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7" w:type="dxa"/>
        <w:tblInd w:w="-815" w:type="dxa"/>
        <w:tblLook w:val="04A0" w:firstRow="1" w:lastRow="0" w:firstColumn="1" w:lastColumn="0" w:noHBand="0" w:noVBand="1"/>
      </w:tblPr>
      <w:tblGrid>
        <w:gridCol w:w="2121"/>
        <w:gridCol w:w="2679"/>
        <w:gridCol w:w="2729"/>
        <w:gridCol w:w="426"/>
        <w:gridCol w:w="2411"/>
        <w:gridCol w:w="2613"/>
        <w:gridCol w:w="2618"/>
      </w:tblGrid>
      <w:tr w:rsidR="00A8299F" w:rsidTr="00A8299F">
        <w:trPr>
          <w:trHeight w:val="477"/>
        </w:trPr>
        <w:tc>
          <w:tcPr>
            <w:tcW w:w="2121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</w:p>
        </w:tc>
        <w:tc>
          <w:tcPr>
            <w:tcW w:w="2679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 w:rsidRPr="001100EF">
              <w:rPr>
                <w:rFonts w:ascii="Arial Black" w:hAnsi="Arial Black"/>
              </w:rPr>
              <w:t>Monday</w:t>
            </w:r>
          </w:p>
        </w:tc>
        <w:tc>
          <w:tcPr>
            <w:tcW w:w="3155" w:type="dxa"/>
            <w:gridSpan w:val="2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 w:rsidRPr="001100EF">
              <w:rPr>
                <w:rFonts w:ascii="Arial Black" w:hAnsi="Arial Black"/>
              </w:rPr>
              <w:t>Tuesday</w:t>
            </w:r>
          </w:p>
        </w:tc>
        <w:tc>
          <w:tcPr>
            <w:tcW w:w="2411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 w:rsidRPr="001100EF">
              <w:rPr>
                <w:rFonts w:ascii="Arial Black" w:hAnsi="Arial Black"/>
              </w:rPr>
              <w:t>Wednesday</w:t>
            </w:r>
          </w:p>
        </w:tc>
        <w:tc>
          <w:tcPr>
            <w:tcW w:w="2613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 w:rsidRPr="001100EF">
              <w:rPr>
                <w:rFonts w:ascii="Arial Black" w:hAnsi="Arial Black"/>
              </w:rPr>
              <w:t>Thursday</w:t>
            </w:r>
          </w:p>
        </w:tc>
        <w:tc>
          <w:tcPr>
            <w:tcW w:w="2618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 w:rsidRPr="001100EF">
              <w:rPr>
                <w:rFonts w:ascii="Arial Black" w:hAnsi="Arial Black"/>
              </w:rPr>
              <w:t>Friday</w:t>
            </w:r>
          </w:p>
        </w:tc>
      </w:tr>
      <w:tr w:rsidR="00A8299F" w:rsidTr="00A8299F">
        <w:trPr>
          <w:trHeight w:val="261"/>
        </w:trPr>
        <w:tc>
          <w:tcPr>
            <w:tcW w:w="2121" w:type="dxa"/>
          </w:tcPr>
          <w:p w:rsidR="00A8299F" w:rsidRPr="001100EF" w:rsidRDefault="00A8299F" w:rsidP="00D258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8.50-9.10</w:t>
            </w:r>
          </w:p>
        </w:tc>
        <w:tc>
          <w:tcPr>
            <w:tcW w:w="13476" w:type="dxa"/>
            <w:gridSpan w:val="6"/>
            <w:shd w:val="clear" w:color="auto" w:fill="BFBFBF" w:themeFill="background1" w:themeFillShade="BF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Finger Gym</w:t>
            </w:r>
          </w:p>
        </w:tc>
      </w:tr>
      <w:tr w:rsidR="00A8299F" w:rsidTr="00A8299F">
        <w:trPr>
          <w:trHeight w:val="318"/>
        </w:trPr>
        <w:tc>
          <w:tcPr>
            <w:tcW w:w="2121" w:type="dxa"/>
          </w:tcPr>
          <w:p w:rsidR="00A8299F" w:rsidRDefault="00A8299F" w:rsidP="00D258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9.10 – 9.10</w:t>
            </w:r>
          </w:p>
        </w:tc>
        <w:tc>
          <w:tcPr>
            <w:tcW w:w="13476" w:type="dxa"/>
            <w:gridSpan w:val="6"/>
            <w:shd w:val="clear" w:color="auto" w:fill="FF3399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Registration</w:t>
            </w:r>
          </w:p>
        </w:tc>
      </w:tr>
      <w:tr w:rsidR="00A8299F" w:rsidTr="00A8299F">
        <w:trPr>
          <w:trHeight w:val="391"/>
        </w:trPr>
        <w:tc>
          <w:tcPr>
            <w:tcW w:w="2121" w:type="dxa"/>
          </w:tcPr>
          <w:p w:rsidR="00A8299F" w:rsidRPr="001100EF" w:rsidRDefault="00A829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9.10 – 10.10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C00"/>
          </w:tcPr>
          <w:p w:rsidR="00A8299F" w:rsidRPr="00855163" w:rsidRDefault="00A8299F" w:rsidP="003B2D80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RWI Phonics</w:t>
            </w:r>
          </w:p>
        </w:tc>
        <w:tc>
          <w:tcPr>
            <w:tcW w:w="2729" w:type="dxa"/>
            <w:shd w:val="clear" w:color="auto" w:fill="FFC000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RWI Phonics</w:t>
            </w:r>
          </w:p>
        </w:tc>
        <w:tc>
          <w:tcPr>
            <w:tcW w:w="2837" w:type="dxa"/>
            <w:gridSpan w:val="2"/>
            <w:shd w:val="clear" w:color="auto" w:fill="FFC000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RWI Phonics</w:t>
            </w:r>
          </w:p>
        </w:tc>
        <w:tc>
          <w:tcPr>
            <w:tcW w:w="2613" w:type="dxa"/>
            <w:shd w:val="clear" w:color="auto" w:fill="FFCC00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RWI Phonics</w:t>
            </w:r>
          </w:p>
        </w:tc>
        <w:tc>
          <w:tcPr>
            <w:tcW w:w="2618" w:type="dxa"/>
            <w:shd w:val="clear" w:color="auto" w:fill="FFC000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RWI Phonics</w:t>
            </w:r>
          </w:p>
        </w:tc>
      </w:tr>
      <w:tr w:rsidR="00A8299F" w:rsidTr="00A8299F">
        <w:trPr>
          <w:trHeight w:val="326"/>
        </w:trPr>
        <w:tc>
          <w:tcPr>
            <w:tcW w:w="2121" w:type="dxa"/>
          </w:tcPr>
          <w:p w:rsidR="00A8299F" w:rsidRPr="001100EF" w:rsidRDefault="00A8299F" w:rsidP="00A802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10.15 – 10.30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A8299F" w:rsidRPr="00855163" w:rsidRDefault="00A8299F" w:rsidP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Whole Class </w:t>
            </w:r>
          </w:p>
          <w:p w:rsidR="00A8299F" w:rsidRPr="00855163" w:rsidRDefault="00A8299F" w:rsidP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MATHS INPUT</w:t>
            </w:r>
          </w:p>
        </w:tc>
        <w:tc>
          <w:tcPr>
            <w:tcW w:w="107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A8299F" w:rsidRPr="00855163" w:rsidRDefault="00A8299F" w:rsidP="00A8299F">
            <w:pPr>
              <w:ind w:left="792"/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Snack</w:t>
            </w:r>
          </w:p>
        </w:tc>
      </w:tr>
      <w:tr w:rsidR="00A8299F" w:rsidTr="00A8299F">
        <w:trPr>
          <w:trHeight w:val="299"/>
        </w:trPr>
        <w:tc>
          <w:tcPr>
            <w:tcW w:w="2121" w:type="dxa"/>
          </w:tcPr>
          <w:p w:rsidR="00A8299F" w:rsidRDefault="00A829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10.30 – 10.50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A8299F" w:rsidRPr="00A8299F" w:rsidRDefault="00A8299F" w:rsidP="000E2878">
            <w:pPr>
              <w:rPr>
                <w:rFonts w:ascii="Arial Black" w:hAnsi="Arial Black"/>
                <w:b/>
                <w:sz w:val="20"/>
              </w:rPr>
            </w:pPr>
            <w:r w:rsidRPr="00A8299F">
              <w:rPr>
                <w:rFonts w:ascii="Arial Black" w:hAnsi="Arial Black"/>
                <w:b/>
                <w:sz w:val="20"/>
              </w:rPr>
              <w:t>Changing for PE/Snack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8299F" w:rsidRPr="00855163" w:rsidRDefault="00A8299F" w:rsidP="000E2878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10.15 – 10.45 Music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Whole Class </w:t>
            </w:r>
          </w:p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MATHS INPUT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Whole Class</w:t>
            </w:r>
          </w:p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MATHS INPUT 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Whole Class </w:t>
            </w:r>
          </w:p>
          <w:p w:rsidR="00A8299F" w:rsidRPr="00855163" w:rsidRDefault="00A8299F" w:rsidP="001E6A3C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MATHS INPUT</w:t>
            </w:r>
          </w:p>
        </w:tc>
      </w:tr>
      <w:tr w:rsidR="00A8299F" w:rsidTr="00A8299F">
        <w:trPr>
          <w:trHeight w:val="565"/>
        </w:trPr>
        <w:tc>
          <w:tcPr>
            <w:tcW w:w="2121" w:type="dxa"/>
          </w:tcPr>
          <w:p w:rsidR="00A8299F" w:rsidRPr="001100EF" w:rsidRDefault="00A8299F" w:rsidP="00A829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10.50 – 11.20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92D050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10.50 – 11.30 </w:t>
            </w:r>
          </w:p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PE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8299F" w:rsidRPr="00855163" w:rsidRDefault="00A8299F" w:rsidP="002366E2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 Maths Focus Groups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8299F" w:rsidRPr="00855163" w:rsidRDefault="00A8299F">
            <w:pPr>
              <w:rPr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 Maths Focus Groups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8299F" w:rsidRPr="00855163" w:rsidRDefault="00A8299F">
            <w:pPr>
              <w:rPr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 Maths Focus Groups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8299F" w:rsidRPr="00855163" w:rsidRDefault="00A8299F">
            <w:pPr>
              <w:rPr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 Maths Focus Groups</w:t>
            </w:r>
          </w:p>
        </w:tc>
      </w:tr>
      <w:tr w:rsidR="00A8299F" w:rsidTr="00A8299F">
        <w:trPr>
          <w:trHeight w:val="331"/>
        </w:trPr>
        <w:tc>
          <w:tcPr>
            <w:tcW w:w="2121" w:type="dxa"/>
          </w:tcPr>
          <w:p w:rsidR="00A8299F" w:rsidRPr="001100EF" w:rsidRDefault="00A8299F" w:rsidP="00352CB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11.30 – 12.45</w:t>
            </w:r>
          </w:p>
        </w:tc>
        <w:tc>
          <w:tcPr>
            <w:tcW w:w="13476" w:type="dxa"/>
            <w:gridSpan w:val="6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Lunch</w:t>
            </w:r>
          </w:p>
        </w:tc>
      </w:tr>
      <w:tr w:rsidR="00A8299F" w:rsidTr="00A8299F">
        <w:trPr>
          <w:trHeight w:val="331"/>
        </w:trPr>
        <w:tc>
          <w:tcPr>
            <w:tcW w:w="2121" w:type="dxa"/>
          </w:tcPr>
          <w:p w:rsidR="00A8299F" w:rsidRDefault="00A8299F" w:rsidP="00352CB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12.45 – 12.50 </w:t>
            </w:r>
          </w:p>
        </w:tc>
        <w:tc>
          <w:tcPr>
            <w:tcW w:w="13476" w:type="dxa"/>
            <w:gridSpan w:val="6"/>
            <w:shd w:val="clear" w:color="auto" w:fill="FF3399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Registration</w:t>
            </w:r>
          </w:p>
        </w:tc>
      </w:tr>
      <w:tr w:rsidR="00A8299F" w:rsidTr="00A8299F">
        <w:trPr>
          <w:trHeight w:val="917"/>
        </w:trPr>
        <w:tc>
          <w:tcPr>
            <w:tcW w:w="2121" w:type="dxa"/>
          </w:tcPr>
          <w:p w:rsidR="00A8299F" w:rsidRPr="001100EF" w:rsidRDefault="00A8299F" w:rsidP="000040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12.50 – 1.10</w:t>
            </w:r>
          </w:p>
        </w:tc>
        <w:tc>
          <w:tcPr>
            <w:tcW w:w="2679" w:type="dxa"/>
            <w:shd w:val="clear" w:color="auto" w:fill="FFFF00"/>
          </w:tcPr>
          <w:p w:rsidR="00A8299F" w:rsidRPr="00855163" w:rsidRDefault="00A8299F" w:rsidP="00004000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Whole Class LITERACY/TOPIC INPUT</w:t>
            </w:r>
          </w:p>
        </w:tc>
        <w:tc>
          <w:tcPr>
            <w:tcW w:w="2729" w:type="dxa"/>
            <w:shd w:val="clear" w:color="auto" w:fill="FFFF00"/>
          </w:tcPr>
          <w:p w:rsidR="00A8299F" w:rsidRPr="00855163" w:rsidRDefault="00A8299F" w:rsidP="00004000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Whole Class LITERACY/TOPIC INPUT</w:t>
            </w:r>
          </w:p>
        </w:tc>
        <w:tc>
          <w:tcPr>
            <w:tcW w:w="2837" w:type="dxa"/>
            <w:gridSpan w:val="2"/>
            <w:vMerge w:val="restart"/>
            <w:shd w:val="clear" w:color="auto" w:fill="1FE16E"/>
          </w:tcPr>
          <w:p w:rsidR="00A8299F" w:rsidRPr="00855163" w:rsidRDefault="001A12C4" w:rsidP="00004000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PE</w:t>
            </w:r>
            <w:bookmarkStart w:id="0" w:name="_GoBack"/>
            <w:bookmarkEnd w:id="0"/>
          </w:p>
          <w:p w:rsidR="00A8299F" w:rsidRPr="00855163" w:rsidRDefault="00A8299F" w:rsidP="00004000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613" w:type="dxa"/>
            <w:shd w:val="clear" w:color="auto" w:fill="FFFF00"/>
          </w:tcPr>
          <w:p w:rsidR="00A8299F" w:rsidRPr="00855163" w:rsidRDefault="00A8299F" w:rsidP="00004000">
            <w:pPr>
              <w:rPr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Whole Class LITERACY/TOPIC INPUT</w:t>
            </w:r>
          </w:p>
        </w:tc>
        <w:tc>
          <w:tcPr>
            <w:tcW w:w="2618" w:type="dxa"/>
            <w:shd w:val="clear" w:color="auto" w:fill="FFFF00"/>
          </w:tcPr>
          <w:p w:rsidR="00A8299F" w:rsidRPr="00855163" w:rsidRDefault="00A8299F" w:rsidP="00004000">
            <w:pPr>
              <w:rPr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Whole Class LITERACY/TOPIC INPUT</w:t>
            </w:r>
          </w:p>
        </w:tc>
      </w:tr>
      <w:tr w:rsidR="00A8299F" w:rsidTr="00A8299F">
        <w:trPr>
          <w:trHeight w:val="550"/>
        </w:trPr>
        <w:tc>
          <w:tcPr>
            <w:tcW w:w="2121" w:type="dxa"/>
          </w:tcPr>
          <w:p w:rsidR="00A8299F" w:rsidRPr="001100EF" w:rsidRDefault="00A8299F" w:rsidP="00654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1.10-1.45</w:t>
            </w:r>
          </w:p>
        </w:tc>
        <w:tc>
          <w:tcPr>
            <w:tcW w:w="2679" w:type="dxa"/>
            <w:shd w:val="clear" w:color="auto" w:fill="FBD4B4" w:themeFill="accent6" w:themeFillTint="66"/>
          </w:tcPr>
          <w:p w:rsidR="00A8299F" w:rsidRPr="00855163" w:rsidRDefault="00A8299F" w:rsidP="00004000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Provision/Literacy Focus Groups</w:t>
            </w:r>
          </w:p>
        </w:tc>
        <w:tc>
          <w:tcPr>
            <w:tcW w:w="2729" w:type="dxa"/>
            <w:shd w:val="clear" w:color="auto" w:fill="FBD4B4" w:themeFill="accent6" w:themeFillTint="66"/>
          </w:tcPr>
          <w:p w:rsidR="00A8299F" w:rsidRPr="00855163" w:rsidRDefault="00A8299F" w:rsidP="00A95077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Provision/Literacy Focus Groups</w:t>
            </w:r>
          </w:p>
        </w:tc>
        <w:tc>
          <w:tcPr>
            <w:tcW w:w="2837" w:type="dxa"/>
            <w:gridSpan w:val="2"/>
            <w:vMerge/>
            <w:shd w:val="clear" w:color="auto" w:fill="FF99FF"/>
          </w:tcPr>
          <w:p w:rsidR="00A8299F" w:rsidRPr="00855163" w:rsidRDefault="00A8299F" w:rsidP="007E1AE2">
            <w:pPr>
              <w:rPr>
                <w:rFonts w:ascii="Arial Black" w:hAnsi="Arial Black"/>
                <w:color w:val="B2A1C7" w:themeColor="accent4" w:themeTint="99"/>
                <w:sz w:val="20"/>
              </w:rPr>
            </w:pPr>
          </w:p>
        </w:tc>
        <w:tc>
          <w:tcPr>
            <w:tcW w:w="2613" w:type="dxa"/>
            <w:shd w:val="clear" w:color="auto" w:fill="FBD4B4" w:themeFill="accent6" w:themeFillTint="66"/>
          </w:tcPr>
          <w:p w:rsidR="00A8299F" w:rsidRPr="00855163" w:rsidRDefault="00A8299F" w:rsidP="00BE55F3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Continuous Provision/Literacy Focus Groups</w:t>
            </w:r>
          </w:p>
        </w:tc>
        <w:tc>
          <w:tcPr>
            <w:tcW w:w="2618" w:type="dxa"/>
            <w:shd w:val="clear" w:color="auto" w:fill="FBD4B4" w:themeFill="accent6" w:themeFillTint="66"/>
          </w:tcPr>
          <w:p w:rsidR="00A8299F" w:rsidRPr="00855163" w:rsidRDefault="00A8299F" w:rsidP="005C6F8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Assembly </w:t>
            </w:r>
          </w:p>
        </w:tc>
      </w:tr>
      <w:tr w:rsidR="00A8299F" w:rsidTr="004F5196">
        <w:trPr>
          <w:trHeight w:val="1536"/>
        </w:trPr>
        <w:tc>
          <w:tcPr>
            <w:tcW w:w="2121" w:type="dxa"/>
          </w:tcPr>
          <w:p w:rsidR="00A8299F" w:rsidRPr="001100EF" w:rsidRDefault="00A8299F" w:rsidP="000040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1.45 – 2.30</w:t>
            </w:r>
          </w:p>
        </w:tc>
        <w:tc>
          <w:tcPr>
            <w:tcW w:w="2679" w:type="dxa"/>
            <w:shd w:val="clear" w:color="auto" w:fill="FF99FF"/>
          </w:tcPr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 w:rsidRPr="00004000">
              <w:rPr>
                <w:rFonts w:ascii="Arial Black" w:hAnsi="Arial Black"/>
                <w:sz w:val="18"/>
              </w:rPr>
              <w:t xml:space="preserve">Outside choice/Continuous </w:t>
            </w:r>
          </w:p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 w:rsidRPr="00004000">
              <w:rPr>
                <w:rFonts w:ascii="Arial Black" w:hAnsi="Arial Black"/>
                <w:sz w:val="18"/>
              </w:rPr>
              <w:t xml:space="preserve">Provision </w:t>
            </w:r>
          </w:p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2729" w:type="dxa"/>
            <w:shd w:val="clear" w:color="auto" w:fill="8064A2" w:themeFill="accent4"/>
          </w:tcPr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</w:t>
            </w:r>
            <w:r w:rsidRPr="00004000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vMerge/>
            <w:shd w:val="clear" w:color="auto" w:fill="66FFFF"/>
          </w:tcPr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2613" w:type="dxa"/>
            <w:shd w:val="clear" w:color="auto" w:fill="8064A2" w:themeFill="accent4"/>
          </w:tcPr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</w:t>
            </w:r>
          </w:p>
        </w:tc>
        <w:tc>
          <w:tcPr>
            <w:tcW w:w="2618" w:type="dxa"/>
            <w:shd w:val="clear" w:color="auto" w:fill="FABF8F" w:themeFill="accent6" w:themeFillTint="99"/>
          </w:tcPr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 w:rsidRPr="00004000">
              <w:rPr>
                <w:rFonts w:ascii="Arial Black" w:hAnsi="Arial Black"/>
                <w:sz w:val="18"/>
              </w:rPr>
              <w:t>Outside choice/Continuous</w:t>
            </w:r>
          </w:p>
          <w:p w:rsidR="00A8299F" w:rsidRPr="00004000" w:rsidRDefault="00A8299F" w:rsidP="00004000">
            <w:pPr>
              <w:rPr>
                <w:rFonts w:ascii="Arial Black" w:hAnsi="Arial Black"/>
                <w:sz w:val="18"/>
              </w:rPr>
            </w:pPr>
            <w:r w:rsidRPr="00004000">
              <w:rPr>
                <w:rFonts w:ascii="Arial Black" w:hAnsi="Arial Black"/>
                <w:sz w:val="18"/>
              </w:rPr>
              <w:t xml:space="preserve">Provision </w:t>
            </w:r>
          </w:p>
        </w:tc>
      </w:tr>
      <w:tr w:rsidR="00A8299F" w:rsidTr="00A8299F">
        <w:trPr>
          <w:trHeight w:val="665"/>
        </w:trPr>
        <w:tc>
          <w:tcPr>
            <w:tcW w:w="2121" w:type="dxa"/>
          </w:tcPr>
          <w:p w:rsidR="00A8299F" w:rsidRPr="00855163" w:rsidRDefault="00A8299F" w:rsidP="004470E1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 xml:space="preserve">2.50-3.00 </w:t>
            </w:r>
          </w:p>
        </w:tc>
        <w:tc>
          <w:tcPr>
            <w:tcW w:w="13476" w:type="dxa"/>
            <w:gridSpan w:val="6"/>
            <w:tcBorders>
              <w:bottom w:val="nil"/>
            </w:tcBorders>
            <w:shd w:val="clear" w:color="auto" w:fill="D99594" w:themeFill="accent2" w:themeFillTint="99"/>
          </w:tcPr>
          <w:p w:rsidR="00A8299F" w:rsidRPr="00855163" w:rsidRDefault="00A8299F">
            <w:pPr>
              <w:rPr>
                <w:rFonts w:ascii="Arial Black" w:hAnsi="Arial Black"/>
                <w:sz w:val="20"/>
              </w:rPr>
            </w:pPr>
            <w:r w:rsidRPr="00855163">
              <w:rPr>
                <w:rFonts w:ascii="Arial Black" w:hAnsi="Arial Black"/>
                <w:sz w:val="20"/>
              </w:rPr>
              <w:t>Tidy Up/ Get ready for home time/ Class Story</w:t>
            </w:r>
          </w:p>
        </w:tc>
      </w:tr>
    </w:tbl>
    <w:p w:rsidR="003B0F63" w:rsidRDefault="003B0F63"/>
    <w:sectPr w:rsidR="003B0F63" w:rsidSect="00E241F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EF" w:rsidRDefault="001100EF" w:rsidP="001100EF">
      <w:pPr>
        <w:spacing w:after="0" w:line="240" w:lineRule="auto"/>
      </w:pPr>
      <w:r>
        <w:separator/>
      </w:r>
    </w:p>
  </w:endnote>
  <w:endnote w:type="continuationSeparator" w:id="0">
    <w:p w:rsidR="001100EF" w:rsidRDefault="001100EF" w:rsidP="0011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EF" w:rsidRDefault="001100EF" w:rsidP="001100EF">
      <w:pPr>
        <w:spacing w:after="0" w:line="240" w:lineRule="auto"/>
      </w:pPr>
      <w:r>
        <w:separator/>
      </w:r>
    </w:p>
  </w:footnote>
  <w:footnote w:type="continuationSeparator" w:id="0">
    <w:p w:rsidR="001100EF" w:rsidRDefault="001100EF" w:rsidP="0011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E5" w:rsidRDefault="00004000">
    <w:pPr>
      <w:pStyle w:val="Header"/>
      <w:rPr>
        <w:rFonts w:ascii="Arial Black" w:hAnsi="Arial Black"/>
        <w:sz w:val="24"/>
      </w:rPr>
    </w:pPr>
    <w:r>
      <w:rPr>
        <w:rFonts w:ascii="Arial Black" w:hAnsi="Arial Black"/>
        <w:sz w:val="24"/>
      </w:rPr>
      <w:t>R</w:t>
    </w:r>
    <w:r w:rsidR="001F15E9">
      <w:rPr>
        <w:rFonts w:ascii="Arial Black" w:hAnsi="Arial Black"/>
        <w:sz w:val="24"/>
      </w:rPr>
      <w:t>C Class Timetable Autumn 1</w:t>
    </w:r>
  </w:p>
  <w:p w:rsidR="001100EF" w:rsidRPr="001100EF" w:rsidRDefault="001100EF">
    <w:pPr>
      <w:pStyle w:val="Header"/>
      <w:rPr>
        <w:rFonts w:ascii="Arial Black" w:hAnsi="Arial Black"/>
        <w:sz w:val="24"/>
      </w:rPr>
    </w:pPr>
    <w:r w:rsidRPr="001100EF">
      <w:rPr>
        <w:rFonts w:ascii="Arial Black" w:hAnsi="Arial Black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D"/>
    <w:rsid w:val="00004000"/>
    <w:rsid w:val="000E2878"/>
    <w:rsid w:val="000F5947"/>
    <w:rsid w:val="001100EF"/>
    <w:rsid w:val="001132D0"/>
    <w:rsid w:val="0014057A"/>
    <w:rsid w:val="00142AA4"/>
    <w:rsid w:val="00166004"/>
    <w:rsid w:val="001A12C4"/>
    <w:rsid w:val="001F15E9"/>
    <w:rsid w:val="0021789D"/>
    <w:rsid w:val="002366E2"/>
    <w:rsid w:val="00352CBE"/>
    <w:rsid w:val="003B0F63"/>
    <w:rsid w:val="003B2D80"/>
    <w:rsid w:val="00422748"/>
    <w:rsid w:val="004269AF"/>
    <w:rsid w:val="004470E1"/>
    <w:rsid w:val="004F5196"/>
    <w:rsid w:val="00521249"/>
    <w:rsid w:val="005774C4"/>
    <w:rsid w:val="0065458E"/>
    <w:rsid w:val="006E68C7"/>
    <w:rsid w:val="007062B1"/>
    <w:rsid w:val="00855163"/>
    <w:rsid w:val="008D3AE5"/>
    <w:rsid w:val="009D36B9"/>
    <w:rsid w:val="00A710EF"/>
    <w:rsid w:val="00A802E0"/>
    <w:rsid w:val="00A8299F"/>
    <w:rsid w:val="00AA3F40"/>
    <w:rsid w:val="00BD10FA"/>
    <w:rsid w:val="00C920C7"/>
    <w:rsid w:val="00CA126D"/>
    <w:rsid w:val="00D117B3"/>
    <w:rsid w:val="00D2582E"/>
    <w:rsid w:val="00D82C88"/>
    <w:rsid w:val="00E241FD"/>
    <w:rsid w:val="00E53BFA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9210"/>
  <w15:docId w15:val="{DCA101AE-14DB-4476-9665-1FA2ED4B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EF"/>
  </w:style>
  <w:style w:type="paragraph" w:styleId="Footer">
    <w:name w:val="footer"/>
    <w:basedOn w:val="Normal"/>
    <w:link w:val="FooterChar"/>
    <w:uiPriority w:val="99"/>
    <w:unhideWhenUsed/>
    <w:rsid w:val="0011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EF"/>
  </w:style>
  <w:style w:type="paragraph" w:styleId="BalloonText">
    <w:name w:val="Balloon Text"/>
    <w:basedOn w:val="Normal"/>
    <w:link w:val="BalloonTextChar"/>
    <w:uiPriority w:val="99"/>
    <w:semiHidden/>
    <w:unhideWhenUsed/>
    <w:rsid w:val="00C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Siobhan92</dc:creator>
  <cp:lastModifiedBy>Siobhan Cunliffe</cp:lastModifiedBy>
  <cp:revision>10</cp:revision>
  <cp:lastPrinted>2019-09-30T15:48:00Z</cp:lastPrinted>
  <dcterms:created xsi:type="dcterms:W3CDTF">2019-06-28T10:57:00Z</dcterms:created>
  <dcterms:modified xsi:type="dcterms:W3CDTF">2019-11-25T11:07:00Z</dcterms:modified>
</cp:coreProperties>
</file>