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94" w:tblpY="-158"/>
        <w:tblW w:w="1572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851"/>
        <w:gridCol w:w="992"/>
        <w:gridCol w:w="992"/>
        <w:gridCol w:w="992"/>
        <w:gridCol w:w="993"/>
        <w:gridCol w:w="1134"/>
        <w:gridCol w:w="1842"/>
        <w:gridCol w:w="993"/>
        <w:gridCol w:w="1984"/>
        <w:gridCol w:w="992"/>
        <w:gridCol w:w="1701"/>
        <w:gridCol w:w="992"/>
      </w:tblGrid>
      <w:tr w:rsidR="0022683C" w:rsidRPr="00D6277F" w14:paraId="4480ACA5" w14:textId="77777777" w:rsidTr="00D6277F">
        <w:trPr>
          <w:trHeight w:val="183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54EA" w14:textId="739B4606" w:rsidR="00225377" w:rsidRPr="00D6277F" w:rsidRDefault="00225377" w:rsidP="00826C7F">
            <w:pPr>
              <w:pStyle w:val="TableStyle2"/>
              <w:jc w:val="center"/>
              <w:rPr>
                <w:rFonts w:ascii="NTPreCursive" w:hAnsi="NTPreCursive"/>
                <w:b/>
              </w:rPr>
            </w:pPr>
            <w:bookmarkStart w:id="0" w:name="_GoBack"/>
            <w:bookmarkEnd w:id="0"/>
            <w:r w:rsidRPr="00D6277F">
              <w:rPr>
                <w:rFonts w:ascii="NTPreCursive" w:hAnsi="NTPreCursive"/>
                <w:b/>
              </w:rPr>
              <w:t>Autumn 1 2021</w:t>
            </w:r>
          </w:p>
        </w:tc>
        <w:tc>
          <w:tcPr>
            <w:tcW w:w="2835" w:type="dxa"/>
            <w:gridSpan w:val="3"/>
            <w:tcBorders>
              <w:top w:val="single" w:sz="8" w:space="0" w:color="000000" w:themeColor="text1"/>
              <w:left w:val="single" w:sz="24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7E0F" w14:textId="77777777" w:rsidR="00225377" w:rsidRPr="00D6277F" w:rsidRDefault="00225377" w:rsidP="005113A3">
            <w:pPr>
              <w:pStyle w:val="TableStyle2"/>
              <w:jc w:val="center"/>
              <w:rPr>
                <w:rFonts w:ascii="NTPreCursive" w:hAnsi="NTPreCursive"/>
                <w:b/>
              </w:rPr>
            </w:pPr>
            <w:r w:rsidRPr="00D6277F">
              <w:rPr>
                <w:rFonts w:ascii="NTPreCursive" w:hAnsi="NTPreCursive"/>
                <w:b/>
              </w:rPr>
              <w:t>Monday</w:t>
            </w:r>
          </w:p>
        </w:tc>
        <w:tc>
          <w:tcPr>
            <w:tcW w:w="3119" w:type="dxa"/>
            <w:gridSpan w:val="3"/>
            <w:tcBorders>
              <w:top w:val="single" w:sz="8" w:space="0" w:color="000000" w:themeColor="text1"/>
              <w:left w:val="single" w:sz="24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D267" w14:textId="77777777" w:rsidR="00225377" w:rsidRPr="00D6277F" w:rsidRDefault="00225377" w:rsidP="005113A3">
            <w:pPr>
              <w:pStyle w:val="TableStyle2"/>
              <w:jc w:val="center"/>
              <w:rPr>
                <w:rFonts w:ascii="NTPreCursive" w:hAnsi="NTPreCursive"/>
                <w:b/>
              </w:rPr>
            </w:pPr>
            <w:r w:rsidRPr="00D6277F">
              <w:rPr>
                <w:rFonts w:ascii="NTPreCursive" w:hAnsi="NTPreCursive"/>
                <w:b/>
              </w:rPr>
              <w:t>Tuesday</w:t>
            </w:r>
          </w:p>
        </w:tc>
        <w:tc>
          <w:tcPr>
            <w:tcW w:w="2835" w:type="dxa"/>
            <w:gridSpan w:val="2"/>
            <w:tcBorders>
              <w:top w:val="single" w:sz="8" w:space="0" w:color="000000" w:themeColor="text1"/>
              <w:left w:val="single" w:sz="24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81CC" w14:textId="77777777" w:rsidR="00225377" w:rsidRPr="00D6277F" w:rsidRDefault="00225377" w:rsidP="005113A3">
            <w:pPr>
              <w:pStyle w:val="TableStyle2"/>
              <w:jc w:val="center"/>
              <w:rPr>
                <w:rFonts w:ascii="NTPreCursive" w:hAnsi="NTPreCursive"/>
                <w:b/>
              </w:rPr>
            </w:pPr>
            <w:r w:rsidRPr="00D6277F">
              <w:rPr>
                <w:rFonts w:ascii="NTPreCursive" w:hAnsi="NTPreCursive"/>
                <w:b/>
              </w:rPr>
              <w:t>Wednesday</w:t>
            </w:r>
          </w:p>
        </w:tc>
        <w:tc>
          <w:tcPr>
            <w:tcW w:w="2976" w:type="dxa"/>
            <w:gridSpan w:val="2"/>
            <w:tcBorders>
              <w:top w:val="single" w:sz="8" w:space="0" w:color="000000" w:themeColor="text1"/>
              <w:left w:val="single" w:sz="24" w:space="0" w:color="auto"/>
              <w:bottom w:val="single" w:sz="2" w:space="0" w:color="000000" w:themeColor="text1"/>
              <w:right w:val="single" w:sz="2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5AC8" w14:textId="77777777" w:rsidR="00225377" w:rsidRPr="00D6277F" w:rsidRDefault="00225377" w:rsidP="005113A3">
            <w:pPr>
              <w:pStyle w:val="TableStyle2"/>
              <w:jc w:val="center"/>
              <w:rPr>
                <w:rFonts w:ascii="NTPreCursive" w:hAnsi="NTPreCursive"/>
                <w:b/>
              </w:rPr>
            </w:pPr>
            <w:r w:rsidRPr="00D6277F">
              <w:rPr>
                <w:rFonts w:ascii="NTPreCursive" w:hAnsi="NTPreCursive"/>
                <w:b/>
              </w:rPr>
              <w:t>Thursday</w:t>
            </w:r>
          </w:p>
        </w:tc>
        <w:tc>
          <w:tcPr>
            <w:tcW w:w="2693" w:type="dxa"/>
            <w:gridSpan w:val="2"/>
            <w:tcBorders>
              <w:top w:val="single" w:sz="8" w:space="0" w:color="000000" w:themeColor="text1"/>
              <w:left w:val="single" w:sz="2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852C" w14:textId="77777777" w:rsidR="00225377" w:rsidRPr="00D6277F" w:rsidRDefault="00225377" w:rsidP="005113A3">
            <w:pPr>
              <w:pStyle w:val="TableStyle2"/>
              <w:jc w:val="center"/>
              <w:rPr>
                <w:rFonts w:ascii="NTPreCursive" w:hAnsi="NTPreCursive"/>
                <w:b/>
              </w:rPr>
            </w:pPr>
            <w:r w:rsidRPr="00D6277F">
              <w:rPr>
                <w:rFonts w:ascii="NTPreCursive" w:hAnsi="NTPreCursive"/>
                <w:b/>
              </w:rPr>
              <w:t>Friday</w:t>
            </w:r>
          </w:p>
        </w:tc>
      </w:tr>
      <w:tr w:rsidR="0022683C" w:rsidRPr="00D6277F" w14:paraId="0E5D8E3E" w14:textId="77777777" w:rsidTr="00D6277F">
        <w:trPr>
          <w:trHeight w:val="251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47E0" w14:textId="716C266E" w:rsidR="00632A2D" w:rsidRPr="00D6277F" w:rsidRDefault="00632A2D" w:rsidP="005113A3">
            <w:pPr>
              <w:pStyle w:val="TableStyle2"/>
              <w:jc w:val="center"/>
              <w:rPr>
                <w:rFonts w:ascii="NTPreCursive" w:hAnsi="NTPreCursive"/>
              </w:rPr>
            </w:pPr>
            <w:r w:rsidRPr="00D6277F">
              <w:rPr>
                <w:rFonts w:ascii="NTPreCursive" w:hAnsi="NTPreCursive"/>
              </w:rPr>
              <w:t>8:45 – 9:00</w:t>
            </w:r>
          </w:p>
        </w:tc>
        <w:tc>
          <w:tcPr>
            <w:tcW w:w="2835" w:type="dxa"/>
            <w:gridSpan w:val="3"/>
            <w:tcBorders>
              <w:top w:val="single" w:sz="8" w:space="0" w:color="000000" w:themeColor="text1"/>
              <w:left w:val="single" w:sz="24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DF3AD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B559D" w14:textId="6A1D9DCF" w:rsidR="00632A2D" w:rsidRPr="00D6277F" w:rsidRDefault="0022683C" w:rsidP="005113A3">
            <w:pPr>
              <w:shd w:val="clear" w:color="auto" w:fill="FDF3AD" w:themeFill="accent4" w:themeFillTint="66"/>
              <w:jc w:val="center"/>
              <w:rPr>
                <w:rFonts w:ascii="NTPreCursive" w:hAnsi="NTPreCursive"/>
                <w:sz w:val="20"/>
                <w:szCs w:val="20"/>
              </w:rPr>
            </w:pPr>
            <w:r w:rsidRPr="00D6277F">
              <w:rPr>
                <w:rFonts w:ascii="NTPreCursive" w:hAnsi="NTPreCursive"/>
                <w:sz w:val="20"/>
                <w:szCs w:val="20"/>
              </w:rPr>
              <w:t>Fluent in 5 /</w:t>
            </w:r>
            <w:r w:rsidR="006972A2" w:rsidRPr="00D6277F">
              <w:rPr>
                <w:rFonts w:ascii="NTPreCursive" w:hAnsi="NTPreCursive"/>
                <w:sz w:val="20"/>
                <w:szCs w:val="20"/>
              </w:rPr>
              <w:t xml:space="preserve"> Handwriting</w:t>
            </w:r>
          </w:p>
        </w:tc>
        <w:tc>
          <w:tcPr>
            <w:tcW w:w="3119" w:type="dxa"/>
            <w:gridSpan w:val="3"/>
            <w:tcBorders>
              <w:top w:val="single" w:sz="8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DF3AD" w:themeFill="accent4" w:themeFillTint="66"/>
          </w:tcPr>
          <w:p w14:paraId="7B20179D" w14:textId="535D7E76" w:rsidR="00632A2D" w:rsidRPr="00D6277F" w:rsidRDefault="006972A2" w:rsidP="0022683C">
            <w:pPr>
              <w:pStyle w:val="TableStyle2"/>
              <w:shd w:val="clear" w:color="auto" w:fill="FDF3AD" w:themeFill="accent4" w:themeFillTint="66"/>
              <w:jc w:val="center"/>
              <w:rPr>
                <w:rFonts w:ascii="NTPreCursive" w:hAnsi="NTPreCursive"/>
                <w:color w:val="auto"/>
              </w:rPr>
            </w:pPr>
            <w:r w:rsidRPr="00D6277F">
              <w:rPr>
                <w:rFonts w:ascii="NTPreCursive" w:hAnsi="NTPreCursive"/>
              </w:rPr>
              <w:t xml:space="preserve">Fluent in 5 </w:t>
            </w:r>
            <w:r w:rsidR="0022683C" w:rsidRPr="00D6277F">
              <w:rPr>
                <w:rFonts w:ascii="NTPreCursive" w:hAnsi="NTPreCursive"/>
              </w:rPr>
              <w:t>/</w:t>
            </w:r>
            <w:r w:rsidRPr="00D6277F">
              <w:rPr>
                <w:rFonts w:ascii="NTPreCursive" w:hAnsi="NTPreCursive"/>
              </w:rPr>
              <w:t xml:space="preserve"> Handwriting</w:t>
            </w:r>
          </w:p>
        </w:tc>
        <w:tc>
          <w:tcPr>
            <w:tcW w:w="2835" w:type="dxa"/>
            <w:gridSpan w:val="2"/>
            <w:tcBorders>
              <w:top w:val="single" w:sz="8" w:space="0" w:color="000000" w:themeColor="text1"/>
              <w:left w:val="single" w:sz="24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DF3AD" w:themeFill="accent4" w:themeFillTint="66"/>
          </w:tcPr>
          <w:p w14:paraId="1936C8FD" w14:textId="46B78DC1" w:rsidR="00632A2D" w:rsidRPr="00D6277F" w:rsidRDefault="006972A2" w:rsidP="005113A3">
            <w:pPr>
              <w:pStyle w:val="TableStyle2"/>
              <w:shd w:val="clear" w:color="auto" w:fill="FDF3AD" w:themeFill="accent4" w:themeFillTint="66"/>
              <w:jc w:val="center"/>
              <w:rPr>
                <w:rFonts w:ascii="NTPreCursive" w:hAnsi="NTPreCursive"/>
                <w:color w:val="auto"/>
              </w:rPr>
            </w:pPr>
            <w:r w:rsidRPr="00D6277F">
              <w:rPr>
                <w:rFonts w:ascii="NTPreCursive" w:hAnsi="NTPreCursive"/>
              </w:rPr>
              <w:t>F</w:t>
            </w:r>
            <w:r w:rsidR="0022683C" w:rsidRPr="00D6277F">
              <w:rPr>
                <w:rFonts w:ascii="NTPreCursive" w:hAnsi="NTPreCursive"/>
              </w:rPr>
              <w:t>luent in 5 /</w:t>
            </w:r>
            <w:r w:rsidRPr="00D6277F">
              <w:rPr>
                <w:rFonts w:ascii="NTPreCursive" w:hAnsi="NTPreCursive"/>
              </w:rPr>
              <w:t xml:space="preserve"> Handwriting</w:t>
            </w:r>
          </w:p>
        </w:tc>
        <w:tc>
          <w:tcPr>
            <w:tcW w:w="2976" w:type="dxa"/>
            <w:gridSpan w:val="2"/>
            <w:tcBorders>
              <w:top w:val="single" w:sz="8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DF3AD" w:themeFill="accent4" w:themeFillTint="66"/>
          </w:tcPr>
          <w:p w14:paraId="65C95B90" w14:textId="50DE7805" w:rsidR="00632A2D" w:rsidRPr="00D6277F" w:rsidRDefault="0022683C" w:rsidP="005113A3">
            <w:pPr>
              <w:pStyle w:val="TableStyle2"/>
              <w:shd w:val="clear" w:color="auto" w:fill="FDF3AD" w:themeFill="accent4" w:themeFillTint="66"/>
              <w:jc w:val="center"/>
              <w:rPr>
                <w:rFonts w:ascii="NTPreCursive" w:hAnsi="NTPreCursive"/>
                <w:color w:val="auto"/>
              </w:rPr>
            </w:pPr>
            <w:r w:rsidRPr="00D6277F">
              <w:rPr>
                <w:rFonts w:ascii="NTPreCursive" w:hAnsi="NTPreCursive"/>
              </w:rPr>
              <w:t>Fluent in 5 /</w:t>
            </w:r>
            <w:r w:rsidR="006972A2" w:rsidRPr="00D6277F">
              <w:rPr>
                <w:rFonts w:ascii="NTPreCursive" w:hAnsi="NTPreCursive"/>
              </w:rPr>
              <w:t xml:space="preserve"> Handwriting</w:t>
            </w:r>
          </w:p>
        </w:tc>
        <w:tc>
          <w:tcPr>
            <w:tcW w:w="2693" w:type="dxa"/>
            <w:gridSpan w:val="2"/>
            <w:tcBorders>
              <w:top w:val="single" w:sz="8" w:space="0" w:color="000000" w:themeColor="text1"/>
              <w:left w:val="single" w:sz="2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DF3AD" w:themeFill="accent4" w:themeFillTint="66"/>
          </w:tcPr>
          <w:p w14:paraId="78CA925A" w14:textId="5076AC8C" w:rsidR="00632A2D" w:rsidRPr="00D6277F" w:rsidRDefault="0022683C" w:rsidP="0022683C">
            <w:pPr>
              <w:pStyle w:val="TableStyle2"/>
              <w:shd w:val="clear" w:color="auto" w:fill="FDF3AD" w:themeFill="accent4" w:themeFillTint="66"/>
              <w:jc w:val="center"/>
              <w:rPr>
                <w:rFonts w:ascii="NTPreCursive" w:hAnsi="NTPreCursive"/>
                <w:color w:val="auto"/>
              </w:rPr>
            </w:pPr>
            <w:r w:rsidRPr="00D6277F">
              <w:rPr>
                <w:rFonts w:ascii="NTPreCursive" w:hAnsi="NTPreCursive"/>
              </w:rPr>
              <w:t>Fluent in 5 /</w:t>
            </w:r>
            <w:r w:rsidR="006972A2" w:rsidRPr="00D6277F">
              <w:rPr>
                <w:rFonts w:ascii="NTPreCursive" w:hAnsi="NTPreCursive"/>
              </w:rPr>
              <w:t xml:space="preserve"> Handwriting</w:t>
            </w:r>
          </w:p>
        </w:tc>
      </w:tr>
      <w:tr w:rsidR="00415005" w:rsidRPr="00D6277F" w14:paraId="47A4EF2B" w14:textId="77777777" w:rsidTr="0089764F">
        <w:trPr>
          <w:trHeight w:val="725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109C" w14:textId="77777777" w:rsidR="00415005" w:rsidRPr="00D6277F" w:rsidRDefault="00415005" w:rsidP="005113A3">
            <w:pPr>
              <w:pStyle w:val="TableStyle2"/>
              <w:jc w:val="center"/>
              <w:rPr>
                <w:rFonts w:ascii="NTPreCursive" w:hAnsi="NTPreCursive"/>
              </w:rPr>
            </w:pPr>
            <w:r w:rsidRPr="00D6277F">
              <w:rPr>
                <w:rFonts w:ascii="NTPreCursive" w:hAnsi="NTPreCursive"/>
              </w:rPr>
              <w:t>9:00 – 10:00</w:t>
            </w:r>
          </w:p>
        </w:tc>
        <w:tc>
          <w:tcPr>
            <w:tcW w:w="2835" w:type="dxa"/>
            <w:gridSpan w:val="3"/>
            <w:tcBorders>
              <w:top w:val="single" w:sz="8" w:space="0" w:color="000000" w:themeColor="text1"/>
              <w:left w:val="single" w:sz="24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BEBEBE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08674" w14:textId="77777777" w:rsidR="00415005" w:rsidRDefault="00415005" w:rsidP="005113A3">
            <w:pPr>
              <w:shd w:val="clear" w:color="auto" w:fill="BEBEBE" w:themeFill="text2" w:themeFillTint="66"/>
              <w:jc w:val="center"/>
              <w:rPr>
                <w:rFonts w:ascii="NTPreCursive" w:hAnsi="NTPreCursive"/>
                <w:sz w:val="20"/>
                <w:szCs w:val="20"/>
              </w:rPr>
            </w:pPr>
            <w:r w:rsidRPr="00D6277F">
              <w:rPr>
                <w:rFonts w:ascii="NTPreCursive" w:hAnsi="NTPreCursive"/>
                <w:sz w:val="20"/>
                <w:szCs w:val="20"/>
              </w:rPr>
              <w:t>PPA (PE)</w:t>
            </w:r>
          </w:p>
          <w:p w14:paraId="794044A6" w14:textId="77777777" w:rsidR="003C6338" w:rsidRDefault="003C6338" w:rsidP="005113A3">
            <w:pPr>
              <w:shd w:val="clear" w:color="auto" w:fill="BEBEBE" w:themeFill="text2" w:themeFillTint="66"/>
              <w:jc w:val="center"/>
              <w:rPr>
                <w:rFonts w:ascii="NTPreCursive" w:hAnsi="NTPreCursive"/>
                <w:sz w:val="20"/>
                <w:szCs w:val="20"/>
              </w:rPr>
            </w:pPr>
          </w:p>
          <w:p w14:paraId="27C5DBE8" w14:textId="6BBA96F1" w:rsidR="003C6338" w:rsidRPr="003C6338" w:rsidRDefault="003C6338" w:rsidP="005113A3">
            <w:pPr>
              <w:shd w:val="clear" w:color="auto" w:fill="BEBEBE" w:themeFill="text2" w:themeFillTint="66"/>
              <w:jc w:val="center"/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002060"/>
          </w:tcPr>
          <w:p w14:paraId="44DB1DC7" w14:textId="77777777" w:rsidR="00415005" w:rsidRPr="00D6277F" w:rsidRDefault="00415005" w:rsidP="005113A3">
            <w:pPr>
              <w:pStyle w:val="TableStyle2"/>
              <w:jc w:val="center"/>
              <w:rPr>
                <w:rFonts w:ascii="NTPreCursive" w:hAnsi="NTPreCursive"/>
                <w:color w:val="FFFFFF" w:themeColor="background1"/>
              </w:rPr>
            </w:pPr>
            <w:r w:rsidRPr="00D6277F">
              <w:rPr>
                <w:rFonts w:ascii="NTPreCursive" w:hAnsi="NTPreCursive"/>
                <w:color w:val="FFFFFF" w:themeColor="background1"/>
              </w:rPr>
              <w:t>Maths</w:t>
            </w:r>
          </w:p>
          <w:p w14:paraId="6C9225B3" w14:textId="2512245A" w:rsidR="00415005" w:rsidRPr="00D6277F" w:rsidRDefault="00415005" w:rsidP="005113A3">
            <w:pPr>
              <w:pStyle w:val="TableStyle2"/>
              <w:jc w:val="center"/>
              <w:rPr>
                <w:rFonts w:ascii="NTPreCursive" w:hAnsi="NTPreCursive"/>
                <w:color w:val="FFFFFF" w:themeColor="background1"/>
              </w:rPr>
            </w:pPr>
            <w:r w:rsidRPr="00D6277F">
              <w:rPr>
                <w:rFonts w:ascii="NTPreCursive" w:hAnsi="NTPreCursive"/>
                <w:color w:val="FFFFFF" w:themeColor="background1"/>
              </w:rPr>
              <w:t>Whizz</w:t>
            </w:r>
          </w:p>
        </w:tc>
        <w:tc>
          <w:tcPr>
            <w:tcW w:w="2835" w:type="dxa"/>
            <w:gridSpan w:val="2"/>
            <w:tcBorders>
              <w:top w:val="single" w:sz="8" w:space="0" w:color="000000" w:themeColor="text1"/>
              <w:left w:val="single" w:sz="24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FFF00"/>
          </w:tcPr>
          <w:p w14:paraId="3DBD3CBD" w14:textId="618450A2" w:rsidR="00415005" w:rsidRPr="00D6277F" w:rsidRDefault="0089764F" w:rsidP="005113A3">
            <w:pPr>
              <w:pStyle w:val="TableStyle2"/>
              <w:jc w:val="center"/>
              <w:rPr>
                <w:rFonts w:ascii="NTPreCursive" w:hAnsi="NTPreCursive"/>
                <w:color w:val="FFFFFF" w:themeColor="background1"/>
              </w:rPr>
            </w:pPr>
            <w:r w:rsidRPr="0089764F">
              <w:rPr>
                <w:rFonts w:ascii="NTPreCursive" w:hAnsi="NTPreCursive"/>
                <w:color w:val="auto"/>
              </w:rPr>
              <w:t>English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FCFEA1E" w14:textId="77777777" w:rsidR="00415005" w:rsidRPr="00D6277F" w:rsidRDefault="00415005" w:rsidP="005113A3">
            <w:pPr>
              <w:pStyle w:val="TableStyle2"/>
              <w:shd w:val="clear" w:color="auto" w:fill="F2F2F2" w:themeFill="background1" w:themeFillShade="F2"/>
              <w:jc w:val="center"/>
              <w:rPr>
                <w:rFonts w:ascii="NTPreCursive" w:hAnsi="NTPreCursive"/>
                <w:color w:val="auto"/>
              </w:rPr>
            </w:pPr>
            <w:r w:rsidRPr="00D6277F">
              <w:rPr>
                <w:rFonts w:ascii="NTPreCursive" w:hAnsi="NTPreCursive"/>
                <w:color w:val="auto"/>
              </w:rPr>
              <w:t>Swimming</w:t>
            </w:r>
          </w:p>
          <w:p w14:paraId="06553102" w14:textId="77777777" w:rsidR="00415005" w:rsidRPr="00D6277F" w:rsidRDefault="00415005" w:rsidP="005113A3">
            <w:pPr>
              <w:pStyle w:val="TableStyle2"/>
              <w:shd w:val="clear" w:color="auto" w:fill="F2F2F2" w:themeFill="background1" w:themeFillShade="F2"/>
              <w:jc w:val="center"/>
              <w:rPr>
                <w:rFonts w:ascii="NTPreCursive" w:hAnsi="NTPreCursive"/>
                <w:color w:val="FFFFFF" w:themeColor="background1"/>
              </w:rPr>
            </w:pPr>
            <w:r w:rsidRPr="00D6277F">
              <w:rPr>
                <w:rFonts w:ascii="NTPreCursive" w:hAnsi="NTPreCursive"/>
                <w:color w:val="auto"/>
              </w:rPr>
              <w:t>(first half of year)</w:t>
            </w:r>
          </w:p>
        </w:tc>
        <w:tc>
          <w:tcPr>
            <w:tcW w:w="2693" w:type="dxa"/>
            <w:gridSpan w:val="2"/>
            <w:tcBorders>
              <w:top w:val="single" w:sz="8" w:space="0" w:color="000000" w:themeColor="text1"/>
              <w:left w:val="single" w:sz="2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</w:tcPr>
          <w:p w14:paraId="0D45BE5F" w14:textId="77777777" w:rsidR="00415005" w:rsidRPr="00D6277F" w:rsidRDefault="00415005" w:rsidP="005113A3">
            <w:pPr>
              <w:pStyle w:val="TableStyle2"/>
              <w:shd w:val="clear" w:color="auto" w:fill="002060"/>
              <w:jc w:val="center"/>
              <w:rPr>
                <w:rFonts w:ascii="NTPreCursive" w:hAnsi="NTPreCursive"/>
                <w:color w:val="FFFFFF" w:themeColor="background1"/>
              </w:rPr>
            </w:pPr>
            <w:r w:rsidRPr="00D6277F">
              <w:rPr>
                <w:rFonts w:ascii="NTPreCursive" w:hAnsi="NTPreCursive"/>
                <w:color w:val="auto"/>
              </w:rPr>
              <w:t>Maths</w:t>
            </w:r>
          </w:p>
        </w:tc>
      </w:tr>
      <w:tr w:rsidR="00415005" w:rsidRPr="00D6277F" w14:paraId="2B4640F0" w14:textId="77777777" w:rsidTr="0089764F">
        <w:trPr>
          <w:trHeight w:val="479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2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285A" w14:textId="77777777" w:rsidR="00415005" w:rsidRPr="00D6277F" w:rsidRDefault="00415005" w:rsidP="005113A3">
            <w:pPr>
              <w:pStyle w:val="TableStyle2"/>
              <w:jc w:val="center"/>
              <w:rPr>
                <w:rFonts w:ascii="NTPreCursive" w:hAnsi="NTPreCursive"/>
              </w:rPr>
            </w:pPr>
            <w:r w:rsidRPr="00D6277F">
              <w:rPr>
                <w:rFonts w:ascii="NTPreCursive" w:hAnsi="NTPreCursive"/>
              </w:rPr>
              <w:t>10:00-11:00</w:t>
            </w:r>
          </w:p>
        </w:tc>
        <w:tc>
          <w:tcPr>
            <w:tcW w:w="2835" w:type="dxa"/>
            <w:gridSpan w:val="3"/>
            <w:tcBorders>
              <w:top w:val="single" w:sz="8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D578" w14:textId="77777777" w:rsidR="00415005" w:rsidRPr="00D6277F" w:rsidRDefault="00415005" w:rsidP="005113A3">
            <w:pPr>
              <w:pStyle w:val="TableStyle2"/>
              <w:jc w:val="center"/>
              <w:rPr>
                <w:rFonts w:ascii="NTPreCursive" w:hAnsi="NTPreCursive"/>
                <w:color w:val="FFFFFF" w:themeColor="background1"/>
              </w:rPr>
            </w:pPr>
            <w:r w:rsidRPr="00D6277F">
              <w:rPr>
                <w:rFonts w:ascii="NTPreCursive" w:hAnsi="NTPreCursive"/>
                <w:color w:val="FFFFFF" w:themeColor="background1"/>
              </w:rPr>
              <w:t>Maths</w:t>
            </w:r>
          </w:p>
          <w:p w14:paraId="55A14EBE" w14:textId="77777777" w:rsidR="00415005" w:rsidRDefault="00415005" w:rsidP="005113A3">
            <w:pPr>
              <w:pStyle w:val="TableStyle2"/>
              <w:jc w:val="center"/>
              <w:rPr>
                <w:rFonts w:ascii="NTPreCursive" w:hAnsi="NTPreCursive"/>
              </w:rPr>
            </w:pPr>
          </w:p>
          <w:p w14:paraId="0BFA2F18" w14:textId="14751BDD" w:rsidR="003C6338" w:rsidRPr="00D6277F" w:rsidRDefault="003C6338" w:rsidP="005113A3">
            <w:pPr>
              <w:pStyle w:val="TableStyle2"/>
              <w:jc w:val="center"/>
              <w:rPr>
                <w:rFonts w:ascii="NTPreCursive" w:hAnsi="NTPreCursive"/>
              </w:rPr>
            </w:pPr>
          </w:p>
        </w:tc>
        <w:tc>
          <w:tcPr>
            <w:tcW w:w="1985" w:type="dxa"/>
            <w:gridSpan w:val="2"/>
            <w:tcBorders>
              <w:left w:val="single" w:sz="2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16E7CF" w:themeFill="accent2"/>
          </w:tcPr>
          <w:p w14:paraId="03080FFB" w14:textId="2CF213C5" w:rsidR="00AC1DBF" w:rsidRDefault="00AC1DBF" w:rsidP="0089764F">
            <w:pPr>
              <w:pStyle w:val="TableStyle2"/>
              <w:shd w:val="clear" w:color="auto" w:fill="16E7CF" w:themeFill="accent2"/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RE</w:t>
            </w:r>
            <w:r w:rsidR="00611E6D">
              <w:rPr>
                <w:rFonts w:ascii="NTPreCursive" w:hAnsi="NTPreCursive"/>
              </w:rPr>
              <w:t xml:space="preserve"> </w:t>
            </w:r>
          </w:p>
          <w:p w14:paraId="7AC22FE9" w14:textId="77777777" w:rsidR="00AC1DBF" w:rsidRDefault="00AC1DBF" w:rsidP="0089764F">
            <w:pPr>
              <w:pStyle w:val="TableStyle2"/>
              <w:shd w:val="clear" w:color="auto" w:fill="16E7CF" w:themeFill="accent2"/>
              <w:jc w:val="center"/>
              <w:rPr>
                <w:rFonts w:ascii="NTPreCursive" w:hAnsi="NTPreCursive"/>
              </w:rPr>
            </w:pPr>
          </w:p>
          <w:p w14:paraId="6F900C65" w14:textId="703D9B73" w:rsidR="003C6338" w:rsidRPr="00AC1DBF" w:rsidRDefault="003C6338" w:rsidP="0089764F">
            <w:pPr>
              <w:pStyle w:val="TableStyle2"/>
              <w:shd w:val="clear" w:color="auto" w:fill="16E7CF" w:themeFill="accent2"/>
              <w:jc w:val="center"/>
              <w:rPr>
                <w:rFonts w:ascii="NTPreCursive" w:hAnsi="NTPreCursive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FCED84" w:themeFill="accent4" w:themeFillTint="99"/>
          </w:tcPr>
          <w:p w14:paraId="3F917B59" w14:textId="77777777" w:rsidR="00415005" w:rsidRPr="00D6277F" w:rsidRDefault="00415005" w:rsidP="0022683C">
            <w:pPr>
              <w:pStyle w:val="TableStyle2"/>
              <w:shd w:val="clear" w:color="auto" w:fill="FCED84" w:themeFill="accent4" w:themeFillTint="99"/>
              <w:jc w:val="center"/>
              <w:rPr>
                <w:rFonts w:ascii="NTPreCursive" w:hAnsi="NTPreCursive"/>
                <w:color w:val="auto"/>
              </w:rPr>
            </w:pPr>
            <w:r w:rsidRPr="00D6277F">
              <w:rPr>
                <w:rFonts w:ascii="NTPreCursive" w:hAnsi="NTPreCursive"/>
                <w:color w:val="auto"/>
              </w:rPr>
              <w:t xml:space="preserve">Reading explorers </w:t>
            </w:r>
          </w:p>
          <w:p w14:paraId="17ED5EAC" w14:textId="2CDBBE48" w:rsidR="00415005" w:rsidRPr="00D6277F" w:rsidRDefault="00415005" w:rsidP="0022683C">
            <w:pPr>
              <w:pStyle w:val="TableStyle2"/>
              <w:shd w:val="clear" w:color="auto" w:fill="FCED84" w:themeFill="accent4" w:themeFillTint="99"/>
              <w:jc w:val="center"/>
              <w:rPr>
                <w:rFonts w:ascii="NTPreCursive" w:hAnsi="NTPreCursive"/>
                <w:color w:val="FFFFFF" w:themeColor="background1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14:paraId="79A6DB62" w14:textId="272D6A72" w:rsidR="00415005" w:rsidRDefault="00415005" w:rsidP="005113A3">
            <w:pPr>
              <w:pStyle w:val="TableStyle2"/>
              <w:shd w:val="clear" w:color="auto" w:fill="92D050"/>
              <w:jc w:val="center"/>
              <w:rPr>
                <w:rFonts w:ascii="NTPreCursive" w:hAnsi="NTPreCursive"/>
              </w:rPr>
            </w:pPr>
            <w:r w:rsidRPr="00D6277F">
              <w:rPr>
                <w:rFonts w:ascii="NTPreCursive" w:hAnsi="NTPreCursive"/>
              </w:rPr>
              <w:t xml:space="preserve">PPA </w:t>
            </w:r>
            <w:r w:rsidR="003C6338">
              <w:rPr>
                <w:rFonts w:ascii="NTPreCursive" w:hAnsi="NTPreCursive"/>
              </w:rPr>
              <w:t>–</w:t>
            </w:r>
            <w:r w:rsidRPr="00D6277F">
              <w:rPr>
                <w:rFonts w:ascii="NTPreCursive" w:hAnsi="NTPreCursive"/>
              </w:rPr>
              <w:t xml:space="preserve"> Science</w:t>
            </w:r>
          </w:p>
          <w:p w14:paraId="45214A62" w14:textId="77777777" w:rsidR="003C6338" w:rsidRDefault="003C6338" w:rsidP="005113A3">
            <w:pPr>
              <w:pStyle w:val="TableStyle2"/>
              <w:shd w:val="clear" w:color="auto" w:fill="92D050"/>
              <w:jc w:val="center"/>
              <w:rPr>
                <w:rFonts w:ascii="NTPreCursive" w:hAnsi="NTPreCursive"/>
              </w:rPr>
            </w:pPr>
          </w:p>
          <w:p w14:paraId="0855B3BF" w14:textId="06818D62" w:rsidR="003C6338" w:rsidRPr="00D6277F" w:rsidRDefault="003C6338" w:rsidP="005113A3">
            <w:pPr>
              <w:pStyle w:val="TableStyle2"/>
              <w:shd w:val="clear" w:color="auto" w:fill="92D050"/>
              <w:jc w:val="center"/>
              <w:rPr>
                <w:rFonts w:ascii="NTPreCursive" w:hAnsi="NTPreCursive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8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ADD4FE5" w14:textId="77777777" w:rsidR="00415005" w:rsidRPr="00D6277F" w:rsidRDefault="00415005" w:rsidP="005113A3">
            <w:pPr>
              <w:pStyle w:val="TableStyle2"/>
              <w:jc w:val="center"/>
              <w:rPr>
                <w:rFonts w:ascii="NTPreCursive" w:hAnsi="NTPreCursive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 w:themeColor="text1"/>
              <w:left w:val="single" w:sz="24" w:space="0" w:color="auto"/>
              <w:right w:val="single" w:sz="8" w:space="0" w:color="000000" w:themeColor="text1"/>
            </w:tcBorders>
            <w:shd w:val="clear" w:color="auto" w:fill="FFFF00"/>
          </w:tcPr>
          <w:p w14:paraId="480F388B" w14:textId="77777777" w:rsidR="00415005" w:rsidRDefault="00415005" w:rsidP="005113A3">
            <w:pPr>
              <w:pStyle w:val="TableStyle2"/>
              <w:shd w:val="clear" w:color="auto" w:fill="FFFF00"/>
              <w:jc w:val="center"/>
              <w:rPr>
                <w:rFonts w:ascii="NTPreCursive" w:hAnsi="NTPreCursive"/>
              </w:rPr>
            </w:pPr>
            <w:r w:rsidRPr="00D6277F">
              <w:rPr>
                <w:rFonts w:ascii="NTPreCursive" w:hAnsi="NTPreCursive"/>
              </w:rPr>
              <w:t>English</w:t>
            </w:r>
          </w:p>
          <w:p w14:paraId="774EF627" w14:textId="763B1751" w:rsidR="003C6338" w:rsidRPr="00D6277F" w:rsidRDefault="003C6338" w:rsidP="00C71A08">
            <w:pPr>
              <w:pStyle w:val="TableStyle2"/>
              <w:shd w:val="clear" w:color="auto" w:fill="FFFF00"/>
              <w:rPr>
                <w:rFonts w:ascii="NTPreCursive" w:hAnsi="NTPreCursive"/>
              </w:rPr>
            </w:pPr>
          </w:p>
        </w:tc>
      </w:tr>
      <w:tr w:rsidR="00225377" w:rsidRPr="00D6277F" w14:paraId="1E5BB00C" w14:textId="77777777" w:rsidTr="00D6277F">
        <w:trPr>
          <w:trHeight w:val="191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F9F3" w14:textId="77777777" w:rsidR="00225377" w:rsidRPr="00D6277F" w:rsidRDefault="00225377" w:rsidP="005113A3">
            <w:pPr>
              <w:pStyle w:val="TableStyle2"/>
              <w:jc w:val="center"/>
              <w:rPr>
                <w:rFonts w:ascii="NTPreCursive" w:hAnsi="NTPreCursive"/>
                <w:b/>
              </w:rPr>
            </w:pPr>
            <w:r w:rsidRPr="00D6277F">
              <w:rPr>
                <w:rFonts w:ascii="NTPreCursive" w:hAnsi="NTPreCursive"/>
                <w:b/>
              </w:rPr>
              <w:t>11:00 – 11:15</w:t>
            </w:r>
          </w:p>
        </w:tc>
        <w:tc>
          <w:tcPr>
            <w:tcW w:w="14458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B30C" w14:textId="77777777" w:rsidR="00225377" w:rsidRPr="00D6277F" w:rsidRDefault="00225377" w:rsidP="005113A3">
            <w:pPr>
              <w:pStyle w:val="TableStyle2"/>
              <w:shd w:val="clear" w:color="auto" w:fill="D6D5D5" w:themeFill="background2"/>
              <w:jc w:val="center"/>
              <w:rPr>
                <w:rFonts w:ascii="NTPreCursive" w:hAnsi="NTPreCursive"/>
                <w:b/>
              </w:rPr>
            </w:pPr>
            <w:r w:rsidRPr="00D6277F">
              <w:rPr>
                <w:rFonts w:ascii="NTPreCursive" w:hAnsi="NTPreCursive"/>
                <w:b/>
              </w:rPr>
              <w:t>BREAK</w:t>
            </w:r>
          </w:p>
        </w:tc>
      </w:tr>
      <w:tr w:rsidR="00415005" w:rsidRPr="00D6277F" w14:paraId="05960E76" w14:textId="77777777" w:rsidTr="001C456A">
        <w:trPr>
          <w:trHeight w:val="1057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2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8A49" w14:textId="3809F87F" w:rsidR="00415005" w:rsidRPr="00D6277F" w:rsidRDefault="00415005" w:rsidP="00FD7416">
            <w:pPr>
              <w:pStyle w:val="TableStyle2"/>
              <w:jc w:val="center"/>
              <w:rPr>
                <w:rFonts w:ascii="NTPreCursive" w:hAnsi="NTPreCursive"/>
              </w:rPr>
            </w:pPr>
            <w:r w:rsidRPr="00D6277F">
              <w:rPr>
                <w:rFonts w:ascii="NTPreCursive" w:hAnsi="NTPreCursive"/>
              </w:rPr>
              <w:t>11:15 – 12:15</w:t>
            </w:r>
          </w:p>
        </w:tc>
        <w:tc>
          <w:tcPr>
            <w:tcW w:w="2835" w:type="dxa"/>
            <w:gridSpan w:val="3"/>
            <w:tcBorders>
              <w:top w:val="single" w:sz="8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CC6E" w14:textId="77777777" w:rsidR="00415005" w:rsidRDefault="00415005" w:rsidP="00415005">
            <w:pPr>
              <w:pStyle w:val="TableStyle2"/>
              <w:shd w:val="clear" w:color="auto" w:fill="FFFF00"/>
              <w:jc w:val="center"/>
              <w:rPr>
                <w:rFonts w:ascii="NTPreCursive" w:hAnsi="NTPreCursive"/>
              </w:rPr>
            </w:pPr>
            <w:r w:rsidRPr="00D6277F">
              <w:rPr>
                <w:rFonts w:ascii="NTPreCursive" w:hAnsi="NTPreCursive"/>
              </w:rPr>
              <w:t>English</w:t>
            </w:r>
          </w:p>
          <w:p w14:paraId="106BD26C" w14:textId="77777777" w:rsidR="003C6338" w:rsidRDefault="003C6338" w:rsidP="00415005">
            <w:pPr>
              <w:pStyle w:val="TableStyle2"/>
              <w:shd w:val="clear" w:color="auto" w:fill="FFFF00"/>
              <w:jc w:val="center"/>
              <w:rPr>
                <w:rFonts w:ascii="NTPreCursive" w:hAnsi="NTPreCursive"/>
              </w:rPr>
            </w:pPr>
          </w:p>
          <w:p w14:paraId="4F9C3281" w14:textId="6657321A" w:rsidR="003C6338" w:rsidRPr="00D6277F" w:rsidRDefault="003C6338" w:rsidP="00415005">
            <w:pPr>
              <w:pStyle w:val="TableStyle2"/>
              <w:shd w:val="clear" w:color="auto" w:fill="FFFF00"/>
              <w:jc w:val="center"/>
              <w:rPr>
                <w:rFonts w:ascii="NTPreCursive" w:hAnsi="NTPreCursive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14:paraId="29B62AA2" w14:textId="77777777" w:rsidR="003C6338" w:rsidRPr="0089764F" w:rsidRDefault="00AC1DBF" w:rsidP="00415005">
            <w:pPr>
              <w:pStyle w:val="TableStyle2"/>
              <w:shd w:val="clear" w:color="auto" w:fill="FFFF00"/>
              <w:jc w:val="center"/>
              <w:rPr>
                <w:rFonts w:ascii="NTPreCursive" w:hAnsi="NTPreCursive"/>
              </w:rPr>
            </w:pPr>
            <w:r w:rsidRPr="0089764F">
              <w:rPr>
                <w:rFonts w:ascii="NTPreCursive" w:hAnsi="NTPreCursive"/>
              </w:rPr>
              <w:t>Computing</w:t>
            </w:r>
            <w:r w:rsidR="00B855B2" w:rsidRPr="0089764F">
              <w:rPr>
                <w:rFonts w:ascii="NTPreCursive" w:hAnsi="NTPreCursive"/>
              </w:rPr>
              <w:t xml:space="preserve"> / English</w:t>
            </w:r>
          </w:p>
          <w:p w14:paraId="364A6F68" w14:textId="192820A0" w:rsidR="00B855B2" w:rsidRPr="00D6277F" w:rsidRDefault="00B855B2" w:rsidP="00415005">
            <w:pPr>
              <w:pStyle w:val="TableStyle2"/>
              <w:shd w:val="clear" w:color="auto" w:fill="FFFF00"/>
              <w:jc w:val="center"/>
              <w:rPr>
                <w:rFonts w:ascii="NTPreCursive" w:hAnsi="NTPreCursive"/>
                <w:b/>
              </w:rPr>
            </w:pPr>
            <w:r w:rsidRPr="0089764F">
              <w:rPr>
                <w:rFonts w:ascii="NTPreCursive" w:hAnsi="NTPreCursive"/>
              </w:rPr>
              <w:t>(Swap each week)</w:t>
            </w:r>
          </w:p>
        </w:tc>
        <w:tc>
          <w:tcPr>
            <w:tcW w:w="2835" w:type="dxa"/>
            <w:gridSpan w:val="2"/>
            <w:tcBorders>
              <w:top w:val="single" w:sz="8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D6D5D5" w:themeFill="background2"/>
          </w:tcPr>
          <w:p w14:paraId="3FECD1C7" w14:textId="77777777" w:rsidR="00415005" w:rsidRDefault="00415005" w:rsidP="00FD7416">
            <w:pPr>
              <w:pStyle w:val="TableStyle2"/>
              <w:shd w:val="clear" w:color="auto" w:fill="D6D5D5" w:themeFill="background2"/>
              <w:jc w:val="center"/>
              <w:rPr>
                <w:rFonts w:ascii="NTPreCursive" w:hAnsi="NTPreCursive"/>
                <w:bCs/>
              </w:rPr>
            </w:pPr>
            <w:r w:rsidRPr="00D6277F">
              <w:rPr>
                <w:rFonts w:ascii="NTPreCursive" w:hAnsi="NTPreCursive"/>
                <w:bCs/>
              </w:rPr>
              <w:t>PPA – (PE)</w:t>
            </w:r>
          </w:p>
          <w:p w14:paraId="60A0BBE0" w14:textId="6D4AB6E4" w:rsidR="003C6338" w:rsidRPr="003C6338" w:rsidRDefault="003C6338" w:rsidP="00FD7416">
            <w:pPr>
              <w:pStyle w:val="TableStyle2"/>
              <w:shd w:val="clear" w:color="auto" w:fill="D6D5D5" w:themeFill="background2"/>
              <w:jc w:val="center"/>
              <w:rPr>
                <w:rFonts w:ascii="NTPreCursive" w:hAnsi="NTPreCursive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14:paraId="263D35AB" w14:textId="77777777" w:rsidR="00415005" w:rsidRDefault="001C456A" w:rsidP="001C456A">
            <w:pPr>
              <w:pStyle w:val="TableStyle2"/>
              <w:shd w:val="clear" w:color="auto" w:fill="FFFF00"/>
              <w:jc w:val="center"/>
              <w:rPr>
                <w:rFonts w:ascii="NTPreCursive" w:hAnsi="NTPreCursive"/>
                <w:color w:val="auto"/>
              </w:rPr>
            </w:pPr>
            <w:r w:rsidRPr="001C456A">
              <w:rPr>
                <w:rFonts w:ascii="NTPreCursive" w:hAnsi="NTPreCursive"/>
                <w:color w:val="auto"/>
              </w:rPr>
              <w:t>English</w:t>
            </w:r>
          </w:p>
          <w:p w14:paraId="6B99CBD8" w14:textId="77777777" w:rsidR="003C6338" w:rsidRDefault="003C6338" w:rsidP="001C456A">
            <w:pPr>
              <w:pStyle w:val="TableStyle2"/>
              <w:shd w:val="clear" w:color="auto" w:fill="FFFF00"/>
              <w:jc w:val="center"/>
              <w:rPr>
                <w:rFonts w:ascii="NTPreCursive" w:hAnsi="NTPreCursive"/>
                <w:color w:val="auto"/>
              </w:rPr>
            </w:pPr>
          </w:p>
          <w:p w14:paraId="11546B13" w14:textId="578457DB" w:rsidR="003C6338" w:rsidRPr="00D6277F" w:rsidRDefault="003C6338" w:rsidP="001C456A">
            <w:pPr>
              <w:pStyle w:val="TableStyle2"/>
              <w:shd w:val="clear" w:color="auto" w:fill="FFFF00"/>
              <w:jc w:val="center"/>
              <w:rPr>
                <w:rFonts w:ascii="NTPreCursive" w:hAnsi="NTPreCursive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 w:themeColor="text1"/>
              <w:left w:val="single" w:sz="24" w:space="0" w:color="auto"/>
              <w:right w:val="single" w:sz="8" w:space="0" w:color="000000" w:themeColor="text1"/>
            </w:tcBorders>
            <w:shd w:val="clear" w:color="auto" w:fill="16E7CF" w:themeFill="accent2"/>
          </w:tcPr>
          <w:p w14:paraId="3BFE2998" w14:textId="5FBE879E" w:rsidR="00415005" w:rsidRDefault="00415005" w:rsidP="00415005">
            <w:pPr>
              <w:pStyle w:val="TableStyle2"/>
              <w:shd w:val="clear" w:color="auto" w:fill="16E7CF" w:themeFill="accent2"/>
              <w:jc w:val="center"/>
              <w:rPr>
                <w:rFonts w:ascii="NTPreCursive" w:hAnsi="NTPreCursive"/>
              </w:rPr>
            </w:pPr>
            <w:r w:rsidRPr="00D6277F">
              <w:rPr>
                <w:rFonts w:ascii="NTPreCursive" w:hAnsi="NTPreCursive"/>
              </w:rPr>
              <w:t>RE</w:t>
            </w:r>
            <w:r w:rsidR="0089764F">
              <w:rPr>
                <w:rFonts w:ascii="NTPreCursive" w:hAnsi="NTPreCursive"/>
              </w:rPr>
              <w:t xml:space="preserve"> </w:t>
            </w:r>
          </w:p>
          <w:p w14:paraId="6E9C848D" w14:textId="61113C7F" w:rsidR="00AC1DBF" w:rsidRPr="00D6277F" w:rsidRDefault="00AC1DBF" w:rsidP="00C71A08">
            <w:pPr>
              <w:pStyle w:val="TableStyle2"/>
              <w:shd w:val="clear" w:color="auto" w:fill="16E7CF" w:themeFill="accent2"/>
              <w:rPr>
                <w:rFonts w:ascii="NTPreCursive" w:hAnsi="NTPreCursive"/>
                <w:b/>
              </w:rPr>
            </w:pPr>
          </w:p>
        </w:tc>
      </w:tr>
      <w:tr w:rsidR="00FD7416" w:rsidRPr="00D6277F" w14:paraId="3763106C" w14:textId="77777777" w:rsidTr="00D6277F">
        <w:trPr>
          <w:trHeight w:val="231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9CFA" w14:textId="77777777" w:rsidR="00FD7416" w:rsidRPr="00D6277F" w:rsidRDefault="00FD7416" w:rsidP="00FD7416">
            <w:pPr>
              <w:pStyle w:val="TableStyle2"/>
              <w:jc w:val="center"/>
              <w:rPr>
                <w:rFonts w:ascii="NTPreCursive" w:hAnsi="NTPreCursive"/>
                <w:b/>
              </w:rPr>
            </w:pPr>
            <w:r w:rsidRPr="00D6277F">
              <w:rPr>
                <w:rFonts w:ascii="NTPreCursive" w:hAnsi="NTPreCursive"/>
                <w:b/>
              </w:rPr>
              <w:t>12:15-1:15</w:t>
            </w:r>
          </w:p>
        </w:tc>
        <w:tc>
          <w:tcPr>
            <w:tcW w:w="14458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7FD09" w14:textId="4626D8D2" w:rsidR="00FD7416" w:rsidRPr="00D6277F" w:rsidRDefault="00FD7416" w:rsidP="00415005">
            <w:pPr>
              <w:pStyle w:val="TableStyle2"/>
              <w:jc w:val="center"/>
              <w:rPr>
                <w:rFonts w:ascii="NTPreCursive" w:hAnsi="NTPreCursive"/>
                <w:b/>
              </w:rPr>
            </w:pPr>
            <w:r w:rsidRPr="00D6277F">
              <w:rPr>
                <w:rFonts w:ascii="NTPreCursive" w:hAnsi="NTPreCursive"/>
                <w:b/>
              </w:rPr>
              <w:t xml:space="preserve">LUNCH </w:t>
            </w:r>
          </w:p>
        </w:tc>
      </w:tr>
      <w:tr w:rsidR="0089764F" w:rsidRPr="00D6277F" w14:paraId="7CA30C38" w14:textId="77777777" w:rsidTr="0089764F">
        <w:trPr>
          <w:trHeight w:val="638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CA5C" w14:textId="71203683" w:rsidR="0089764F" w:rsidRPr="00D6277F" w:rsidRDefault="0089764F" w:rsidP="00FD7416">
            <w:pPr>
              <w:pStyle w:val="TableStyle2"/>
              <w:jc w:val="center"/>
              <w:rPr>
                <w:rFonts w:ascii="NTPreCursive" w:hAnsi="NTPreCursive"/>
              </w:rPr>
            </w:pPr>
            <w:r w:rsidRPr="00D6277F">
              <w:rPr>
                <w:rFonts w:ascii="NTPreCursive" w:hAnsi="NTPreCursive"/>
              </w:rPr>
              <w:t>1:15 – 1:45</w:t>
            </w:r>
          </w:p>
          <w:p w14:paraId="6E79C404" w14:textId="545A8C50" w:rsidR="0089764F" w:rsidRPr="00D6277F" w:rsidRDefault="0089764F" w:rsidP="00FD7416">
            <w:pPr>
              <w:pStyle w:val="TableStyle2"/>
              <w:jc w:val="center"/>
              <w:rPr>
                <w:rFonts w:ascii="NTPreCursive" w:hAnsi="NTPreCursiv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4" w:space="0" w:color="auto"/>
              <w:right w:val="single" w:sz="8" w:space="0" w:color="000000" w:themeColor="text1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9707E" w14:textId="6A476F9F" w:rsidR="0089764F" w:rsidRPr="00D6277F" w:rsidRDefault="0089764F" w:rsidP="00415005">
            <w:pPr>
              <w:pStyle w:val="TableStyle2"/>
              <w:shd w:val="clear" w:color="auto" w:fill="7030A0"/>
              <w:jc w:val="center"/>
              <w:rPr>
                <w:rFonts w:ascii="NTPreCursive" w:hAnsi="NTPreCursive"/>
                <w:color w:val="auto"/>
              </w:rPr>
            </w:pPr>
            <w:r w:rsidRPr="00D6277F">
              <w:rPr>
                <w:rFonts w:ascii="NTPreCursive" w:hAnsi="NTPreCursive"/>
                <w:color w:val="FFFFFF" w:themeColor="background1"/>
              </w:rPr>
              <w:t>Guided Read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24" w:space="0" w:color="auto"/>
            </w:tcBorders>
            <w:shd w:val="clear" w:color="auto" w:fill="FCED84" w:themeFill="accent4" w:themeFillTint="99"/>
            <w:vAlign w:val="center"/>
          </w:tcPr>
          <w:p w14:paraId="513C5BDF" w14:textId="2F81F231" w:rsidR="0089764F" w:rsidRPr="00D6277F" w:rsidRDefault="0089764F" w:rsidP="00FD7416">
            <w:pPr>
              <w:pStyle w:val="TableStyle2"/>
              <w:shd w:val="clear" w:color="auto" w:fill="FCED84" w:themeFill="accent4" w:themeFillTint="99"/>
              <w:jc w:val="center"/>
              <w:rPr>
                <w:rFonts w:ascii="NTPreCursive" w:hAnsi="NTPreCursive"/>
                <w:color w:val="auto"/>
              </w:rPr>
            </w:pPr>
            <w:r w:rsidRPr="00D6277F">
              <w:rPr>
                <w:rFonts w:ascii="NTPreCursive" w:hAnsi="NTPreCursive"/>
                <w:color w:val="auto"/>
              </w:rPr>
              <w:t>Phonics</w:t>
            </w:r>
          </w:p>
          <w:p w14:paraId="5061C3EA" w14:textId="3E7DE816" w:rsidR="0089764F" w:rsidRPr="00D6277F" w:rsidRDefault="0089764F" w:rsidP="00FD7416">
            <w:pPr>
              <w:pStyle w:val="TableStyle2"/>
              <w:shd w:val="clear" w:color="auto" w:fill="FCED84" w:themeFill="accent4" w:themeFillTint="99"/>
              <w:jc w:val="center"/>
              <w:rPr>
                <w:rFonts w:ascii="NTPreCursive" w:hAnsi="NTPreCursive"/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24" w:space="0" w:color="auto"/>
              <w:right w:val="single" w:sz="8" w:space="0" w:color="000000" w:themeColor="text1"/>
            </w:tcBorders>
            <w:shd w:val="clear" w:color="auto" w:fill="7030A0"/>
            <w:vAlign w:val="center"/>
          </w:tcPr>
          <w:p w14:paraId="1BD5DF6D" w14:textId="004BB4E3" w:rsidR="0089764F" w:rsidRPr="00D6277F" w:rsidRDefault="0089764F" w:rsidP="00FD7416">
            <w:pPr>
              <w:pStyle w:val="TableStyle2"/>
              <w:jc w:val="center"/>
              <w:rPr>
                <w:rFonts w:ascii="NTPreCursive" w:hAnsi="NTPreCursive"/>
                <w:color w:val="FFFFFF" w:themeColor="background1"/>
              </w:rPr>
            </w:pPr>
            <w:r w:rsidRPr="00D6277F">
              <w:rPr>
                <w:rFonts w:ascii="NTPreCursive" w:hAnsi="NTPreCursive"/>
                <w:color w:val="FFFFFF" w:themeColor="background1"/>
              </w:rPr>
              <w:t>Guided Read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24" w:space="0" w:color="auto"/>
            </w:tcBorders>
            <w:shd w:val="clear" w:color="auto" w:fill="FCED84" w:themeFill="accent4" w:themeFillTint="99"/>
            <w:vAlign w:val="center"/>
          </w:tcPr>
          <w:p w14:paraId="2CBCDEC9" w14:textId="77777777" w:rsidR="0089764F" w:rsidRPr="00D6277F" w:rsidRDefault="0089764F" w:rsidP="00FD7416">
            <w:pPr>
              <w:pStyle w:val="TableStyle2"/>
              <w:shd w:val="clear" w:color="auto" w:fill="FCED84" w:themeFill="accent4" w:themeFillTint="99"/>
              <w:jc w:val="center"/>
              <w:rPr>
                <w:rFonts w:ascii="NTPreCursive" w:hAnsi="NTPreCursive"/>
                <w:color w:val="auto"/>
              </w:rPr>
            </w:pPr>
            <w:r w:rsidRPr="00D6277F">
              <w:rPr>
                <w:rFonts w:ascii="NTPreCursive" w:hAnsi="NTPreCursive"/>
                <w:color w:val="auto"/>
              </w:rPr>
              <w:t>Phonics</w:t>
            </w:r>
          </w:p>
          <w:p w14:paraId="51A5C897" w14:textId="0F699B71" w:rsidR="0089764F" w:rsidRPr="00D6277F" w:rsidRDefault="0089764F" w:rsidP="00FD7416">
            <w:pPr>
              <w:pStyle w:val="TableStyle2"/>
              <w:shd w:val="clear" w:color="auto" w:fill="FCED84" w:themeFill="accent4" w:themeFillTint="99"/>
              <w:jc w:val="center"/>
              <w:rPr>
                <w:rFonts w:ascii="NTPreCursive" w:hAnsi="NTPreCursive"/>
                <w:color w:val="auto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4" w:space="0" w:color="auto"/>
              <w:right w:val="single" w:sz="8" w:space="0" w:color="000000" w:themeColor="text1"/>
            </w:tcBorders>
            <w:shd w:val="clear" w:color="auto" w:fill="002060"/>
            <w:vAlign w:val="center"/>
          </w:tcPr>
          <w:p w14:paraId="72BE94C7" w14:textId="77777777" w:rsidR="0089764F" w:rsidRDefault="0089764F" w:rsidP="0089764F">
            <w:pPr>
              <w:pStyle w:val="TableStyle2"/>
              <w:shd w:val="clear" w:color="auto" w:fill="002060"/>
              <w:jc w:val="center"/>
              <w:rPr>
                <w:rFonts w:ascii="NTPreCursive" w:hAnsi="NTPreCursive"/>
                <w:color w:val="FFFFFF" w:themeColor="background1"/>
              </w:rPr>
            </w:pPr>
            <w:r>
              <w:rPr>
                <w:rFonts w:ascii="NTPreCursive" w:hAnsi="NTPreCursive"/>
                <w:color w:val="FFFFFF" w:themeColor="background1"/>
              </w:rPr>
              <w:t>Maths</w:t>
            </w:r>
          </w:p>
          <w:p w14:paraId="4E560B6F" w14:textId="725785FB" w:rsidR="0089764F" w:rsidRPr="00D6277F" w:rsidRDefault="0089764F" w:rsidP="00295BB2">
            <w:pPr>
              <w:pStyle w:val="TableStyle2"/>
              <w:shd w:val="clear" w:color="auto" w:fill="002060"/>
              <w:jc w:val="center"/>
              <w:rPr>
                <w:rFonts w:ascii="NTPreCursive" w:hAnsi="NTPreCursive"/>
                <w:color w:val="FFFFFF" w:themeColor="background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24" w:space="0" w:color="auto"/>
            </w:tcBorders>
            <w:shd w:val="clear" w:color="auto" w:fill="FCED84" w:themeFill="accent4" w:themeFillTint="99"/>
            <w:vAlign w:val="center"/>
          </w:tcPr>
          <w:p w14:paraId="73BF2F69" w14:textId="4595697D" w:rsidR="0089764F" w:rsidRPr="00D6277F" w:rsidRDefault="0089764F" w:rsidP="00FD7416">
            <w:pPr>
              <w:pStyle w:val="TableStyle2"/>
              <w:shd w:val="clear" w:color="auto" w:fill="FCED84" w:themeFill="accent4" w:themeFillTint="99"/>
              <w:jc w:val="center"/>
              <w:rPr>
                <w:rFonts w:ascii="NTPreCursive" w:hAnsi="NTPreCursive"/>
                <w:color w:val="auto"/>
              </w:rPr>
            </w:pPr>
            <w:r>
              <w:rPr>
                <w:rFonts w:ascii="NTPreCursive" w:hAnsi="NTPreCursive"/>
                <w:color w:val="auto"/>
              </w:rPr>
              <w:t>Phonics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8" w:space="0" w:color="000000" w:themeColor="text1"/>
            </w:tcBorders>
            <w:shd w:val="clear" w:color="auto" w:fill="7030A0"/>
            <w:vAlign w:val="center"/>
          </w:tcPr>
          <w:p w14:paraId="6042FE9C" w14:textId="3894711F" w:rsidR="0089764F" w:rsidRPr="00D6277F" w:rsidRDefault="0089764F" w:rsidP="00415005">
            <w:pPr>
              <w:pStyle w:val="TableStyle2"/>
              <w:shd w:val="clear" w:color="auto" w:fill="7030A0"/>
              <w:jc w:val="center"/>
              <w:rPr>
                <w:rFonts w:ascii="NTPreCursive" w:hAnsi="NTPreCursive"/>
                <w:color w:val="auto"/>
              </w:rPr>
            </w:pPr>
            <w:r w:rsidRPr="00D6277F">
              <w:rPr>
                <w:rFonts w:ascii="NTPreCursive" w:hAnsi="NTPreCursive"/>
                <w:color w:val="FFFFFF" w:themeColor="background1"/>
              </w:rPr>
              <w:t>Guided Read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 w:themeColor="text1"/>
              <w:right w:val="single" w:sz="24" w:space="0" w:color="auto"/>
            </w:tcBorders>
            <w:shd w:val="clear" w:color="auto" w:fill="FCED84" w:themeFill="accent4" w:themeFillTint="99"/>
            <w:vAlign w:val="center"/>
          </w:tcPr>
          <w:p w14:paraId="0BD28FC4" w14:textId="66F5DE1C" w:rsidR="0089764F" w:rsidRPr="00D6277F" w:rsidRDefault="0089764F" w:rsidP="00FD7416">
            <w:pPr>
              <w:pStyle w:val="TableStyle2"/>
              <w:shd w:val="clear" w:color="auto" w:fill="FCED84" w:themeFill="accent4" w:themeFillTint="99"/>
              <w:jc w:val="center"/>
              <w:rPr>
                <w:rFonts w:ascii="NTPreCursive" w:hAnsi="NTPreCursive"/>
                <w:color w:val="auto"/>
              </w:rPr>
            </w:pPr>
            <w:r w:rsidRPr="00D6277F">
              <w:rPr>
                <w:rFonts w:ascii="NTPreCursive" w:hAnsi="NTPreCursive"/>
                <w:color w:val="auto"/>
              </w:rPr>
              <w:t>Phonics</w:t>
            </w:r>
          </w:p>
          <w:p w14:paraId="088ABF17" w14:textId="0C6B08A6" w:rsidR="0089764F" w:rsidRPr="00D6277F" w:rsidRDefault="0089764F" w:rsidP="00FD7416">
            <w:pPr>
              <w:pStyle w:val="TableStyle2"/>
              <w:shd w:val="clear" w:color="auto" w:fill="FCED84" w:themeFill="accent4" w:themeFillTint="99"/>
              <w:jc w:val="center"/>
              <w:rPr>
                <w:rFonts w:ascii="NTPreCursive" w:hAnsi="NTPreCursive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" w:space="0" w:color="7030A0"/>
              <w:right w:val="single" w:sz="8" w:space="0" w:color="000000" w:themeColor="text1"/>
            </w:tcBorders>
            <w:shd w:val="clear" w:color="auto" w:fill="7030A0"/>
            <w:vAlign w:val="center"/>
          </w:tcPr>
          <w:p w14:paraId="3713CB17" w14:textId="4855C3B1" w:rsidR="0089764F" w:rsidRPr="00D6277F" w:rsidRDefault="0089764F" w:rsidP="00415005">
            <w:pPr>
              <w:pStyle w:val="TableStyle2"/>
              <w:shd w:val="clear" w:color="auto" w:fill="7030A0"/>
              <w:jc w:val="center"/>
              <w:rPr>
                <w:rFonts w:ascii="NTPreCursive" w:hAnsi="NTPreCursive"/>
                <w:color w:val="FFFFFF" w:themeColor="background1"/>
              </w:rPr>
            </w:pPr>
            <w:r w:rsidRPr="00D6277F">
              <w:rPr>
                <w:rFonts w:ascii="NTPreCursive" w:hAnsi="NTPreCursive"/>
                <w:color w:val="FFFFFF" w:themeColor="background1"/>
              </w:rPr>
              <w:t>Guided Read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CED84" w:themeFill="accent4" w:themeFillTint="99"/>
            <w:vAlign w:val="center"/>
          </w:tcPr>
          <w:p w14:paraId="02965308" w14:textId="2C7F42D9" w:rsidR="0089764F" w:rsidRPr="00D6277F" w:rsidRDefault="0089764F" w:rsidP="00FD7416">
            <w:pPr>
              <w:pStyle w:val="TableStyle2"/>
              <w:shd w:val="clear" w:color="auto" w:fill="FCED84" w:themeFill="accent4" w:themeFillTint="99"/>
              <w:jc w:val="center"/>
              <w:rPr>
                <w:rFonts w:ascii="NTPreCursive" w:hAnsi="NTPreCursive"/>
                <w:color w:val="auto"/>
              </w:rPr>
            </w:pPr>
            <w:r w:rsidRPr="00D6277F">
              <w:rPr>
                <w:rFonts w:ascii="NTPreCursive" w:hAnsi="NTPreCursive"/>
                <w:color w:val="auto"/>
              </w:rPr>
              <w:t>Phonics</w:t>
            </w:r>
          </w:p>
          <w:p w14:paraId="4DD19738" w14:textId="0137738B" w:rsidR="0089764F" w:rsidRPr="00D6277F" w:rsidRDefault="0089764F" w:rsidP="00FD7416">
            <w:pPr>
              <w:pStyle w:val="TableStyle2"/>
              <w:spacing w:line="259" w:lineRule="auto"/>
              <w:jc w:val="center"/>
              <w:rPr>
                <w:rFonts w:ascii="NTPreCursive" w:hAnsi="NTPreCursive"/>
                <w:color w:val="auto"/>
              </w:rPr>
            </w:pPr>
          </w:p>
        </w:tc>
      </w:tr>
      <w:tr w:rsidR="0089764F" w:rsidRPr="00D6277F" w14:paraId="03AB905E" w14:textId="77777777" w:rsidTr="005A533B">
        <w:trPr>
          <w:trHeight w:val="658"/>
        </w:trPr>
        <w:tc>
          <w:tcPr>
            <w:tcW w:w="1266" w:type="dxa"/>
            <w:tcBorders>
              <w:left w:val="single" w:sz="8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8A81F" w14:textId="067C3D3C" w:rsidR="0089764F" w:rsidRPr="00D6277F" w:rsidRDefault="0089764F" w:rsidP="00415005">
            <w:pPr>
              <w:pStyle w:val="TableStyle2"/>
              <w:jc w:val="center"/>
              <w:rPr>
                <w:rFonts w:ascii="NTPreCursive" w:hAnsi="NTPreCursive"/>
              </w:rPr>
            </w:pPr>
            <w:r w:rsidRPr="00D6277F">
              <w:rPr>
                <w:rFonts w:ascii="NTPreCursive" w:hAnsi="NTPreCursive"/>
              </w:rPr>
              <w:t>1:45 – 2:15</w:t>
            </w:r>
          </w:p>
        </w:tc>
        <w:tc>
          <w:tcPr>
            <w:tcW w:w="851" w:type="dxa"/>
            <w:vMerge w:val="restart"/>
            <w:tcBorders>
              <w:left w:val="single" w:sz="24" w:space="0" w:color="auto"/>
              <w:right w:val="single" w:sz="8" w:space="0" w:color="000000" w:themeColor="text1"/>
            </w:tcBorders>
            <w:shd w:val="clear" w:color="auto" w:fill="CFFAF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6F138" w14:textId="77777777" w:rsidR="0089764F" w:rsidRPr="00D6277F" w:rsidRDefault="0089764F" w:rsidP="00415005">
            <w:pPr>
              <w:pStyle w:val="TableStyle2"/>
              <w:shd w:val="clear" w:color="auto" w:fill="CFFAF5" w:themeFill="accent2" w:themeFillTint="33"/>
              <w:jc w:val="center"/>
              <w:rPr>
                <w:rFonts w:ascii="NTPreCursive" w:hAnsi="NTPreCursive"/>
              </w:rPr>
            </w:pPr>
            <w:r w:rsidRPr="00D6277F">
              <w:rPr>
                <w:rFonts w:ascii="NTPreCursive" w:hAnsi="NTPreCursive"/>
              </w:rPr>
              <w:t>SPAG</w:t>
            </w:r>
          </w:p>
          <w:p w14:paraId="762A4A73" w14:textId="069663E1" w:rsidR="0089764F" w:rsidRPr="00D6277F" w:rsidRDefault="0089764F" w:rsidP="00415005">
            <w:pPr>
              <w:pStyle w:val="TableStyle2"/>
              <w:pBdr>
                <w:left w:val="single" w:sz="24" w:space="1" w:color="auto"/>
              </w:pBdr>
              <w:shd w:val="clear" w:color="auto" w:fill="CFFAF5" w:themeFill="accent2" w:themeFillTint="33"/>
              <w:jc w:val="center"/>
              <w:rPr>
                <w:rFonts w:ascii="NTPreCursive" w:hAnsi="NTPreCursive"/>
              </w:rPr>
            </w:pP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A194" w:themeFill="accent5" w:themeFillTint="99"/>
            <w:vAlign w:val="center"/>
          </w:tcPr>
          <w:p w14:paraId="43E7EB1C" w14:textId="79C2BA9C" w:rsidR="0089764F" w:rsidRPr="00D6277F" w:rsidRDefault="0089764F" w:rsidP="00415005">
            <w:pPr>
              <w:pStyle w:val="TableStyle2"/>
              <w:shd w:val="clear" w:color="auto" w:fill="FFA194" w:themeFill="accent5" w:themeFillTint="99"/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  <w:b/>
                <w:sz w:val="14"/>
              </w:rPr>
              <w:t>Intervention</w:t>
            </w:r>
          </w:p>
        </w:tc>
        <w:tc>
          <w:tcPr>
            <w:tcW w:w="992" w:type="dxa"/>
            <w:vMerge/>
            <w:tcBorders>
              <w:left w:val="single" w:sz="8" w:space="0" w:color="000000" w:themeColor="text1"/>
              <w:right w:val="single" w:sz="24" w:space="0" w:color="auto"/>
            </w:tcBorders>
            <w:shd w:val="clear" w:color="auto" w:fill="FCED84" w:themeFill="accent4" w:themeFillTint="99"/>
            <w:vAlign w:val="center"/>
          </w:tcPr>
          <w:p w14:paraId="4AF676C4" w14:textId="3479E8E2" w:rsidR="0089764F" w:rsidRPr="00D6277F" w:rsidRDefault="0089764F" w:rsidP="00415005">
            <w:pPr>
              <w:pStyle w:val="TableStyle2"/>
              <w:shd w:val="clear" w:color="auto" w:fill="CFFAF5" w:themeFill="accent2" w:themeFillTint="33"/>
              <w:jc w:val="center"/>
              <w:rPr>
                <w:rFonts w:ascii="NTPreCursive" w:hAnsi="NTPreCursive"/>
              </w:rPr>
            </w:pPr>
          </w:p>
        </w:tc>
        <w:tc>
          <w:tcPr>
            <w:tcW w:w="992" w:type="dxa"/>
            <w:vMerge w:val="restart"/>
            <w:tcBorders>
              <w:left w:val="single" w:sz="24" w:space="0" w:color="auto"/>
              <w:right w:val="single" w:sz="6" w:space="0" w:color="auto"/>
            </w:tcBorders>
            <w:shd w:val="clear" w:color="auto" w:fill="99D9FF" w:themeFill="accent1" w:themeFillTint="66"/>
            <w:vAlign w:val="center"/>
          </w:tcPr>
          <w:p w14:paraId="452BF72F" w14:textId="77777777" w:rsidR="0089764F" w:rsidRPr="00D6277F" w:rsidRDefault="0089764F" w:rsidP="00415005">
            <w:pPr>
              <w:pStyle w:val="TableStyle2"/>
              <w:shd w:val="clear" w:color="auto" w:fill="99D9FF" w:themeFill="accent1" w:themeFillTint="66"/>
              <w:jc w:val="center"/>
              <w:rPr>
                <w:rFonts w:ascii="NTPreCursive" w:hAnsi="NTPreCursive"/>
              </w:rPr>
            </w:pPr>
            <w:r w:rsidRPr="00D6277F">
              <w:rPr>
                <w:rFonts w:ascii="NTPreCursive" w:hAnsi="NTPreCursive"/>
              </w:rPr>
              <w:t>French</w:t>
            </w:r>
          </w:p>
          <w:p w14:paraId="3FAE873D" w14:textId="684EA41B" w:rsidR="0089764F" w:rsidRPr="00D6277F" w:rsidRDefault="0089764F" w:rsidP="00415005">
            <w:pPr>
              <w:pStyle w:val="TableStyle2"/>
              <w:shd w:val="clear" w:color="auto" w:fill="99D9FF" w:themeFill="accent1" w:themeFillTint="66"/>
              <w:jc w:val="center"/>
              <w:rPr>
                <w:rFonts w:ascii="NTPreCursive" w:hAnsi="NTPreCursive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8" w:space="0" w:color="000000" w:themeColor="text1"/>
            </w:tcBorders>
            <w:shd w:val="clear" w:color="auto" w:fill="FFA194" w:themeFill="accent5" w:themeFillTint="99"/>
          </w:tcPr>
          <w:p w14:paraId="46431F9C" w14:textId="391AD0D5" w:rsidR="0089764F" w:rsidRPr="00D6277F" w:rsidRDefault="0089764F" w:rsidP="00415005">
            <w:pPr>
              <w:pStyle w:val="TableStyle2"/>
              <w:shd w:val="clear" w:color="auto" w:fill="FFA194" w:themeFill="accent5" w:themeFillTint="99"/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  <w:b/>
                <w:sz w:val="14"/>
              </w:rPr>
              <w:t>Intervention</w:t>
            </w:r>
          </w:p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24" w:space="0" w:color="auto"/>
            </w:tcBorders>
            <w:shd w:val="clear" w:color="auto" w:fill="FCED84" w:themeFill="accent4" w:themeFillTint="99"/>
            <w:vAlign w:val="center"/>
          </w:tcPr>
          <w:p w14:paraId="6C371E4F" w14:textId="17DB0D14" w:rsidR="0089764F" w:rsidRPr="00D6277F" w:rsidRDefault="0089764F" w:rsidP="00415005">
            <w:pPr>
              <w:pStyle w:val="TableStyle2"/>
              <w:shd w:val="clear" w:color="auto" w:fill="FCED84" w:themeFill="accent4" w:themeFillTint="99"/>
              <w:rPr>
                <w:rFonts w:ascii="NTPreCursive" w:hAnsi="NTPreCursive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  <w:right w:val="single" w:sz="8" w:space="0" w:color="000000" w:themeColor="text1"/>
            </w:tcBorders>
            <w:shd w:val="clear" w:color="auto" w:fill="16E7CF" w:themeFill="accent2"/>
            <w:vAlign w:val="center"/>
          </w:tcPr>
          <w:p w14:paraId="0D4A8CFA" w14:textId="4CCC8BB8" w:rsidR="0089764F" w:rsidRPr="00D6277F" w:rsidRDefault="0089764F" w:rsidP="00415005">
            <w:pPr>
              <w:pStyle w:val="TableStyle2"/>
              <w:shd w:val="clear" w:color="auto" w:fill="FFA194" w:themeFill="accent5" w:themeFillTint="99"/>
              <w:jc w:val="center"/>
              <w:rPr>
                <w:rFonts w:ascii="NTPreCursive" w:hAnsi="NTPreCursive"/>
                <w:b/>
                <w:color w:val="auto"/>
                <w:sz w:val="14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 w:themeColor="text1"/>
              <w:right w:val="single" w:sz="24" w:space="0" w:color="auto"/>
            </w:tcBorders>
            <w:shd w:val="clear" w:color="auto" w:fill="FCED84" w:themeFill="accent4" w:themeFillTint="99"/>
            <w:vAlign w:val="center"/>
          </w:tcPr>
          <w:p w14:paraId="1992A620" w14:textId="42C85930" w:rsidR="0089764F" w:rsidRPr="00D6277F" w:rsidRDefault="0089764F" w:rsidP="00415005">
            <w:pPr>
              <w:pStyle w:val="TableStyle2"/>
              <w:shd w:val="clear" w:color="auto" w:fill="FCED84" w:themeFill="accent4" w:themeFillTint="99"/>
              <w:jc w:val="center"/>
              <w:rPr>
                <w:rFonts w:ascii="NTPreCursive" w:hAnsi="NTPreCursive"/>
                <w:color w:val="auto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14:paraId="607190E2" w14:textId="3CCC9466" w:rsidR="0089764F" w:rsidRDefault="00295BB2" w:rsidP="001C456A">
            <w:pPr>
              <w:pStyle w:val="TableStyle2"/>
              <w:shd w:val="clear" w:color="auto" w:fill="002060"/>
              <w:jc w:val="center"/>
              <w:rPr>
                <w:rFonts w:ascii="NTPreCursive" w:hAnsi="NTPreCursive"/>
                <w:color w:val="auto"/>
              </w:rPr>
            </w:pPr>
            <w:r>
              <w:rPr>
                <w:rFonts w:ascii="NTPreCursive" w:hAnsi="NTPreCursive"/>
                <w:color w:val="auto"/>
              </w:rPr>
              <w:t>Maths</w:t>
            </w:r>
          </w:p>
          <w:p w14:paraId="1A99964B" w14:textId="11277252" w:rsidR="0089764F" w:rsidRDefault="0089764F" w:rsidP="001C456A">
            <w:pPr>
              <w:pStyle w:val="TableStyle2"/>
              <w:shd w:val="clear" w:color="auto" w:fill="002060"/>
              <w:jc w:val="center"/>
              <w:rPr>
                <w:rFonts w:ascii="NTPreCursive" w:hAnsi="NTPreCursive"/>
                <w:color w:val="auto"/>
              </w:rPr>
            </w:pPr>
          </w:p>
          <w:p w14:paraId="29FBE2FB" w14:textId="671F4D71" w:rsidR="0089764F" w:rsidRPr="00D6277F" w:rsidRDefault="0089764F" w:rsidP="00C71A08">
            <w:pPr>
              <w:pStyle w:val="TableStyle2"/>
              <w:shd w:val="clear" w:color="auto" w:fill="002060"/>
              <w:jc w:val="center"/>
              <w:rPr>
                <w:rFonts w:ascii="NTPreCursive" w:hAnsi="NTPreCursive"/>
                <w:b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24" w:space="0" w:color="auto"/>
              <w:right w:val="single" w:sz="8" w:space="0" w:color="000000" w:themeColor="text1"/>
            </w:tcBorders>
            <w:shd w:val="clear" w:color="auto" w:fill="CFFAF5" w:themeFill="accent2" w:themeFillTint="33"/>
            <w:vAlign w:val="center"/>
          </w:tcPr>
          <w:p w14:paraId="502C3666" w14:textId="341F7564" w:rsidR="0089764F" w:rsidRPr="00D6277F" w:rsidRDefault="0089764F" w:rsidP="00415005">
            <w:pPr>
              <w:pStyle w:val="TableStyle2"/>
              <w:spacing w:line="259" w:lineRule="auto"/>
              <w:jc w:val="center"/>
              <w:rPr>
                <w:rFonts w:ascii="NTPreCursive" w:hAnsi="NTPreCursive"/>
                <w:color w:val="000000" w:themeColor="text1"/>
              </w:rPr>
            </w:pPr>
            <w:r w:rsidRPr="00D6277F">
              <w:rPr>
                <w:rFonts w:ascii="NTPreCursive" w:hAnsi="NTPreCursive"/>
              </w:rPr>
              <w:t xml:space="preserve">SPAG </w:t>
            </w:r>
          </w:p>
        </w:tc>
        <w:tc>
          <w:tcPr>
            <w:tcW w:w="99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CED84" w:themeFill="accent4" w:themeFillTint="99"/>
            <w:vAlign w:val="center"/>
          </w:tcPr>
          <w:p w14:paraId="3F3F8A5B" w14:textId="300B8692" w:rsidR="0089764F" w:rsidRPr="00D6277F" w:rsidRDefault="0089764F" w:rsidP="00415005">
            <w:pPr>
              <w:pStyle w:val="TableStyle2"/>
              <w:spacing w:line="259" w:lineRule="auto"/>
              <w:jc w:val="center"/>
              <w:rPr>
                <w:rFonts w:ascii="NTPreCursive" w:hAnsi="NTPreCursive"/>
                <w:color w:val="000000" w:themeColor="text1"/>
              </w:rPr>
            </w:pPr>
          </w:p>
        </w:tc>
      </w:tr>
      <w:tr w:rsidR="0089764F" w:rsidRPr="00D6277F" w14:paraId="1FCD944F" w14:textId="77777777" w:rsidTr="005A533B">
        <w:trPr>
          <w:trHeight w:val="562"/>
        </w:trPr>
        <w:tc>
          <w:tcPr>
            <w:tcW w:w="1266" w:type="dxa"/>
            <w:tcBorders>
              <w:left w:val="single" w:sz="8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5EF82" w14:textId="248CA2BE" w:rsidR="0089764F" w:rsidRPr="00D6277F" w:rsidRDefault="0089764F" w:rsidP="00415005">
            <w:pPr>
              <w:pStyle w:val="TableStyle2"/>
              <w:jc w:val="center"/>
              <w:rPr>
                <w:rFonts w:ascii="NTPreCursive" w:hAnsi="NTPreCursive"/>
              </w:rPr>
            </w:pPr>
            <w:r w:rsidRPr="00D6277F">
              <w:rPr>
                <w:rFonts w:ascii="NTPreCursive" w:hAnsi="NTPreCursive"/>
              </w:rPr>
              <w:t>1:55 – 2:15</w:t>
            </w:r>
          </w:p>
        </w:tc>
        <w:tc>
          <w:tcPr>
            <w:tcW w:w="851" w:type="dxa"/>
            <w:vMerge/>
            <w:tcBorders>
              <w:left w:val="single" w:sz="24" w:space="0" w:color="auto"/>
              <w:right w:val="single" w:sz="8" w:space="0" w:color="000000" w:themeColor="text1"/>
            </w:tcBorders>
            <w:shd w:val="clear" w:color="auto" w:fill="CFFAF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9F27B" w14:textId="5275C658" w:rsidR="0089764F" w:rsidRPr="00D6277F" w:rsidRDefault="0089764F" w:rsidP="00415005">
            <w:pPr>
              <w:pStyle w:val="TableStyle2"/>
              <w:pBdr>
                <w:left w:val="single" w:sz="24" w:space="1" w:color="auto"/>
              </w:pBdr>
              <w:shd w:val="clear" w:color="auto" w:fill="CFFAF5" w:themeFill="accent2" w:themeFillTint="33"/>
              <w:jc w:val="center"/>
              <w:rPr>
                <w:rFonts w:ascii="NTPreCursive" w:hAnsi="NTPreCursive"/>
              </w:rPr>
            </w:pP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8BEDB" w:themeFill="accent6" w:themeFillTint="66"/>
            <w:vAlign w:val="center"/>
          </w:tcPr>
          <w:p w14:paraId="6B86ADD1" w14:textId="0202B183" w:rsidR="0089764F" w:rsidRDefault="0089764F" w:rsidP="00415005">
            <w:pPr>
              <w:pStyle w:val="TableStyle2"/>
              <w:shd w:val="clear" w:color="auto" w:fill="F8BEDB" w:themeFill="accent6" w:themeFillTint="66"/>
              <w:jc w:val="center"/>
              <w:rPr>
                <w:rFonts w:ascii="NTPreCursive" w:hAnsi="NTPreCursive"/>
                <w:sz w:val="16"/>
              </w:rPr>
            </w:pPr>
            <w:r w:rsidRPr="00D6277F">
              <w:rPr>
                <w:rFonts w:ascii="NTPreCursive" w:hAnsi="NTPreCursive"/>
                <w:sz w:val="16"/>
              </w:rPr>
              <w:t xml:space="preserve">Lego </w:t>
            </w:r>
            <w:r>
              <w:rPr>
                <w:rFonts w:ascii="NTPreCursive" w:hAnsi="NTPreCursive"/>
                <w:sz w:val="16"/>
              </w:rPr>
              <w:t>Intervention</w:t>
            </w:r>
          </w:p>
          <w:p w14:paraId="3C60915B" w14:textId="6CBF1301" w:rsidR="0089764F" w:rsidRPr="00D6277F" w:rsidRDefault="0089764F" w:rsidP="00415005">
            <w:pPr>
              <w:pStyle w:val="TableStyle2"/>
              <w:shd w:val="clear" w:color="auto" w:fill="F8BEDB" w:themeFill="accent6" w:themeFillTint="66"/>
              <w:jc w:val="center"/>
              <w:rPr>
                <w:rFonts w:ascii="NTPreCursive" w:hAnsi="NTPreCursive"/>
                <w:sz w:val="16"/>
              </w:rPr>
            </w:pPr>
            <w:r>
              <w:rPr>
                <w:rFonts w:ascii="NTPreCursive" w:hAnsi="NTPreCursive"/>
                <w:sz w:val="16"/>
              </w:rPr>
              <w:t>(Mr Mahmud)</w:t>
            </w:r>
          </w:p>
          <w:p w14:paraId="31CF54EA" w14:textId="77777777" w:rsidR="0089764F" w:rsidRPr="00D6277F" w:rsidRDefault="0089764F" w:rsidP="00415005">
            <w:pPr>
              <w:pStyle w:val="TableStyle2"/>
              <w:shd w:val="clear" w:color="auto" w:fill="F8BEDB" w:themeFill="accent6" w:themeFillTint="66"/>
              <w:jc w:val="center"/>
              <w:rPr>
                <w:rFonts w:ascii="NTPreCursive" w:hAnsi="NTPreCursive"/>
                <w:sz w:val="16"/>
              </w:rPr>
            </w:pPr>
          </w:p>
          <w:p w14:paraId="0E56D6C4" w14:textId="7F3D5FBE" w:rsidR="0089764F" w:rsidRPr="00D6277F" w:rsidRDefault="0089764F" w:rsidP="00415005">
            <w:pPr>
              <w:pStyle w:val="TableStyle2"/>
              <w:shd w:val="clear" w:color="auto" w:fill="F8BEDB" w:themeFill="accent6" w:themeFillTint="66"/>
              <w:jc w:val="center"/>
              <w:rPr>
                <w:rFonts w:ascii="NTPreCursive" w:hAnsi="NTPreCursive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 w:themeColor="text1"/>
              <w:right w:val="single" w:sz="24" w:space="0" w:color="auto"/>
            </w:tcBorders>
            <w:shd w:val="clear" w:color="auto" w:fill="FCED84" w:themeFill="accent4" w:themeFillTint="99"/>
            <w:vAlign w:val="center"/>
          </w:tcPr>
          <w:p w14:paraId="528A0F2D" w14:textId="5B595D22" w:rsidR="0089764F" w:rsidRPr="00D6277F" w:rsidRDefault="0089764F" w:rsidP="00415005">
            <w:pPr>
              <w:pStyle w:val="TableStyle2"/>
              <w:shd w:val="clear" w:color="auto" w:fill="CFFAF5" w:themeFill="accent2" w:themeFillTint="33"/>
              <w:jc w:val="center"/>
              <w:rPr>
                <w:rFonts w:ascii="NTPreCursive" w:hAnsi="NTPreCursive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8" w:space="0" w:color="000000" w:themeColor="text1"/>
            </w:tcBorders>
            <w:shd w:val="clear" w:color="auto" w:fill="99D9FF" w:themeFill="accent1" w:themeFillTint="66"/>
            <w:vAlign w:val="center"/>
          </w:tcPr>
          <w:p w14:paraId="662227EF" w14:textId="4D5EB3FE" w:rsidR="0089764F" w:rsidRPr="00D6277F" w:rsidRDefault="0089764F" w:rsidP="00415005">
            <w:pPr>
              <w:pStyle w:val="TableStyle2"/>
              <w:shd w:val="clear" w:color="auto" w:fill="99D9FF" w:themeFill="accent1" w:themeFillTint="66"/>
              <w:jc w:val="center"/>
              <w:rPr>
                <w:rFonts w:ascii="NTPreCursive" w:hAnsi="NTPreCursive"/>
              </w:rPr>
            </w:pPr>
          </w:p>
        </w:tc>
        <w:tc>
          <w:tcPr>
            <w:tcW w:w="99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8BEDB" w:themeFill="accent6" w:themeFillTint="66"/>
            <w:vAlign w:val="center"/>
          </w:tcPr>
          <w:p w14:paraId="42A74520" w14:textId="77777777" w:rsidR="0089764F" w:rsidRDefault="0089764F" w:rsidP="00415005">
            <w:pPr>
              <w:pStyle w:val="TableStyle2"/>
              <w:shd w:val="clear" w:color="auto" w:fill="F8BEDB" w:themeFill="accent6" w:themeFillTint="66"/>
              <w:jc w:val="center"/>
              <w:rPr>
                <w:rFonts w:ascii="NTPreCursive" w:hAnsi="NTPreCursive"/>
                <w:sz w:val="16"/>
              </w:rPr>
            </w:pPr>
            <w:r w:rsidRPr="00D6277F">
              <w:rPr>
                <w:rFonts w:ascii="NTPreCursive" w:hAnsi="NTPreCursive"/>
                <w:sz w:val="16"/>
              </w:rPr>
              <w:t>Sensory Room</w:t>
            </w:r>
            <w:r>
              <w:rPr>
                <w:rFonts w:ascii="NTPreCursive" w:hAnsi="NTPreCursive"/>
                <w:sz w:val="16"/>
              </w:rPr>
              <w:t xml:space="preserve"> Intervention</w:t>
            </w:r>
          </w:p>
          <w:p w14:paraId="3848680D" w14:textId="6EFC42DE" w:rsidR="0089764F" w:rsidRPr="00D6277F" w:rsidRDefault="0089764F" w:rsidP="003C6338">
            <w:pPr>
              <w:pStyle w:val="TableStyle2"/>
              <w:shd w:val="clear" w:color="auto" w:fill="F8BEDB" w:themeFill="accent6" w:themeFillTint="66"/>
              <w:jc w:val="center"/>
              <w:rPr>
                <w:rFonts w:ascii="NTPreCursive" w:hAnsi="NTPreCursive"/>
                <w:sz w:val="16"/>
              </w:rPr>
            </w:pPr>
            <w:r>
              <w:rPr>
                <w:rFonts w:ascii="NTPreCursive" w:hAnsi="NTPreCursive"/>
                <w:sz w:val="16"/>
              </w:rPr>
              <w:t xml:space="preserve"> (Mr Mahmud)</w:t>
            </w:r>
          </w:p>
          <w:p w14:paraId="15750738" w14:textId="4A6292D1" w:rsidR="0089764F" w:rsidRPr="00415005" w:rsidRDefault="0089764F" w:rsidP="00415005">
            <w:pPr>
              <w:pStyle w:val="TableStyle2"/>
              <w:shd w:val="clear" w:color="auto" w:fill="F8BEDB" w:themeFill="accent6" w:themeFillTint="66"/>
              <w:jc w:val="center"/>
              <w:rPr>
                <w:rFonts w:ascii="NTPreCursive" w:hAnsi="NTPreCursive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24" w:space="0" w:color="auto"/>
            </w:tcBorders>
            <w:shd w:val="clear" w:color="auto" w:fill="FCED84" w:themeFill="accent4" w:themeFillTint="99"/>
            <w:vAlign w:val="center"/>
          </w:tcPr>
          <w:p w14:paraId="0C38D95C" w14:textId="043646E9" w:rsidR="0089764F" w:rsidRPr="00D6277F" w:rsidRDefault="0089764F" w:rsidP="00415005">
            <w:pPr>
              <w:pStyle w:val="TableStyle2"/>
              <w:shd w:val="clear" w:color="auto" w:fill="F8BEDB" w:themeFill="accent6" w:themeFillTint="66"/>
              <w:jc w:val="center"/>
              <w:rPr>
                <w:rFonts w:ascii="NTPreCursive" w:hAnsi="NTPreCursive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16E7CF" w:themeFill="accent2"/>
            <w:vAlign w:val="center"/>
          </w:tcPr>
          <w:p w14:paraId="7BF758CA" w14:textId="0607399B" w:rsidR="0089764F" w:rsidRPr="00D6277F" w:rsidRDefault="0089764F" w:rsidP="00415005">
            <w:pPr>
              <w:pStyle w:val="TableStyle2"/>
              <w:shd w:val="clear" w:color="auto" w:fill="16E7CF" w:themeFill="accent2"/>
              <w:jc w:val="center"/>
              <w:rPr>
                <w:rFonts w:ascii="NTPreCursive" w:hAnsi="NTPreCursive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 w:themeColor="text1"/>
              <w:bottom w:val="single" w:sz="2" w:space="0" w:color="000000" w:themeColor="text1"/>
              <w:right w:val="single" w:sz="24" w:space="0" w:color="auto"/>
            </w:tcBorders>
            <w:shd w:val="clear" w:color="auto" w:fill="FCED84" w:themeFill="accent4" w:themeFillTint="99"/>
            <w:vAlign w:val="center"/>
          </w:tcPr>
          <w:p w14:paraId="5B162A54" w14:textId="126DC28E" w:rsidR="0089764F" w:rsidRPr="00D6277F" w:rsidRDefault="0089764F" w:rsidP="00415005">
            <w:pPr>
              <w:pStyle w:val="TableStyle2"/>
              <w:shd w:val="clear" w:color="auto" w:fill="16E7CF" w:themeFill="accent2"/>
              <w:jc w:val="center"/>
              <w:rPr>
                <w:rFonts w:ascii="NTPreCursive" w:hAnsi="NTPreCursive"/>
                <w:color w:val="auto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14:paraId="7202177C" w14:textId="1469488A" w:rsidR="0089764F" w:rsidRPr="00D6277F" w:rsidRDefault="0089764F" w:rsidP="00610F54">
            <w:pPr>
              <w:pStyle w:val="TableStyle2"/>
              <w:shd w:val="clear" w:color="auto" w:fill="002060"/>
              <w:jc w:val="center"/>
              <w:rPr>
                <w:rFonts w:ascii="NTPreCursive" w:hAnsi="NTPreCursive"/>
                <w:b/>
                <w:color w:val="FFFFFF" w:themeColor="background1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FFDFDB" w:themeFill="accent5" w:themeFillTint="33"/>
            <w:vAlign w:val="center"/>
          </w:tcPr>
          <w:p w14:paraId="24A7C0EB" w14:textId="77777777" w:rsidR="0089764F" w:rsidRPr="00D6277F" w:rsidRDefault="0089764F" w:rsidP="00C71A08">
            <w:pPr>
              <w:pStyle w:val="TableStyle2"/>
              <w:shd w:val="clear" w:color="auto" w:fill="FFDFDB" w:themeFill="accent5" w:themeFillTint="33"/>
              <w:jc w:val="center"/>
              <w:rPr>
                <w:rFonts w:ascii="NTPreCursive" w:hAnsi="NTPreCursive"/>
                <w:sz w:val="16"/>
              </w:rPr>
            </w:pPr>
            <w:r w:rsidRPr="00D6277F">
              <w:rPr>
                <w:rFonts w:ascii="NTPreCursive" w:hAnsi="NTPreCursive"/>
                <w:sz w:val="16"/>
              </w:rPr>
              <w:t>Sensory Room</w:t>
            </w:r>
          </w:p>
          <w:p w14:paraId="744ECC03" w14:textId="77777777" w:rsidR="0089764F" w:rsidRDefault="0089764F" w:rsidP="00C71A08">
            <w:pPr>
              <w:pStyle w:val="TableStyle2"/>
              <w:spacing w:line="259" w:lineRule="auto"/>
              <w:jc w:val="center"/>
              <w:rPr>
                <w:rFonts w:ascii="NTPreCursive" w:hAnsi="NTPreCursive"/>
                <w:sz w:val="16"/>
              </w:rPr>
            </w:pPr>
            <w:r>
              <w:rPr>
                <w:rFonts w:ascii="NTPreCursive" w:hAnsi="NTPreCursive"/>
                <w:sz w:val="16"/>
              </w:rPr>
              <w:t>Intervention</w:t>
            </w:r>
          </w:p>
          <w:p w14:paraId="5D2A1A8C" w14:textId="2A3FAAAA" w:rsidR="0089764F" w:rsidRPr="00D6277F" w:rsidRDefault="0089764F" w:rsidP="00C71A08">
            <w:pPr>
              <w:pStyle w:val="TableStyle2"/>
              <w:spacing w:line="259" w:lineRule="auto"/>
              <w:jc w:val="center"/>
              <w:rPr>
                <w:rFonts w:ascii="NTPreCursive" w:hAnsi="NTPreCursive"/>
                <w:color w:val="000000" w:themeColor="text1"/>
              </w:rPr>
            </w:pPr>
            <w:r>
              <w:rPr>
                <w:rFonts w:ascii="NTPreCursive" w:hAnsi="NTPreCursive"/>
                <w:sz w:val="16"/>
              </w:rPr>
              <w:t>(Mr Mahmud)</w:t>
            </w:r>
          </w:p>
        </w:tc>
        <w:tc>
          <w:tcPr>
            <w:tcW w:w="992" w:type="dxa"/>
            <w:vMerge/>
            <w:tcBorders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FCED84" w:themeFill="accent4" w:themeFillTint="99"/>
            <w:vAlign w:val="center"/>
          </w:tcPr>
          <w:p w14:paraId="3349584F" w14:textId="37E9C728" w:rsidR="0089764F" w:rsidRPr="00D6277F" w:rsidRDefault="0089764F" w:rsidP="00415005">
            <w:pPr>
              <w:pStyle w:val="TableStyle2"/>
              <w:shd w:val="clear" w:color="auto" w:fill="F8BEDB" w:themeFill="accent6" w:themeFillTint="66"/>
              <w:rPr>
                <w:rFonts w:ascii="NTPreCursive" w:hAnsi="NTPreCursive"/>
                <w:color w:val="000000" w:themeColor="text1"/>
              </w:rPr>
            </w:pPr>
          </w:p>
        </w:tc>
      </w:tr>
      <w:tr w:rsidR="003C6338" w:rsidRPr="00D6277F" w14:paraId="042C2532" w14:textId="77777777" w:rsidTr="0089764F">
        <w:trPr>
          <w:trHeight w:val="396"/>
        </w:trPr>
        <w:tc>
          <w:tcPr>
            <w:tcW w:w="126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0850" w14:textId="3390281A" w:rsidR="003C6338" w:rsidRPr="00D6277F" w:rsidRDefault="003C6338" w:rsidP="00522C50">
            <w:pPr>
              <w:pStyle w:val="TableStyle2"/>
              <w:jc w:val="center"/>
              <w:rPr>
                <w:rFonts w:ascii="NTPreCursive" w:hAnsi="NTPreCursive"/>
              </w:rPr>
            </w:pPr>
            <w:r w:rsidRPr="00D6277F">
              <w:rPr>
                <w:rFonts w:ascii="NTPreCursive" w:hAnsi="NTPreCursive"/>
              </w:rPr>
              <w:t>2:15 – 3:00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1DEAB" w14:textId="1DB2FFDB" w:rsidR="003C6338" w:rsidRPr="00D6277F" w:rsidRDefault="00AC1DBF" w:rsidP="00522C50">
            <w:pPr>
              <w:pStyle w:val="TableStyle2"/>
              <w:jc w:val="center"/>
              <w:rPr>
                <w:rFonts w:ascii="NTPreCursive" w:hAnsi="NTPreCursive"/>
                <w:b/>
              </w:rPr>
            </w:pPr>
            <w:r>
              <w:rPr>
                <w:rFonts w:ascii="NTPreCursive" w:hAnsi="NTPreCursive"/>
              </w:rPr>
              <w:t>Topic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3EE21" w14:textId="77777777" w:rsidR="003C6338" w:rsidRDefault="00AC1DBF" w:rsidP="0089764F">
            <w:pPr>
              <w:pStyle w:val="TableStyle2"/>
              <w:shd w:val="clear" w:color="auto" w:fill="FF0000"/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English</w:t>
            </w:r>
            <w:r w:rsidR="00B855B2">
              <w:rPr>
                <w:rFonts w:ascii="NTPreCursive" w:hAnsi="NTPreCursive"/>
              </w:rPr>
              <w:t xml:space="preserve"> / Art </w:t>
            </w:r>
          </w:p>
          <w:p w14:paraId="3C683EC2" w14:textId="05E0F50F" w:rsidR="00B855B2" w:rsidRPr="00D6277F" w:rsidRDefault="00B855B2" w:rsidP="0089764F">
            <w:pPr>
              <w:pStyle w:val="TableStyle2"/>
              <w:shd w:val="clear" w:color="auto" w:fill="FF0000"/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(Swap each week)</w:t>
            </w:r>
          </w:p>
        </w:tc>
        <w:tc>
          <w:tcPr>
            <w:tcW w:w="2835" w:type="dxa"/>
            <w:gridSpan w:val="2"/>
            <w:tcBorders>
              <w:left w:val="single" w:sz="24" w:space="0" w:color="auto"/>
              <w:bottom w:val="single" w:sz="2" w:space="0" w:color="000000" w:themeColor="text1"/>
              <w:right w:val="single" w:sz="24" w:space="0" w:color="auto"/>
            </w:tcBorders>
            <w:shd w:val="clear" w:color="auto" w:fill="EF5FA7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E83F3" w14:textId="77777777" w:rsidR="003C6338" w:rsidRPr="00D6277F" w:rsidRDefault="003C6338" w:rsidP="00522C50">
            <w:pPr>
              <w:pStyle w:val="TableStyle2"/>
              <w:shd w:val="clear" w:color="auto" w:fill="EF5FA7" w:themeFill="accent6"/>
              <w:jc w:val="center"/>
              <w:rPr>
                <w:rFonts w:ascii="NTPreCursive" w:hAnsi="NTPreCursive"/>
              </w:rPr>
            </w:pPr>
            <w:r w:rsidRPr="00D6277F">
              <w:rPr>
                <w:rFonts w:ascii="NTPreCursive" w:hAnsi="NTPreCursive"/>
              </w:rPr>
              <w:t>Music</w:t>
            </w:r>
          </w:p>
          <w:p w14:paraId="063C5CE4" w14:textId="5C8E2CD4" w:rsidR="003C6338" w:rsidRPr="00D6277F" w:rsidRDefault="003C6338" w:rsidP="00522C50">
            <w:pPr>
              <w:pStyle w:val="TableStyle2"/>
              <w:shd w:val="clear" w:color="auto" w:fill="EF5FA7" w:themeFill="accent6"/>
              <w:jc w:val="center"/>
              <w:rPr>
                <w:rFonts w:ascii="NTPreCursive" w:hAnsi="NTPreCursive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4" w:space="0" w:color="auto"/>
              <w:bottom w:val="single" w:sz="2" w:space="0" w:color="000000" w:themeColor="text1"/>
              <w:right w:val="single" w:sz="24" w:space="0" w:color="auto"/>
            </w:tcBorders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44415" w14:textId="52D68203" w:rsidR="003C6338" w:rsidRPr="00D6277F" w:rsidRDefault="003C6338" w:rsidP="001C456A">
            <w:pPr>
              <w:pStyle w:val="TableStyle2"/>
              <w:shd w:val="clear" w:color="auto" w:fill="002060"/>
              <w:jc w:val="center"/>
              <w:rPr>
                <w:rFonts w:ascii="NTPreCursive" w:hAnsi="NTPreCursive"/>
                <w:u w:val="single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24" w:space="0" w:color="auto"/>
              <w:right w:val="single" w:sz="8" w:space="0" w:color="7030A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4CEBF" w14:textId="3E4573E8" w:rsidR="003C6338" w:rsidRPr="00D6277F" w:rsidRDefault="00C71A08" w:rsidP="00522C50">
            <w:pPr>
              <w:pStyle w:val="TableStyle2"/>
              <w:shd w:val="clear" w:color="auto" w:fill="FFC000"/>
              <w:spacing w:line="259" w:lineRule="auto"/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Assembly &amp; Story</w:t>
            </w:r>
          </w:p>
        </w:tc>
      </w:tr>
      <w:tr w:rsidR="00415005" w:rsidRPr="00D6277F" w14:paraId="19A5A67A" w14:textId="77777777" w:rsidTr="0089764F">
        <w:trPr>
          <w:trHeight w:val="126"/>
        </w:trPr>
        <w:tc>
          <w:tcPr>
            <w:tcW w:w="1266" w:type="dxa"/>
            <w:vMerge/>
            <w:tcBorders>
              <w:left w:val="single" w:sz="8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5D4B" w14:textId="432F39EA" w:rsidR="00415005" w:rsidRPr="00D6277F" w:rsidRDefault="00415005" w:rsidP="00522C50">
            <w:pPr>
              <w:pStyle w:val="TableStyle2"/>
              <w:jc w:val="center"/>
              <w:rPr>
                <w:rFonts w:ascii="NTPreCursive" w:hAnsi="NTPreCursive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DCB2E" w14:textId="3394B15F" w:rsidR="00415005" w:rsidRPr="00D6277F" w:rsidRDefault="00415005" w:rsidP="00522C50">
            <w:pPr>
              <w:pStyle w:val="TableStyle2"/>
              <w:jc w:val="center"/>
              <w:rPr>
                <w:rFonts w:ascii="NTPreCursive" w:hAnsi="NTPreCursive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881BF" w14:textId="7B446E8C" w:rsidR="00415005" w:rsidRPr="00D6277F" w:rsidRDefault="00415005" w:rsidP="00522C50">
            <w:pPr>
              <w:pStyle w:val="TableStyle2"/>
              <w:shd w:val="clear" w:color="auto" w:fill="00B0F0"/>
              <w:jc w:val="center"/>
              <w:rPr>
                <w:rFonts w:ascii="NTPreCursive" w:hAnsi="NTPreCursive"/>
              </w:rPr>
            </w:pPr>
          </w:p>
        </w:tc>
        <w:tc>
          <w:tcPr>
            <w:tcW w:w="283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16E7CF" w:themeFill="accent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654A7" w14:textId="3B82C72E" w:rsidR="00415005" w:rsidRPr="00D6277F" w:rsidRDefault="00415005" w:rsidP="00522C50">
            <w:pPr>
              <w:pStyle w:val="TableStyle2"/>
              <w:shd w:val="clear" w:color="auto" w:fill="16E7CF" w:themeFill="accent2"/>
              <w:jc w:val="center"/>
              <w:rPr>
                <w:rFonts w:ascii="NTPreCursive" w:hAnsi="NTPreCursive"/>
              </w:rPr>
            </w:pPr>
            <w:r w:rsidRPr="00D6277F">
              <w:rPr>
                <w:rFonts w:ascii="NTPreCursive" w:hAnsi="NTPreCursive"/>
              </w:rPr>
              <w:t>CW</w:t>
            </w:r>
            <w:r w:rsidR="00C71A08">
              <w:rPr>
                <w:rFonts w:ascii="NTPreCursive" w:hAnsi="NTPreCursive"/>
              </w:rPr>
              <w:t xml:space="preserve"> / Story</w:t>
            </w:r>
          </w:p>
        </w:tc>
        <w:tc>
          <w:tcPr>
            <w:tcW w:w="297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61D836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A6374" w14:textId="69279915" w:rsidR="00415005" w:rsidRPr="00D6277F" w:rsidRDefault="003C6338" w:rsidP="003C6338">
            <w:pPr>
              <w:pStyle w:val="TableStyle2"/>
              <w:shd w:val="clear" w:color="auto" w:fill="61D836" w:themeFill="accent3"/>
              <w:jc w:val="center"/>
              <w:rPr>
                <w:rFonts w:ascii="NTPreCursive" w:hAnsi="NTPreCursive"/>
              </w:rPr>
            </w:pPr>
            <w:proofErr w:type="spellStart"/>
            <w:r w:rsidRPr="003C6338">
              <w:rPr>
                <w:rFonts w:ascii="NTPreCursive" w:hAnsi="NTPreCursive"/>
                <w:color w:val="auto"/>
                <w:sz w:val="28"/>
              </w:rPr>
              <w:t>Storytime</w:t>
            </w:r>
            <w:proofErr w:type="spellEnd"/>
          </w:p>
        </w:tc>
        <w:tc>
          <w:tcPr>
            <w:tcW w:w="2693" w:type="dxa"/>
            <w:gridSpan w:val="2"/>
            <w:vMerge/>
            <w:tcBorders>
              <w:left w:val="single" w:sz="24" w:space="0" w:color="auto"/>
              <w:right w:val="single" w:sz="8" w:space="0" w:color="7030A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662B5" w14:textId="1325CA93" w:rsidR="00415005" w:rsidRPr="00D6277F" w:rsidRDefault="00415005" w:rsidP="00522C50">
            <w:pPr>
              <w:pStyle w:val="TableStyle2"/>
              <w:shd w:val="clear" w:color="auto" w:fill="FFFFFF" w:themeFill="background1"/>
              <w:spacing w:line="259" w:lineRule="auto"/>
              <w:jc w:val="center"/>
              <w:rPr>
                <w:rFonts w:ascii="NTPreCursive" w:hAnsi="NTPreCursive"/>
                <w:b/>
                <w:bCs/>
              </w:rPr>
            </w:pPr>
          </w:p>
        </w:tc>
      </w:tr>
    </w:tbl>
    <w:p w14:paraId="64801E91" w14:textId="77777777" w:rsidR="008C3EF8" w:rsidRPr="00D6277F" w:rsidRDefault="008C3EF8" w:rsidP="008C3EF8">
      <w:pPr>
        <w:pStyle w:val="Body"/>
        <w:rPr>
          <w:rFonts w:ascii="NTPreCursive" w:hAnsi="NTPreCursive"/>
          <w:sz w:val="20"/>
          <w:szCs w:val="20"/>
        </w:rPr>
      </w:pPr>
    </w:p>
    <w:p w14:paraId="3EFE717E" w14:textId="27AF3F7C" w:rsidR="00D6277F" w:rsidRPr="00415005" w:rsidRDefault="0037228D" w:rsidP="00415005">
      <w:pPr>
        <w:rPr>
          <w:rFonts w:ascii="NTPreCursive" w:hAnsi="NTPreCursive" w:cs="Arial Unicode MS"/>
          <w:color w:val="000000"/>
          <w:sz w:val="20"/>
          <w:szCs w:val="2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NTPreCursive" w:hAnsi="NTPreCursive" w:cs="Arial Unicode MS"/>
          <w:color w:val="000000"/>
          <w:sz w:val="20"/>
          <w:szCs w:val="2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  <w:t>One week Art, one week Computing.</w:t>
      </w:r>
    </w:p>
    <w:sectPr w:rsidR="00D6277F" w:rsidRPr="00415005" w:rsidSect="00C15407">
      <w:headerReference w:type="default" r:id="rId6"/>
      <w:footerReference w:type="default" r:id="rId7"/>
      <w:pgSz w:w="16840" w:h="11900" w:orient="landscape"/>
      <w:pgMar w:top="993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25F3E" w14:textId="77777777" w:rsidR="003F7ECD" w:rsidRDefault="003F7ECD">
      <w:r>
        <w:separator/>
      </w:r>
    </w:p>
  </w:endnote>
  <w:endnote w:type="continuationSeparator" w:id="0">
    <w:p w14:paraId="5BB2D540" w14:textId="77777777" w:rsidR="003F7ECD" w:rsidRDefault="003F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6947C1" w:rsidRDefault="006947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702FC" w14:textId="77777777" w:rsidR="003F7ECD" w:rsidRDefault="003F7ECD">
      <w:r>
        <w:separator/>
      </w:r>
    </w:p>
  </w:footnote>
  <w:footnote w:type="continuationSeparator" w:id="0">
    <w:p w14:paraId="4B993427" w14:textId="77777777" w:rsidR="003F7ECD" w:rsidRDefault="003F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6947C1" w:rsidRDefault="006947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C1"/>
    <w:rsid w:val="000369FB"/>
    <w:rsid w:val="000B2D3A"/>
    <w:rsid w:val="000D5961"/>
    <w:rsid w:val="0011271D"/>
    <w:rsid w:val="00133D8E"/>
    <w:rsid w:val="001C456A"/>
    <w:rsid w:val="00225377"/>
    <w:rsid w:val="0022683C"/>
    <w:rsid w:val="00226C00"/>
    <w:rsid w:val="00232A03"/>
    <w:rsid w:val="00295BB2"/>
    <w:rsid w:val="002C32AE"/>
    <w:rsid w:val="002F373F"/>
    <w:rsid w:val="00324619"/>
    <w:rsid w:val="0037228D"/>
    <w:rsid w:val="003A575B"/>
    <w:rsid w:val="003C6338"/>
    <w:rsid w:val="003F7ECD"/>
    <w:rsid w:val="0040060D"/>
    <w:rsid w:val="004030AB"/>
    <w:rsid w:val="004145ED"/>
    <w:rsid w:val="00415005"/>
    <w:rsid w:val="00427B59"/>
    <w:rsid w:val="00440BFA"/>
    <w:rsid w:val="00486ADF"/>
    <w:rsid w:val="004C7EDC"/>
    <w:rsid w:val="004F18D5"/>
    <w:rsid w:val="004F1E9E"/>
    <w:rsid w:val="005113A3"/>
    <w:rsid w:val="00522C50"/>
    <w:rsid w:val="005258CD"/>
    <w:rsid w:val="005B16E3"/>
    <w:rsid w:val="005B4F51"/>
    <w:rsid w:val="00605D75"/>
    <w:rsid w:val="00607A52"/>
    <w:rsid w:val="00611E6D"/>
    <w:rsid w:val="00632A2D"/>
    <w:rsid w:val="00633B51"/>
    <w:rsid w:val="00634060"/>
    <w:rsid w:val="00642C9F"/>
    <w:rsid w:val="00683978"/>
    <w:rsid w:val="0068493F"/>
    <w:rsid w:val="006947C1"/>
    <w:rsid w:val="006972A2"/>
    <w:rsid w:val="006D00E1"/>
    <w:rsid w:val="0072336B"/>
    <w:rsid w:val="00745D36"/>
    <w:rsid w:val="00750381"/>
    <w:rsid w:val="0079766F"/>
    <w:rsid w:val="007E37A5"/>
    <w:rsid w:val="00811C34"/>
    <w:rsid w:val="008236FB"/>
    <w:rsid w:val="00826C7F"/>
    <w:rsid w:val="0086020A"/>
    <w:rsid w:val="00863437"/>
    <w:rsid w:val="0089764F"/>
    <w:rsid w:val="008B7E62"/>
    <w:rsid w:val="008C3EF8"/>
    <w:rsid w:val="008E6474"/>
    <w:rsid w:val="0092733A"/>
    <w:rsid w:val="00947983"/>
    <w:rsid w:val="00981F7C"/>
    <w:rsid w:val="009B5025"/>
    <w:rsid w:val="009D2B93"/>
    <w:rsid w:val="009E1DBF"/>
    <w:rsid w:val="00A04968"/>
    <w:rsid w:val="00A2419D"/>
    <w:rsid w:val="00A245A9"/>
    <w:rsid w:val="00A4407C"/>
    <w:rsid w:val="00AC1DBF"/>
    <w:rsid w:val="00AE2CA4"/>
    <w:rsid w:val="00AE4DA8"/>
    <w:rsid w:val="00B14596"/>
    <w:rsid w:val="00B53918"/>
    <w:rsid w:val="00B578CE"/>
    <w:rsid w:val="00B8442B"/>
    <w:rsid w:val="00B855B2"/>
    <w:rsid w:val="00C15407"/>
    <w:rsid w:val="00C71A08"/>
    <w:rsid w:val="00C7277A"/>
    <w:rsid w:val="00CB39FD"/>
    <w:rsid w:val="00D30671"/>
    <w:rsid w:val="00D518BC"/>
    <w:rsid w:val="00D6277F"/>
    <w:rsid w:val="00D96C72"/>
    <w:rsid w:val="00DB22C5"/>
    <w:rsid w:val="00E02FF3"/>
    <w:rsid w:val="00E46F17"/>
    <w:rsid w:val="00E55E72"/>
    <w:rsid w:val="00E64096"/>
    <w:rsid w:val="00E67798"/>
    <w:rsid w:val="00E81493"/>
    <w:rsid w:val="00FA261F"/>
    <w:rsid w:val="00FB4CBB"/>
    <w:rsid w:val="00FD7416"/>
    <w:rsid w:val="00FE7097"/>
    <w:rsid w:val="05CA5406"/>
    <w:rsid w:val="0B05388D"/>
    <w:rsid w:val="0CA108EE"/>
    <w:rsid w:val="119D55A4"/>
    <w:rsid w:val="14618510"/>
    <w:rsid w:val="14AC1AD3"/>
    <w:rsid w:val="1D5B156C"/>
    <w:rsid w:val="1D68B7F7"/>
    <w:rsid w:val="20114B09"/>
    <w:rsid w:val="23C1ABD0"/>
    <w:rsid w:val="2665FC84"/>
    <w:rsid w:val="30194C6E"/>
    <w:rsid w:val="357711B0"/>
    <w:rsid w:val="3CDA26FB"/>
    <w:rsid w:val="44353DEC"/>
    <w:rsid w:val="45D10E4D"/>
    <w:rsid w:val="4908AF0F"/>
    <w:rsid w:val="4D8C0538"/>
    <w:rsid w:val="5525FC4C"/>
    <w:rsid w:val="5E24D124"/>
    <w:rsid w:val="5FF2C449"/>
    <w:rsid w:val="616C65D7"/>
    <w:rsid w:val="61E9679B"/>
    <w:rsid w:val="651CC69E"/>
    <w:rsid w:val="6B377D88"/>
    <w:rsid w:val="6BB34F20"/>
    <w:rsid w:val="6EEAEFE2"/>
    <w:rsid w:val="70EFC83C"/>
    <w:rsid w:val="755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8B28"/>
  <w15:docId w15:val="{E5A108E3-982E-45B3-BF7D-650B6BEA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7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75"/>
    <w:rPr>
      <w:rFonts w:ascii="Segoe UI" w:hAnsi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9E1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Dovey</dc:creator>
  <cp:keywords/>
  <dc:description/>
  <cp:lastModifiedBy>Mike McGrail</cp:lastModifiedBy>
  <cp:revision>2</cp:revision>
  <cp:lastPrinted>2021-09-03T15:25:00Z</cp:lastPrinted>
  <dcterms:created xsi:type="dcterms:W3CDTF">2021-10-06T08:32:00Z</dcterms:created>
  <dcterms:modified xsi:type="dcterms:W3CDTF">2021-10-06T08:32:00Z</dcterms:modified>
</cp:coreProperties>
</file>