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C8" w:rsidRPr="00B17F6E" w:rsidRDefault="00602AC8" w:rsidP="00AF3EDC">
      <w:pPr>
        <w:rPr>
          <w:rFonts w:ascii="Arial" w:hAnsi="Arial" w:cs="Arial"/>
        </w:rPr>
      </w:pPr>
      <w:bookmarkStart w:id="0" w:name="_GoBack"/>
      <w:bookmarkEnd w:id="0"/>
    </w:p>
    <w:p w:rsidR="00602AC8" w:rsidRPr="00B17F6E" w:rsidRDefault="00602AC8" w:rsidP="00AF3EDC">
      <w:pPr>
        <w:rPr>
          <w:rFonts w:ascii="Arial" w:hAnsi="Arial" w:cs="Arial"/>
        </w:rPr>
      </w:pPr>
    </w:p>
    <w:p w:rsidR="00FE3512" w:rsidRPr="00FE3512" w:rsidRDefault="00FE3512" w:rsidP="00FE3512">
      <w:pPr>
        <w:widowControl w:val="0"/>
        <w:kinsoku w:val="0"/>
        <w:overflowPunct w:val="0"/>
        <w:autoSpaceDE w:val="0"/>
        <w:autoSpaceDN w:val="0"/>
        <w:adjustRightInd w:val="0"/>
        <w:rPr>
          <w:rFonts w:eastAsiaTheme="minorEastAsia"/>
          <w:sz w:val="20"/>
          <w:szCs w:val="20"/>
        </w:rPr>
      </w:pPr>
      <w:r w:rsidRPr="00FE3512">
        <w:rPr>
          <w:rFonts w:ascii="Arial" w:hAnsi="Arial" w:cs="Arial"/>
          <w:noProof/>
          <w:sz w:val="23"/>
          <w:szCs w:val="23"/>
        </w:rPr>
        <mc:AlternateContent>
          <mc:Choice Requires="wps">
            <w:drawing>
              <wp:anchor distT="0" distB="0" distL="114300" distR="114300" simplePos="0" relativeHeight="251662336" behindDoc="0" locked="0" layoutInCell="1" allowOverlap="1" wp14:anchorId="7A00A325" wp14:editId="057FBE60">
                <wp:simplePos x="0" y="0"/>
                <wp:positionH relativeFrom="column">
                  <wp:posOffset>-281763</wp:posOffset>
                </wp:positionH>
                <wp:positionV relativeFrom="paragraph">
                  <wp:posOffset>30450</wp:posOffset>
                </wp:positionV>
                <wp:extent cx="6162675" cy="428625"/>
                <wp:effectExtent l="19050" t="1905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8625"/>
                        </a:xfrm>
                        <a:prstGeom prst="rect">
                          <a:avLst/>
                        </a:prstGeom>
                        <a:solidFill>
                          <a:sysClr val="windowText" lastClr="000000">
                            <a:lumMod val="85000"/>
                            <a:lumOff val="15000"/>
                          </a:sysClr>
                        </a:solidFill>
                        <a:ln w="31750" cmpd="sng">
                          <a:solidFill>
                            <a:srgbClr val="000000"/>
                          </a:solidFill>
                          <a:miter lim="800000"/>
                          <a:headEnd/>
                          <a:tailEnd/>
                        </a:ln>
                      </wps:spPr>
                      <wps:txbx>
                        <w:txbxContent>
                          <w:p w:rsidR="001F43CB" w:rsidRPr="006E3712" w:rsidRDefault="001F43CB" w:rsidP="00FE3512">
                            <w:pPr>
                              <w:pStyle w:val="BodyText"/>
                              <w:shd w:val="clear" w:color="auto" w:fill="262626"/>
                              <w:rPr>
                                <w:rFonts w:ascii="Calibri" w:hAnsi="Calibri"/>
                                <w:color w:val="FFFFFF"/>
                                <w:sz w:val="32"/>
                              </w:rPr>
                            </w:pPr>
                            <w:r>
                              <w:rPr>
                                <w:rFonts w:ascii="Calibri" w:hAnsi="Calibri"/>
                                <w:color w:val="FFFFFF"/>
                                <w:sz w:val="32"/>
                              </w:rPr>
                              <w:tab/>
                            </w:r>
                            <w:r>
                              <w:rPr>
                                <w:rFonts w:ascii="Calibri" w:hAnsi="Calibri"/>
                                <w:color w:val="FFFFFF"/>
                                <w:sz w:val="32"/>
                              </w:rPr>
                              <w:tab/>
                            </w:r>
                            <w:r>
                              <w:rPr>
                                <w:rFonts w:ascii="Calibri" w:hAnsi="Calibri"/>
                                <w:color w:val="FFFFFF"/>
                                <w:sz w:val="32"/>
                              </w:rPr>
                              <w:tab/>
                            </w:r>
                            <w:r w:rsidR="009F7532">
                              <w:rPr>
                                <w:rFonts w:ascii="Calibri" w:hAnsi="Calibri"/>
                                <w:color w:val="FFFFFF"/>
                                <w:sz w:val="32"/>
                              </w:rPr>
                              <w:t>ST MARY’S RC PRIMARY SCHOOL, LANGLEY</w:t>
                            </w:r>
                          </w:p>
                          <w:p w:rsidR="001F43CB" w:rsidRPr="006E3712" w:rsidRDefault="001F43CB" w:rsidP="00FE3512">
                            <w:pPr>
                              <w:pStyle w:val="BodyText"/>
                              <w:shd w:val="clear" w:color="auto" w:fill="262626"/>
                              <w:rPr>
                                <w:rFonts w:ascii="Calibri" w:hAnsi="Calibri"/>
                                <w:b/>
                                <w:bCs/>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0A325" id="_x0000_t202" coordsize="21600,21600" o:spt="202" path="m,l,21600r21600,l21600,xe">
                <v:stroke joinstyle="miter"/>
                <v:path gradientshapeok="t" o:connecttype="rect"/>
              </v:shapetype>
              <v:shape id="Text Box 50" o:spid="_x0000_s1026" type="#_x0000_t202" style="position:absolute;margin-left:-22.2pt;margin-top:2.4pt;width:485.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" fillcolor="#262626" strokeweight="2.5pt">
                <v:textbox>
                  <w:txbxContent>
                    <w:p w:rsidR="001F43CB" w:rsidRPr="006E3712" w:rsidRDefault="001F43CB" w:rsidP="00FE3512">
                      <w:pPr>
                        <w:pStyle w:val="BodyText"/>
                        <w:shd w:val="clear" w:color="auto" w:fill="262626"/>
                        <w:rPr>
                          <w:rFonts w:ascii="Calibri" w:hAnsi="Calibri"/>
                          <w:color w:val="FFFFFF"/>
                          <w:sz w:val="32"/>
                        </w:rPr>
                      </w:pPr>
                      <w:r>
                        <w:rPr>
                          <w:rFonts w:ascii="Calibri" w:hAnsi="Calibri"/>
                          <w:color w:val="FFFFFF"/>
                          <w:sz w:val="32"/>
                        </w:rPr>
                        <w:tab/>
                      </w:r>
                      <w:r>
                        <w:rPr>
                          <w:rFonts w:ascii="Calibri" w:hAnsi="Calibri"/>
                          <w:color w:val="FFFFFF"/>
                          <w:sz w:val="32"/>
                        </w:rPr>
                        <w:tab/>
                      </w:r>
                      <w:r>
                        <w:rPr>
                          <w:rFonts w:ascii="Calibri" w:hAnsi="Calibri"/>
                          <w:color w:val="FFFFFF"/>
                          <w:sz w:val="32"/>
                        </w:rPr>
                        <w:tab/>
                      </w:r>
                      <w:r w:rsidR="009F7532">
                        <w:rPr>
                          <w:rFonts w:ascii="Calibri" w:hAnsi="Calibri"/>
                          <w:color w:val="FFFFFF"/>
                          <w:sz w:val="32"/>
                        </w:rPr>
                        <w:t>ST MARY’S RC PRIMARY SCHOOL, LANGLEY</w:t>
                      </w:r>
                    </w:p>
                    <w:p w:rsidR="001F43CB" w:rsidRPr="006E3712" w:rsidRDefault="001F43CB" w:rsidP="00FE3512">
                      <w:pPr>
                        <w:pStyle w:val="BodyText"/>
                        <w:shd w:val="clear" w:color="auto" w:fill="262626"/>
                        <w:rPr>
                          <w:rFonts w:ascii="Calibri" w:hAnsi="Calibri"/>
                          <w:b/>
                          <w:bCs/>
                          <w:color w:val="FFFFFF"/>
                          <w:sz w:val="28"/>
                        </w:rPr>
                      </w:pPr>
                    </w:p>
                  </w:txbxContent>
                </v:textbox>
              </v:shape>
            </w:pict>
          </mc:Fallback>
        </mc:AlternateContent>
      </w:r>
    </w:p>
    <w:p w:rsidR="00FE3512" w:rsidRPr="00FE3512" w:rsidRDefault="00FE3512" w:rsidP="00FE3512">
      <w:pPr>
        <w:widowControl w:val="0"/>
        <w:kinsoku w:val="0"/>
        <w:overflowPunct w:val="0"/>
        <w:autoSpaceDE w:val="0"/>
        <w:autoSpaceDN w:val="0"/>
        <w:adjustRightInd w:val="0"/>
        <w:rPr>
          <w:rFonts w:eastAsiaTheme="minorEastAsia"/>
          <w:sz w:val="20"/>
          <w:szCs w:val="20"/>
        </w:rPr>
      </w:pPr>
    </w:p>
    <w:p w:rsidR="00FE3512" w:rsidRPr="00FE3512" w:rsidRDefault="00FE3512" w:rsidP="00FE3512">
      <w:pPr>
        <w:widowControl w:val="0"/>
        <w:kinsoku w:val="0"/>
        <w:overflowPunct w:val="0"/>
        <w:autoSpaceDE w:val="0"/>
        <w:autoSpaceDN w:val="0"/>
        <w:adjustRightInd w:val="0"/>
        <w:rPr>
          <w:rFonts w:eastAsiaTheme="minorEastAsia"/>
          <w:sz w:val="20"/>
          <w:szCs w:val="20"/>
        </w:rPr>
      </w:pPr>
    </w:p>
    <w:p w:rsidR="00FE3512" w:rsidRPr="00FE3512" w:rsidRDefault="00FE3512" w:rsidP="00FE3512">
      <w:pPr>
        <w:widowControl w:val="0"/>
        <w:kinsoku w:val="0"/>
        <w:overflowPunct w:val="0"/>
        <w:autoSpaceDE w:val="0"/>
        <w:autoSpaceDN w:val="0"/>
        <w:adjustRightInd w:val="0"/>
        <w:rPr>
          <w:rFonts w:eastAsiaTheme="minorEastAsia"/>
          <w:sz w:val="20"/>
          <w:szCs w:val="20"/>
        </w:rPr>
      </w:pPr>
    </w:p>
    <w:p w:rsidR="00FE3512" w:rsidRPr="00FE3512" w:rsidRDefault="00FE3512" w:rsidP="00FE3512">
      <w:pPr>
        <w:widowControl w:val="0"/>
        <w:kinsoku w:val="0"/>
        <w:overflowPunct w:val="0"/>
        <w:autoSpaceDE w:val="0"/>
        <w:autoSpaceDN w:val="0"/>
        <w:adjustRightInd w:val="0"/>
        <w:rPr>
          <w:rFonts w:eastAsiaTheme="minorEastAsia"/>
          <w:sz w:val="20"/>
          <w:szCs w:val="20"/>
        </w:rPr>
      </w:pPr>
    </w:p>
    <w:p w:rsidR="00FE3512" w:rsidRPr="00FE3512" w:rsidRDefault="00FE3512" w:rsidP="00FE3512">
      <w:pPr>
        <w:rPr>
          <w:rFonts w:ascii="Arial" w:hAnsi="Arial"/>
          <w:sz w:val="23"/>
          <w:szCs w:val="23"/>
        </w:rPr>
      </w:pPr>
      <w:r w:rsidRPr="00FE3512">
        <w:rPr>
          <w:rFonts w:ascii="Arial" w:hAnsi="Arial"/>
          <w:noProof/>
          <w:sz w:val="23"/>
          <w:szCs w:val="23"/>
        </w:rPr>
        <w:drawing>
          <wp:anchor distT="0" distB="0" distL="114300" distR="117348" simplePos="0" relativeHeight="251664384" behindDoc="1" locked="0" layoutInCell="1" allowOverlap="1" wp14:anchorId="10B72D23" wp14:editId="5E4B5D66">
            <wp:simplePos x="0" y="0"/>
            <wp:positionH relativeFrom="column">
              <wp:posOffset>-285750</wp:posOffset>
            </wp:positionH>
            <wp:positionV relativeFrom="paragraph">
              <wp:posOffset>233681</wp:posOffset>
            </wp:positionV>
            <wp:extent cx="6324202" cy="7715250"/>
            <wp:effectExtent l="0" t="0" r="63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4202" cy="771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512" w:rsidRPr="00FE3512" w:rsidRDefault="00FE3512" w:rsidP="00FE3512">
      <w:pPr>
        <w:rPr>
          <w:rFonts w:ascii="Arial" w:hAnsi="Arial"/>
          <w:sz w:val="23"/>
          <w:szCs w:val="23"/>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r w:rsidRPr="00FE3512">
        <w:rPr>
          <w:rFonts w:ascii="Arial" w:hAnsi="Arial"/>
          <w:noProof/>
          <w:sz w:val="23"/>
          <w:szCs w:val="23"/>
        </w:rPr>
        <mc:AlternateContent>
          <mc:Choice Requires="wps">
            <w:drawing>
              <wp:anchor distT="0" distB="0" distL="114300" distR="114300" simplePos="0" relativeHeight="251661312" behindDoc="0" locked="0" layoutInCell="1" allowOverlap="1" wp14:anchorId="0C4AE90D" wp14:editId="30DB46C7">
                <wp:simplePos x="0" y="0"/>
                <wp:positionH relativeFrom="column">
                  <wp:posOffset>-209550</wp:posOffset>
                </wp:positionH>
                <wp:positionV relativeFrom="paragraph">
                  <wp:posOffset>133985</wp:posOffset>
                </wp:positionV>
                <wp:extent cx="6018028" cy="2886075"/>
                <wp:effectExtent l="19050" t="19050" r="2095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028" cy="2886075"/>
                        </a:xfrm>
                        <a:prstGeom prst="rect">
                          <a:avLst/>
                        </a:prstGeom>
                        <a:solidFill>
                          <a:srgbClr val="FFFFFF"/>
                        </a:solidFill>
                        <a:ln w="41275" cap="rnd" cmpd="dbl">
                          <a:solidFill>
                            <a:srgbClr val="000000"/>
                          </a:solidFill>
                          <a:miter lim="800000"/>
                          <a:headEnd/>
                          <a:tailEnd/>
                        </a:ln>
                      </wps:spPr>
                      <wps:txbx>
                        <w:txbxContent>
                          <w:p w:rsidR="001F43CB" w:rsidRPr="0070747C" w:rsidRDefault="001F43CB" w:rsidP="00FE3512">
                            <w:pPr>
                              <w:jc w:val="center"/>
                              <w:rPr>
                                <w:rFonts w:cs="Arial"/>
                                <w:b/>
                                <w:bCs/>
                                <w:sz w:val="32"/>
                              </w:rPr>
                            </w:pPr>
                          </w:p>
                          <w:p w:rsidR="001F43CB" w:rsidRPr="00131DA1" w:rsidRDefault="001F43CB" w:rsidP="00D55470">
                            <w:pPr>
                              <w:pStyle w:val="BodyText"/>
                              <w:ind w:left="2160" w:firstLine="720"/>
                              <w:rPr>
                                <w:rFonts w:ascii="Arial" w:hAnsi="Arial" w:cs="Arial"/>
                                <w:b/>
                                <w:caps/>
                                <w:sz w:val="36"/>
                                <w:szCs w:val="36"/>
                              </w:rPr>
                            </w:pPr>
                            <w:r w:rsidRPr="00131DA1">
                              <w:rPr>
                                <w:rFonts w:ascii="Arial" w:hAnsi="Arial" w:cs="Arial"/>
                                <w:b/>
                                <w:caps/>
                                <w:sz w:val="36"/>
                                <w:szCs w:val="36"/>
                              </w:rPr>
                              <w:t xml:space="preserve">Procedure for </w:t>
                            </w:r>
                          </w:p>
                          <w:p w:rsidR="001F43CB" w:rsidRPr="00131DA1" w:rsidRDefault="001F43CB" w:rsidP="00FE3512">
                            <w:pPr>
                              <w:pStyle w:val="BodyText"/>
                              <w:jc w:val="center"/>
                              <w:rPr>
                                <w:rFonts w:ascii="Arial" w:hAnsi="Arial" w:cs="Arial"/>
                                <w:b/>
                                <w:caps/>
                                <w:color w:val="FF0000"/>
                                <w:sz w:val="36"/>
                                <w:szCs w:val="36"/>
                              </w:rPr>
                            </w:pPr>
                            <w:r w:rsidRPr="00131DA1">
                              <w:rPr>
                                <w:rFonts w:ascii="Arial" w:hAnsi="Arial" w:cs="Arial"/>
                                <w:b/>
                                <w:caps/>
                                <w:color w:val="FF0000"/>
                                <w:sz w:val="36"/>
                                <w:szCs w:val="36"/>
                              </w:rPr>
                              <w:t xml:space="preserve">APPOINTMENT OF apprentices </w:t>
                            </w:r>
                          </w:p>
                          <w:p w:rsidR="001F43CB" w:rsidRPr="00131DA1" w:rsidRDefault="001F43CB" w:rsidP="00FE3512">
                            <w:pPr>
                              <w:pStyle w:val="BodyText"/>
                              <w:jc w:val="center"/>
                              <w:rPr>
                                <w:rFonts w:ascii="Arial" w:hAnsi="Arial" w:cs="Arial"/>
                                <w:b/>
                                <w:caps/>
                                <w:sz w:val="36"/>
                                <w:szCs w:val="36"/>
                              </w:rPr>
                            </w:pPr>
                            <w:r w:rsidRPr="00131DA1">
                              <w:rPr>
                                <w:rFonts w:ascii="Arial" w:hAnsi="Arial" w:cs="Arial"/>
                                <w:b/>
                                <w:caps/>
                                <w:color w:val="FF0000"/>
                                <w:sz w:val="36"/>
                                <w:szCs w:val="36"/>
                              </w:rPr>
                              <w:t>pay &amp; conditions OF SERVICE</w:t>
                            </w:r>
                          </w:p>
                          <w:p w:rsidR="001F43CB" w:rsidRPr="00131DA1" w:rsidRDefault="001F43CB" w:rsidP="00FE3512">
                            <w:pPr>
                              <w:pStyle w:val="BodyText"/>
                              <w:jc w:val="center"/>
                              <w:rPr>
                                <w:rFonts w:ascii="Arial" w:hAnsi="Arial" w:cs="Arial"/>
                                <w:b/>
                                <w:caps/>
                                <w:sz w:val="36"/>
                                <w:szCs w:val="36"/>
                              </w:rPr>
                            </w:pPr>
                          </w:p>
                          <w:p w:rsidR="001F43CB" w:rsidRPr="00131DA1" w:rsidRDefault="001F43CB" w:rsidP="00FE3512">
                            <w:pPr>
                              <w:pStyle w:val="BodyText"/>
                              <w:jc w:val="center"/>
                              <w:rPr>
                                <w:rFonts w:ascii="Arial" w:hAnsi="Arial" w:cs="Arial"/>
                                <w:b/>
                                <w:caps/>
                                <w:sz w:val="36"/>
                                <w:szCs w:val="36"/>
                              </w:rPr>
                            </w:pPr>
                            <w:r w:rsidRPr="00131DA1">
                              <w:rPr>
                                <w:rFonts w:ascii="Arial" w:hAnsi="Arial" w:cs="Arial"/>
                                <w:b/>
                                <w:caps/>
                                <w:sz w:val="36"/>
                                <w:szCs w:val="36"/>
                              </w:rPr>
                              <w:t>FOR ALL SCHOOLS BASED STAFF IN LOCALLY MANAGED SCHOOLS &amp; ACADEMIES</w:t>
                            </w:r>
                          </w:p>
                          <w:p w:rsidR="001F43CB" w:rsidRPr="00131DA1" w:rsidRDefault="001F43CB" w:rsidP="00FE3512">
                            <w:pPr>
                              <w:pStyle w:val="BodyText"/>
                              <w:jc w:val="center"/>
                              <w:rPr>
                                <w:rFonts w:ascii="Arial" w:hAnsi="Arial" w:cs="Arial"/>
                                <w:b/>
                                <w:caps/>
                                <w:sz w:val="36"/>
                                <w:szCs w:val="36"/>
                              </w:rPr>
                            </w:pPr>
                          </w:p>
                          <w:p w:rsidR="001F43CB" w:rsidRPr="00131DA1" w:rsidRDefault="001F43CB" w:rsidP="00FE3512">
                            <w:pPr>
                              <w:pStyle w:val="BodyText"/>
                              <w:jc w:val="center"/>
                              <w:rPr>
                                <w:rFonts w:ascii="Arial" w:hAnsi="Arial" w:cs="Arial"/>
                                <w:b/>
                                <w:caps/>
                                <w:color w:val="FF0000"/>
                                <w:sz w:val="36"/>
                                <w:szCs w:val="36"/>
                              </w:rPr>
                            </w:pPr>
                            <w:r w:rsidRPr="00131DA1">
                              <w:rPr>
                                <w:rFonts w:ascii="Arial" w:hAnsi="Arial" w:cs="Arial"/>
                                <w:b/>
                                <w:caps/>
                                <w:color w:val="FF0000"/>
                                <w:sz w:val="36"/>
                                <w:szCs w:val="36"/>
                              </w:rPr>
                              <w:t xml:space="preserve">for implementaTion </w:t>
                            </w:r>
                            <w:r>
                              <w:rPr>
                                <w:rFonts w:ascii="Arial" w:hAnsi="Arial" w:cs="Arial"/>
                                <w:b/>
                                <w:caps/>
                                <w:color w:val="FF0000"/>
                                <w:sz w:val="36"/>
                                <w:szCs w:val="36"/>
                              </w:rPr>
                              <w:t>APRIL</w:t>
                            </w:r>
                            <w:r w:rsidRPr="00131DA1">
                              <w:rPr>
                                <w:rFonts w:ascii="Arial" w:hAnsi="Arial" w:cs="Arial"/>
                                <w:b/>
                                <w:caps/>
                                <w:color w:val="FF0000"/>
                                <w:sz w:val="36"/>
                                <w:szCs w:val="36"/>
                              </w:rPr>
                              <w:t xml:space="preserve"> 2021</w:t>
                            </w:r>
                          </w:p>
                          <w:p w:rsidR="001F43CB" w:rsidRPr="006E3712" w:rsidRDefault="001F43CB" w:rsidP="00FE3512">
                            <w:pPr>
                              <w:pStyle w:val="BodyText"/>
                              <w:jc w:val="center"/>
                              <w:rPr>
                                <w:caps/>
                                <w:sz w:val="36"/>
                                <w:szCs w:val="36"/>
                              </w:rPr>
                            </w:pPr>
                          </w:p>
                          <w:p w:rsidR="001F43CB" w:rsidRPr="006E3712" w:rsidRDefault="001F43CB" w:rsidP="00FE3512">
                            <w:pPr>
                              <w:pStyle w:val="BodyText"/>
                              <w:rPr>
                                <w:rFonts w:ascii="Calibri" w:hAnsi="Calibri"/>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AE90D" id="Text Box 51" o:spid="_x0000_s1027" type="#_x0000_t202" style="position:absolute;margin-left:-16.5pt;margin-top:10.55pt;width:473.85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" strokeweight="3.25pt">
                <v:stroke linestyle="thinThin" endcap="round"/>
                <v:textbox>
                  <w:txbxContent>
                    <w:p w:rsidR="001F43CB" w:rsidRPr="0070747C" w:rsidRDefault="001F43CB" w:rsidP="00FE3512">
                      <w:pPr>
                        <w:jc w:val="center"/>
                        <w:rPr>
                          <w:rFonts w:cs="Arial"/>
                          <w:b/>
                          <w:bCs/>
                          <w:sz w:val="32"/>
                        </w:rPr>
                      </w:pPr>
                    </w:p>
                    <w:p w:rsidR="001F43CB" w:rsidRPr="00131DA1" w:rsidRDefault="001F43CB" w:rsidP="00D55470">
                      <w:pPr>
                        <w:pStyle w:val="BodyText"/>
                        <w:ind w:left="2160" w:firstLine="720"/>
                        <w:rPr>
                          <w:rFonts w:ascii="Arial" w:hAnsi="Arial" w:cs="Arial"/>
                          <w:b/>
                          <w:caps/>
                          <w:sz w:val="36"/>
                          <w:szCs w:val="36"/>
                        </w:rPr>
                      </w:pPr>
                      <w:r w:rsidRPr="00131DA1">
                        <w:rPr>
                          <w:rFonts w:ascii="Arial" w:hAnsi="Arial" w:cs="Arial"/>
                          <w:b/>
                          <w:caps/>
                          <w:sz w:val="36"/>
                          <w:szCs w:val="36"/>
                        </w:rPr>
                        <w:t xml:space="preserve">Procedure for </w:t>
                      </w:r>
                    </w:p>
                    <w:p w:rsidR="001F43CB" w:rsidRPr="00131DA1" w:rsidRDefault="001F43CB" w:rsidP="00FE3512">
                      <w:pPr>
                        <w:pStyle w:val="BodyText"/>
                        <w:jc w:val="center"/>
                        <w:rPr>
                          <w:rFonts w:ascii="Arial" w:hAnsi="Arial" w:cs="Arial"/>
                          <w:b/>
                          <w:caps/>
                          <w:color w:val="FF0000"/>
                          <w:sz w:val="36"/>
                          <w:szCs w:val="36"/>
                        </w:rPr>
                      </w:pPr>
                      <w:r w:rsidRPr="00131DA1">
                        <w:rPr>
                          <w:rFonts w:ascii="Arial" w:hAnsi="Arial" w:cs="Arial"/>
                          <w:b/>
                          <w:caps/>
                          <w:color w:val="FF0000"/>
                          <w:sz w:val="36"/>
                          <w:szCs w:val="36"/>
                        </w:rPr>
                        <w:t xml:space="preserve">APPOINTMENT OF apprentices </w:t>
                      </w:r>
                    </w:p>
                    <w:p w:rsidR="001F43CB" w:rsidRPr="00131DA1" w:rsidRDefault="001F43CB" w:rsidP="00FE3512">
                      <w:pPr>
                        <w:pStyle w:val="BodyText"/>
                        <w:jc w:val="center"/>
                        <w:rPr>
                          <w:rFonts w:ascii="Arial" w:hAnsi="Arial" w:cs="Arial"/>
                          <w:b/>
                          <w:caps/>
                          <w:sz w:val="36"/>
                          <w:szCs w:val="36"/>
                        </w:rPr>
                      </w:pPr>
                      <w:r w:rsidRPr="00131DA1">
                        <w:rPr>
                          <w:rFonts w:ascii="Arial" w:hAnsi="Arial" w:cs="Arial"/>
                          <w:b/>
                          <w:caps/>
                          <w:color w:val="FF0000"/>
                          <w:sz w:val="36"/>
                          <w:szCs w:val="36"/>
                        </w:rPr>
                        <w:t>pay &amp; conditions OF SERVICE</w:t>
                      </w:r>
                    </w:p>
                    <w:p w:rsidR="001F43CB" w:rsidRPr="00131DA1" w:rsidRDefault="001F43CB" w:rsidP="00FE3512">
                      <w:pPr>
                        <w:pStyle w:val="BodyText"/>
                        <w:jc w:val="center"/>
                        <w:rPr>
                          <w:rFonts w:ascii="Arial" w:hAnsi="Arial" w:cs="Arial"/>
                          <w:b/>
                          <w:caps/>
                          <w:sz w:val="36"/>
                          <w:szCs w:val="36"/>
                        </w:rPr>
                      </w:pPr>
                    </w:p>
                    <w:p w:rsidR="001F43CB" w:rsidRPr="00131DA1" w:rsidRDefault="001F43CB" w:rsidP="00FE3512">
                      <w:pPr>
                        <w:pStyle w:val="BodyText"/>
                        <w:jc w:val="center"/>
                        <w:rPr>
                          <w:rFonts w:ascii="Arial" w:hAnsi="Arial" w:cs="Arial"/>
                          <w:b/>
                          <w:caps/>
                          <w:sz w:val="36"/>
                          <w:szCs w:val="36"/>
                        </w:rPr>
                      </w:pPr>
                      <w:r w:rsidRPr="00131DA1">
                        <w:rPr>
                          <w:rFonts w:ascii="Arial" w:hAnsi="Arial" w:cs="Arial"/>
                          <w:b/>
                          <w:caps/>
                          <w:sz w:val="36"/>
                          <w:szCs w:val="36"/>
                        </w:rPr>
                        <w:t>FOR ALL SCHOOLS BASED STAFF IN LOCALLY MANAGED SCHOOLS &amp; ACADEMIES</w:t>
                      </w:r>
                    </w:p>
                    <w:p w:rsidR="001F43CB" w:rsidRPr="00131DA1" w:rsidRDefault="001F43CB" w:rsidP="00FE3512">
                      <w:pPr>
                        <w:pStyle w:val="BodyText"/>
                        <w:jc w:val="center"/>
                        <w:rPr>
                          <w:rFonts w:ascii="Arial" w:hAnsi="Arial" w:cs="Arial"/>
                          <w:b/>
                          <w:caps/>
                          <w:sz w:val="36"/>
                          <w:szCs w:val="36"/>
                        </w:rPr>
                      </w:pPr>
                    </w:p>
                    <w:p w:rsidR="001F43CB" w:rsidRPr="00131DA1" w:rsidRDefault="001F43CB" w:rsidP="00FE3512">
                      <w:pPr>
                        <w:pStyle w:val="BodyText"/>
                        <w:jc w:val="center"/>
                        <w:rPr>
                          <w:rFonts w:ascii="Arial" w:hAnsi="Arial" w:cs="Arial"/>
                          <w:b/>
                          <w:caps/>
                          <w:color w:val="FF0000"/>
                          <w:sz w:val="36"/>
                          <w:szCs w:val="36"/>
                        </w:rPr>
                      </w:pPr>
                      <w:r w:rsidRPr="00131DA1">
                        <w:rPr>
                          <w:rFonts w:ascii="Arial" w:hAnsi="Arial" w:cs="Arial"/>
                          <w:b/>
                          <w:caps/>
                          <w:color w:val="FF0000"/>
                          <w:sz w:val="36"/>
                          <w:szCs w:val="36"/>
                        </w:rPr>
                        <w:t xml:space="preserve">for implementaTion </w:t>
                      </w:r>
                      <w:r>
                        <w:rPr>
                          <w:rFonts w:ascii="Arial" w:hAnsi="Arial" w:cs="Arial"/>
                          <w:b/>
                          <w:caps/>
                          <w:color w:val="FF0000"/>
                          <w:sz w:val="36"/>
                          <w:szCs w:val="36"/>
                        </w:rPr>
                        <w:t>APRIL</w:t>
                      </w:r>
                      <w:r w:rsidRPr="00131DA1">
                        <w:rPr>
                          <w:rFonts w:ascii="Arial" w:hAnsi="Arial" w:cs="Arial"/>
                          <w:b/>
                          <w:caps/>
                          <w:color w:val="FF0000"/>
                          <w:sz w:val="36"/>
                          <w:szCs w:val="36"/>
                        </w:rPr>
                        <w:t xml:space="preserve"> 2021</w:t>
                      </w:r>
                    </w:p>
                    <w:p w:rsidR="001F43CB" w:rsidRPr="006E3712" w:rsidRDefault="001F43CB" w:rsidP="00FE3512">
                      <w:pPr>
                        <w:pStyle w:val="BodyText"/>
                        <w:jc w:val="center"/>
                        <w:rPr>
                          <w:caps/>
                          <w:sz w:val="36"/>
                          <w:szCs w:val="36"/>
                        </w:rPr>
                      </w:pPr>
                    </w:p>
                    <w:p w:rsidR="001F43CB" w:rsidRPr="006E3712" w:rsidRDefault="001F43CB" w:rsidP="00FE3512">
                      <w:pPr>
                        <w:pStyle w:val="BodyText"/>
                        <w:rPr>
                          <w:rFonts w:ascii="Calibri" w:hAnsi="Calibri"/>
                          <w:b/>
                          <w:bCs/>
                          <w:sz w:val="28"/>
                        </w:rPr>
                      </w:pPr>
                    </w:p>
                  </w:txbxContent>
                </v:textbox>
              </v:shape>
            </w:pict>
          </mc:Fallback>
        </mc:AlternateContent>
      </w: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CE25A0" w:rsidP="00FE3512">
      <w:pPr>
        <w:rPr>
          <w:rFonts w:ascii="Arial" w:hAnsi="Arial" w:cs="Arial"/>
          <w:sz w:val="22"/>
          <w:szCs w:val="22"/>
        </w:rPr>
      </w:pPr>
      <w:r w:rsidRPr="00FE3512">
        <w:rPr>
          <w:rFonts w:ascii="Arial" w:hAnsi="Arial"/>
          <w:noProof/>
          <w:sz w:val="23"/>
          <w:szCs w:val="23"/>
        </w:rPr>
        <mc:AlternateContent>
          <mc:Choice Requires="wps">
            <w:drawing>
              <wp:anchor distT="0" distB="0" distL="114300" distR="114300" simplePos="0" relativeHeight="251663360" behindDoc="0" locked="0" layoutInCell="1" allowOverlap="1" wp14:anchorId="67371CD4" wp14:editId="4859D75E">
                <wp:simplePos x="0" y="0"/>
                <wp:positionH relativeFrom="column">
                  <wp:posOffset>-238583</wp:posOffset>
                </wp:positionH>
                <wp:positionV relativeFrom="paragraph">
                  <wp:posOffset>88412</wp:posOffset>
                </wp:positionV>
                <wp:extent cx="6162675" cy="1212112"/>
                <wp:effectExtent l="19050" t="19050" r="28575" b="266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12112"/>
                        </a:xfrm>
                        <a:prstGeom prst="rect">
                          <a:avLst/>
                        </a:prstGeom>
                        <a:solidFill>
                          <a:srgbClr val="FFFFFF"/>
                        </a:solidFill>
                        <a:ln w="31750" cmpd="sng">
                          <a:solidFill>
                            <a:srgbClr val="000000"/>
                          </a:solidFill>
                          <a:miter lim="800000"/>
                          <a:headEnd/>
                          <a:tailEnd/>
                        </a:ln>
                      </wps:spPr>
                      <wps:txbx>
                        <w:txbxContent>
                          <w:p w:rsidR="001F43CB" w:rsidRPr="00FB7816" w:rsidRDefault="001F43CB" w:rsidP="00FE3512">
                            <w:pPr>
                              <w:ind w:left="1418" w:right="-546" w:hanging="1418"/>
                              <w:jc w:val="both"/>
                              <w:rPr>
                                <w:rFonts w:ascii="Arial" w:hAnsi="Arial" w:cs="Arial"/>
                                <w:b/>
                              </w:rPr>
                            </w:pPr>
                            <w:r w:rsidRPr="00FB7816">
                              <w:rPr>
                                <w:rFonts w:ascii="Arial" w:hAnsi="Arial" w:cs="Arial"/>
                                <w:b/>
                              </w:rPr>
                              <w:t>Author:</w:t>
                            </w:r>
                            <w:r w:rsidRPr="00FB7816">
                              <w:rPr>
                                <w:rFonts w:ascii="Arial" w:hAnsi="Arial" w:cs="Arial"/>
                                <w:b/>
                              </w:rPr>
                              <w:tab/>
                              <w:t xml:space="preserve">Schools HR </w:t>
                            </w:r>
                            <w:r>
                              <w:rPr>
                                <w:rFonts w:ascii="Arial" w:hAnsi="Arial" w:cs="Arial"/>
                                <w:b/>
                                <w:color w:val="FF0000"/>
                              </w:rPr>
                              <w:t xml:space="preserve">Advisory </w:t>
                            </w:r>
                            <w:r w:rsidRPr="00FB7816">
                              <w:rPr>
                                <w:rFonts w:ascii="Arial" w:hAnsi="Arial" w:cs="Arial"/>
                                <w:b/>
                              </w:rPr>
                              <w:t>Service</w:t>
                            </w:r>
                          </w:p>
                          <w:p w:rsidR="001F43CB" w:rsidRPr="00FB7816" w:rsidRDefault="001F43CB" w:rsidP="00FE3512">
                            <w:pPr>
                              <w:ind w:left="1418" w:right="-546" w:hanging="1418"/>
                              <w:jc w:val="both"/>
                              <w:rPr>
                                <w:rFonts w:ascii="Arial" w:hAnsi="Arial" w:cs="Arial"/>
                                <w:b/>
                              </w:rPr>
                            </w:pPr>
                            <w:r w:rsidRPr="00FB7816">
                              <w:rPr>
                                <w:rFonts w:ascii="Arial" w:hAnsi="Arial" w:cs="Arial"/>
                                <w:b/>
                              </w:rPr>
                              <w:tab/>
                            </w:r>
                          </w:p>
                          <w:p w:rsidR="001F43CB" w:rsidRPr="00FB7816" w:rsidRDefault="001F43CB" w:rsidP="00FE3512">
                            <w:pPr>
                              <w:ind w:left="1418" w:right="-546" w:hanging="1418"/>
                              <w:jc w:val="both"/>
                              <w:rPr>
                                <w:rFonts w:ascii="Arial" w:hAnsi="Arial" w:cs="Arial"/>
                                <w:b/>
                                <w:color w:val="FF0000"/>
                              </w:rPr>
                            </w:pPr>
                            <w:r w:rsidRPr="00FB7816">
                              <w:rPr>
                                <w:rFonts w:ascii="Arial" w:hAnsi="Arial" w:cs="Arial"/>
                                <w:b/>
                              </w:rPr>
                              <w:t>Version:</w:t>
                            </w:r>
                            <w:r w:rsidRPr="00FB7816">
                              <w:rPr>
                                <w:rFonts w:ascii="Arial" w:hAnsi="Arial" w:cs="Arial"/>
                                <w:b/>
                              </w:rPr>
                              <w:tab/>
                            </w:r>
                            <w:r w:rsidRPr="00FB7816">
                              <w:rPr>
                                <w:rFonts w:ascii="Arial" w:hAnsi="Arial" w:cs="Arial"/>
                                <w:b/>
                              </w:rPr>
                              <w:tab/>
                            </w:r>
                            <w:r>
                              <w:rPr>
                                <w:rFonts w:ascii="Arial" w:hAnsi="Arial" w:cs="Arial"/>
                                <w:b/>
                                <w:color w:val="FF0000"/>
                              </w:rPr>
                              <w:t>3</w:t>
                            </w:r>
                          </w:p>
                          <w:p w:rsidR="001F43CB" w:rsidRPr="00FB7816" w:rsidRDefault="001F43CB" w:rsidP="00FE3512">
                            <w:pPr>
                              <w:ind w:left="1418" w:right="-546" w:hanging="1418"/>
                              <w:jc w:val="both"/>
                              <w:rPr>
                                <w:rFonts w:ascii="Arial" w:hAnsi="Arial" w:cs="Arial"/>
                                <w:b/>
                              </w:rPr>
                            </w:pPr>
                          </w:p>
                          <w:p w:rsidR="001F43CB" w:rsidRPr="00FB7816" w:rsidRDefault="001F43CB" w:rsidP="00FE3512">
                            <w:pPr>
                              <w:ind w:left="1418" w:right="-546" w:hanging="1418"/>
                              <w:jc w:val="both"/>
                              <w:rPr>
                                <w:rFonts w:ascii="Arial" w:hAnsi="Arial" w:cs="Arial"/>
                                <w:b/>
                              </w:rPr>
                            </w:pPr>
                            <w:r w:rsidRPr="00FB7816">
                              <w:rPr>
                                <w:rFonts w:ascii="Arial" w:hAnsi="Arial" w:cs="Arial"/>
                                <w:b/>
                              </w:rPr>
                              <w:t>Date:</w:t>
                            </w:r>
                            <w:r w:rsidRPr="00FB7816">
                              <w:rPr>
                                <w:rFonts w:ascii="Arial" w:hAnsi="Arial" w:cs="Arial"/>
                                <w:b/>
                              </w:rPr>
                              <w:tab/>
                            </w:r>
                            <w:r>
                              <w:rPr>
                                <w:rFonts w:ascii="Arial" w:hAnsi="Arial" w:cs="Arial"/>
                                <w:b/>
                                <w:color w:val="FF0000"/>
                              </w:rPr>
                              <w:t>12 March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71CD4" id="Text Box 49" o:spid="_x0000_s1028" type="#_x0000_t202" style="position:absolute;margin-left:-18.8pt;margin-top:6.95pt;width:485.25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" strokeweight="2.5pt">
                <v:textbox>
                  <w:txbxContent>
                    <w:p w:rsidR="001F43CB" w:rsidRPr="00FB7816" w:rsidRDefault="001F43CB" w:rsidP="00FE3512">
                      <w:pPr>
                        <w:ind w:left="1418" w:right="-546" w:hanging="1418"/>
                        <w:jc w:val="both"/>
                        <w:rPr>
                          <w:rFonts w:ascii="Arial" w:hAnsi="Arial" w:cs="Arial"/>
                          <w:b/>
                        </w:rPr>
                      </w:pPr>
                      <w:r w:rsidRPr="00FB7816">
                        <w:rPr>
                          <w:rFonts w:ascii="Arial" w:hAnsi="Arial" w:cs="Arial"/>
                          <w:b/>
                        </w:rPr>
                        <w:t>Author:</w:t>
                      </w:r>
                      <w:r w:rsidRPr="00FB7816">
                        <w:rPr>
                          <w:rFonts w:ascii="Arial" w:hAnsi="Arial" w:cs="Arial"/>
                          <w:b/>
                        </w:rPr>
                        <w:tab/>
                        <w:t xml:space="preserve">Schools HR </w:t>
                      </w:r>
                      <w:r>
                        <w:rPr>
                          <w:rFonts w:ascii="Arial" w:hAnsi="Arial" w:cs="Arial"/>
                          <w:b/>
                          <w:color w:val="FF0000"/>
                        </w:rPr>
                        <w:t xml:space="preserve">Advisory </w:t>
                      </w:r>
                      <w:r w:rsidRPr="00FB7816">
                        <w:rPr>
                          <w:rFonts w:ascii="Arial" w:hAnsi="Arial" w:cs="Arial"/>
                          <w:b/>
                        </w:rPr>
                        <w:t>Service</w:t>
                      </w:r>
                    </w:p>
                    <w:p w:rsidR="001F43CB" w:rsidRPr="00FB7816" w:rsidRDefault="001F43CB" w:rsidP="00FE3512">
                      <w:pPr>
                        <w:ind w:left="1418" w:right="-546" w:hanging="1418"/>
                        <w:jc w:val="both"/>
                        <w:rPr>
                          <w:rFonts w:ascii="Arial" w:hAnsi="Arial" w:cs="Arial"/>
                          <w:b/>
                        </w:rPr>
                      </w:pPr>
                      <w:r w:rsidRPr="00FB7816">
                        <w:rPr>
                          <w:rFonts w:ascii="Arial" w:hAnsi="Arial" w:cs="Arial"/>
                          <w:b/>
                        </w:rPr>
                        <w:tab/>
                      </w:r>
                    </w:p>
                    <w:p w:rsidR="001F43CB" w:rsidRPr="00FB7816" w:rsidRDefault="001F43CB" w:rsidP="00FE3512">
                      <w:pPr>
                        <w:ind w:left="1418" w:right="-546" w:hanging="1418"/>
                        <w:jc w:val="both"/>
                        <w:rPr>
                          <w:rFonts w:ascii="Arial" w:hAnsi="Arial" w:cs="Arial"/>
                          <w:b/>
                          <w:color w:val="FF0000"/>
                        </w:rPr>
                      </w:pPr>
                      <w:r w:rsidRPr="00FB7816">
                        <w:rPr>
                          <w:rFonts w:ascii="Arial" w:hAnsi="Arial" w:cs="Arial"/>
                          <w:b/>
                        </w:rPr>
                        <w:t>Version:</w:t>
                      </w:r>
                      <w:r w:rsidRPr="00FB7816">
                        <w:rPr>
                          <w:rFonts w:ascii="Arial" w:hAnsi="Arial" w:cs="Arial"/>
                          <w:b/>
                        </w:rPr>
                        <w:tab/>
                      </w:r>
                      <w:r w:rsidRPr="00FB7816">
                        <w:rPr>
                          <w:rFonts w:ascii="Arial" w:hAnsi="Arial" w:cs="Arial"/>
                          <w:b/>
                        </w:rPr>
                        <w:tab/>
                      </w:r>
                      <w:r>
                        <w:rPr>
                          <w:rFonts w:ascii="Arial" w:hAnsi="Arial" w:cs="Arial"/>
                          <w:b/>
                          <w:color w:val="FF0000"/>
                        </w:rPr>
                        <w:t>3</w:t>
                      </w:r>
                    </w:p>
                    <w:p w:rsidR="001F43CB" w:rsidRPr="00FB7816" w:rsidRDefault="001F43CB" w:rsidP="00FE3512">
                      <w:pPr>
                        <w:ind w:left="1418" w:right="-546" w:hanging="1418"/>
                        <w:jc w:val="both"/>
                        <w:rPr>
                          <w:rFonts w:ascii="Arial" w:hAnsi="Arial" w:cs="Arial"/>
                          <w:b/>
                        </w:rPr>
                      </w:pPr>
                    </w:p>
                    <w:p w:rsidR="001F43CB" w:rsidRPr="00FB7816" w:rsidRDefault="001F43CB" w:rsidP="00FE3512">
                      <w:pPr>
                        <w:ind w:left="1418" w:right="-546" w:hanging="1418"/>
                        <w:jc w:val="both"/>
                        <w:rPr>
                          <w:rFonts w:ascii="Arial" w:hAnsi="Arial" w:cs="Arial"/>
                          <w:b/>
                        </w:rPr>
                      </w:pPr>
                      <w:r w:rsidRPr="00FB7816">
                        <w:rPr>
                          <w:rFonts w:ascii="Arial" w:hAnsi="Arial" w:cs="Arial"/>
                          <w:b/>
                        </w:rPr>
                        <w:t>Date:</w:t>
                      </w:r>
                      <w:r w:rsidRPr="00FB7816">
                        <w:rPr>
                          <w:rFonts w:ascii="Arial" w:hAnsi="Arial" w:cs="Arial"/>
                          <w:b/>
                        </w:rPr>
                        <w:tab/>
                      </w:r>
                      <w:r>
                        <w:rPr>
                          <w:rFonts w:ascii="Arial" w:hAnsi="Arial" w:cs="Arial"/>
                          <w:b/>
                          <w:color w:val="FF0000"/>
                        </w:rPr>
                        <w:t>12 March 2021</w:t>
                      </w:r>
                    </w:p>
                  </w:txbxContent>
                </v:textbox>
              </v:shape>
            </w:pict>
          </mc:Fallback>
        </mc:AlternateContent>
      </w: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FE3512" w:rsidRDefault="00FE3512" w:rsidP="00FE3512">
      <w:pPr>
        <w:rPr>
          <w:rFonts w:ascii="Arial" w:hAnsi="Arial" w:cs="Arial"/>
          <w:sz w:val="22"/>
          <w:szCs w:val="22"/>
        </w:rPr>
      </w:pPr>
    </w:p>
    <w:p w:rsidR="00FE3512" w:rsidRPr="007B4023" w:rsidRDefault="007B4023" w:rsidP="00FE3512">
      <w:pPr>
        <w:rPr>
          <w:rFonts w:ascii="Arial" w:hAnsi="Arial" w:cs="Arial"/>
          <w:b/>
          <w:color w:val="FF0000"/>
          <w:szCs w:val="20"/>
        </w:rPr>
      </w:pPr>
      <w:r>
        <w:rPr>
          <w:rFonts w:ascii="Arial" w:hAnsi="Arial" w:cs="Arial"/>
          <w:b/>
          <w:color w:val="FF0000"/>
          <w:szCs w:val="20"/>
        </w:rPr>
        <w:lastRenderedPageBreak/>
        <w:t>DOCUMENT CONTROL</w:t>
      </w:r>
    </w:p>
    <w:p w:rsidR="00FE3512" w:rsidRPr="00FE3512" w:rsidRDefault="00FE3512" w:rsidP="00FE3512">
      <w:pPr>
        <w:rPr>
          <w:rFonts w:ascii="Arial" w:hAnsi="Arial" w:cs="Arial"/>
          <w:color w:val="FF0000"/>
          <w:sz w:val="22"/>
          <w:szCs w:val="22"/>
        </w:rPr>
      </w:pPr>
    </w:p>
    <w:p w:rsidR="002F61A0" w:rsidRPr="00FE3512" w:rsidRDefault="00135159" w:rsidP="00FE3512">
      <w:pPr>
        <w:rPr>
          <w:rFonts w:ascii="Arial" w:hAnsi="Arial" w:cs="Arial"/>
          <w:color w:val="FF0000"/>
          <w:sz w:val="22"/>
          <w:szCs w:val="22"/>
        </w:rPr>
      </w:pPr>
      <w:r>
        <w:rPr>
          <w:noProof/>
        </w:rPr>
        <mc:AlternateContent>
          <mc:Choice Requires="wps">
            <w:drawing>
              <wp:anchor distT="0" distB="0" distL="114300" distR="114300" simplePos="0" relativeHeight="251656192" behindDoc="0" locked="0" layoutInCell="1" allowOverlap="1" wp14:anchorId="39A80FA2" wp14:editId="7F6C958F">
                <wp:simplePos x="0" y="0"/>
                <wp:positionH relativeFrom="column">
                  <wp:posOffset>95250</wp:posOffset>
                </wp:positionH>
                <wp:positionV relativeFrom="paragraph">
                  <wp:posOffset>9836150</wp:posOffset>
                </wp:positionV>
                <wp:extent cx="7391400" cy="74676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746760"/>
                        </a:xfrm>
                        <a:prstGeom prst="rect">
                          <a:avLst/>
                        </a:prstGeom>
                        <a:solidFill>
                          <a:srgbClr val="8CDB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3CB" w:rsidRPr="00433FF7" w:rsidRDefault="001F43CB" w:rsidP="00967455">
                            <w:pPr>
                              <w:spacing w:after="120"/>
                              <w:rPr>
                                <w:rFonts w:ascii="Arial" w:hAnsi="Arial" w:cs="Arial"/>
                                <w:b/>
                                <w:color w:val="FFFFFF"/>
                                <w:sz w:val="20"/>
                                <w:szCs w:val="20"/>
                              </w:rPr>
                            </w:pPr>
                            <w:r w:rsidRPr="00433FF7">
                              <w:rPr>
                                <w:rFonts w:ascii="Arial" w:hAnsi="Arial" w:cs="Arial"/>
                                <w:b/>
                                <w:color w:val="FFFFFF"/>
                                <w:sz w:val="20"/>
                                <w:szCs w:val="20"/>
                              </w:rPr>
                              <w:t>Rochdale Borough Council</w:t>
                            </w:r>
                          </w:p>
                          <w:p w:rsidR="001F43CB" w:rsidRPr="00433FF7" w:rsidRDefault="001F43CB" w:rsidP="00967455">
                            <w:pPr>
                              <w:spacing w:after="120"/>
                              <w:rPr>
                                <w:rFonts w:ascii="Arial" w:hAnsi="Arial" w:cs="Arial"/>
                                <w:b/>
                                <w:color w:val="FFFFFF"/>
                                <w:sz w:val="20"/>
                                <w:szCs w:val="20"/>
                              </w:rPr>
                            </w:pPr>
                            <w:r w:rsidRPr="00433FF7">
                              <w:rPr>
                                <w:rFonts w:ascii="Arial" w:hAnsi="Arial" w:cs="Arial"/>
                                <w:b/>
                                <w:color w:val="FFFFFF"/>
                                <w:sz w:val="20"/>
                                <w:szCs w:val="20"/>
                              </w:rPr>
                              <w:t>Number One Riverside, Smith Street, Rochdale, OL16 1XU</w:t>
                            </w:r>
                            <w:r w:rsidRPr="00433FF7">
                              <w:rPr>
                                <w:rFonts w:ascii="Arial" w:hAnsi="Arial" w:cs="Arial"/>
                                <w:b/>
                                <w:color w:val="FFFFFF"/>
                                <w:sz w:val="20"/>
                                <w:szCs w:val="20"/>
                              </w:rPr>
                              <w:tab/>
                            </w:r>
                            <w:r w:rsidRPr="00433FF7">
                              <w:rPr>
                                <w:rFonts w:ascii="Arial" w:hAnsi="Arial" w:cs="Arial"/>
                                <w:b/>
                                <w:color w:val="FFFFFF"/>
                                <w:sz w:val="20"/>
                                <w:szCs w:val="20"/>
                              </w:rPr>
                              <w:tab/>
                            </w:r>
                            <w:r w:rsidRPr="00433FF7">
                              <w:rPr>
                                <w:rFonts w:ascii="Arial" w:hAnsi="Arial" w:cs="Arial"/>
                                <w:b/>
                                <w:color w:val="FFFFFF"/>
                                <w:sz w:val="20"/>
                                <w:szCs w:val="20"/>
                              </w:rPr>
                              <w:tab/>
                            </w:r>
                            <w:hyperlink r:id="rId9" w:history="1">
                              <w:r w:rsidRPr="00433FF7">
                                <w:rPr>
                                  <w:rStyle w:val="Hyperlink"/>
                                  <w:rFonts w:ascii="Arial" w:hAnsi="Arial" w:cs="Arial"/>
                                  <w:b/>
                                  <w:color w:val="FFFFFF"/>
                                  <w:sz w:val="32"/>
                                  <w:szCs w:val="32"/>
                                </w:rPr>
                                <w:t>www.rochdale.gov.uk</w:t>
                              </w:r>
                            </w:hyperlink>
                          </w:p>
                          <w:p w:rsidR="001F43CB" w:rsidRPr="00433FF7" w:rsidRDefault="001F43CB" w:rsidP="00967455">
                            <w:pPr>
                              <w:spacing w:after="120"/>
                              <w:rPr>
                                <w:rFonts w:ascii="Arial" w:hAnsi="Arial" w:cs="Arial"/>
                                <w:b/>
                                <w:color w:val="FFFFFF"/>
                                <w:sz w:val="20"/>
                                <w:szCs w:val="20"/>
                              </w:rPr>
                            </w:pPr>
                            <w:r w:rsidRPr="00433FF7">
                              <w:rPr>
                                <w:rFonts w:ascii="Arial" w:hAnsi="Arial" w:cs="Arial"/>
                                <w:b/>
                                <w:color w:val="FFFFFF"/>
                                <w:sz w:val="20"/>
                                <w:szCs w:val="20"/>
                              </w:rPr>
                              <w:t>t: 01706 647474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80FA2" id="Text Box 8" o:spid="_x0000_s1029" type="#_x0000_t202" style="position:absolute;margin-left:7.5pt;margin-top:774.5pt;width:582pt;height:5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" fillcolor="#8cdb45" stroked="f">
                <v:textbox>
                  <w:txbxContent>
                    <w:p w:rsidR="001F43CB" w:rsidRPr="00433FF7" w:rsidRDefault="001F43CB" w:rsidP="00967455">
                      <w:pPr>
                        <w:spacing w:after="120"/>
                        <w:rPr>
                          <w:rFonts w:ascii="Arial" w:hAnsi="Arial" w:cs="Arial"/>
                          <w:b/>
                          <w:color w:val="FFFFFF"/>
                          <w:sz w:val="20"/>
                          <w:szCs w:val="20"/>
                        </w:rPr>
                      </w:pPr>
                      <w:r w:rsidRPr="00433FF7">
                        <w:rPr>
                          <w:rFonts w:ascii="Arial" w:hAnsi="Arial" w:cs="Arial"/>
                          <w:b/>
                          <w:color w:val="FFFFFF"/>
                          <w:sz w:val="20"/>
                          <w:szCs w:val="20"/>
                        </w:rPr>
                        <w:t>Rochdale Borough Council</w:t>
                      </w:r>
                    </w:p>
                    <w:p w:rsidR="001F43CB" w:rsidRPr="00433FF7" w:rsidRDefault="001F43CB" w:rsidP="00967455">
                      <w:pPr>
                        <w:spacing w:after="120"/>
                        <w:rPr>
                          <w:rFonts w:ascii="Arial" w:hAnsi="Arial" w:cs="Arial"/>
                          <w:b/>
                          <w:color w:val="FFFFFF"/>
                          <w:sz w:val="20"/>
                          <w:szCs w:val="20"/>
                        </w:rPr>
                      </w:pPr>
                      <w:r w:rsidRPr="00433FF7">
                        <w:rPr>
                          <w:rFonts w:ascii="Arial" w:hAnsi="Arial" w:cs="Arial"/>
                          <w:b/>
                          <w:color w:val="FFFFFF"/>
                          <w:sz w:val="20"/>
                          <w:szCs w:val="20"/>
                        </w:rPr>
                        <w:t>Number One Riverside, Smith Street, Rochdale, OL16 1XU</w:t>
                      </w:r>
                      <w:r w:rsidRPr="00433FF7">
                        <w:rPr>
                          <w:rFonts w:ascii="Arial" w:hAnsi="Arial" w:cs="Arial"/>
                          <w:b/>
                          <w:color w:val="FFFFFF"/>
                          <w:sz w:val="20"/>
                          <w:szCs w:val="20"/>
                        </w:rPr>
                        <w:tab/>
                      </w:r>
                      <w:r w:rsidRPr="00433FF7">
                        <w:rPr>
                          <w:rFonts w:ascii="Arial" w:hAnsi="Arial" w:cs="Arial"/>
                          <w:b/>
                          <w:color w:val="FFFFFF"/>
                          <w:sz w:val="20"/>
                          <w:szCs w:val="20"/>
                        </w:rPr>
                        <w:tab/>
                      </w:r>
                      <w:r w:rsidRPr="00433FF7">
                        <w:rPr>
                          <w:rFonts w:ascii="Arial" w:hAnsi="Arial" w:cs="Arial"/>
                          <w:b/>
                          <w:color w:val="FFFFFF"/>
                          <w:sz w:val="20"/>
                          <w:szCs w:val="20"/>
                        </w:rPr>
                        <w:tab/>
                      </w:r>
                      <w:hyperlink r:id="rId10" w:history="1">
                        <w:r w:rsidRPr="00433FF7">
                          <w:rPr>
                            <w:rStyle w:val="Hyperlink"/>
                            <w:rFonts w:ascii="Arial" w:hAnsi="Arial" w:cs="Arial"/>
                            <w:b/>
                            <w:color w:val="FFFFFF"/>
                            <w:sz w:val="32"/>
                            <w:szCs w:val="32"/>
                          </w:rPr>
                          <w:t>www.rochdale.gov.uk</w:t>
                        </w:r>
                      </w:hyperlink>
                    </w:p>
                    <w:p w:rsidR="001F43CB" w:rsidRPr="00433FF7" w:rsidRDefault="001F43CB" w:rsidP="00967455">
                      <w:pPr>
                        <w:spacing w:after="120"/>
                        <w:rPr>
                          <w:rFonts w:ascii="Arial" w:hAnsi="Arial" w:cs="Arial"/>
                          <w:b/>
                          <w:color w:val="FFFFFF"/>
                          <w:sz w:val="20"/>
                          <w:szCs w:val="20"/>
                        </w:rPr>
                      </w:pPr>
                      <w:proofErr w:type="gramStart"/>
                      <w:r w:rsidRPr="00433FF7">
                        <w:rPr>
                          <w:rFonts w:ascii="Arial" w:hAnsi="Arial" w:cs="Arial"/>
                          <w:b/>
                          <w:color w:val="FFFFFF"/>
                          <w:sz w:val="20"/>
                          <w:szCs w:val="20"/>
                        </w:rPr>
                        <w:t>t</w:t>
                      </w:r>
                      <w:proofErr w:type="gramEnd"/>
                      <w:r w:rsidRPr="00433FF7">
                        <w:rPr>
                          <w:rFonts w:ascii="Arial" w:hAnsi="Arial" w:cs="Arial"/>
                          <w:b/>
                          <w:color w:val="FFFFFF"/>
                          <w:sz w:val="20"/>
                          <w:szCs w:val="20"/>
                        </w:rPr>
                        <w:t>: 01706 647474</w:t>
                      </w:r>
                    </w:p>
                  </w:txbxContent>
                </v:textbox>
              </v:shape>
            </w:pict>
          </mc:Fallback>
        </mc:AlternateContent>
      </w:r>
      <w:bookmarkStart w:id="1" w:name="_Toc384365308"/>
      <w:bookmarkStart w:id="2" w:name="_Toc384365316"/>
      <w:bookmarkStart w:id="3" w:name="_Toc384365324"/>
      <w:bookmarkStart w:id="4" w:name="_Toc384365332"/>
      <w:bookmarkStart w:id="5" w:name="_Toc386440465"/>
      <w:r w:rsidR="002F61A0" w:rsidRPr="00FE3512">
        <w:rPr>
          <w:rFonts w:ascii="Arial" w:hAnsi="Arial" w:cs="Arial"/>
          <w:b/>
          <w:color w:val="FF0000"/>
          <w:sz w:val="22"/>
          <w:szCs w:val="22"/>
        </w:rPr>
        <w:t xml:space="preserve">Document Title:  </w:t>
      </w:r>
      <w:r w:rsidR="002F61A0" w:rsidRPr="00FE3512">
        <w:rPr>
          <w:rFonts w:ascii="Arial" w:hAnsi="Arial" w:cs="Arial"/>
          <w:color w:val="FF0000"/>
          <w:sz w:val="22"/>
          <w:szCs w:val="22"/>
        </w:rPr>
        <w:t>Appointment of Apprentices – Pay and Conditions of Service</w:t>
      </w:r>
    </w:p>
    <w:p w:rsidR="002F61A0" w:rsidRPr="00FE3512" w:rsidRDefault="002F61A0" w:rsidP="002F61A0">
      <w:pPr>
        <w:rPr>
          <w:rFonts w:ascii="Arial" w:hAnsi="Arial" w:cs="Arial"/>
          <w:color w:val="FF0000"/>
          <w:sz w:val="22"/>
          <w:szCs w:val="22"/>
        </w:rPr>
      </w:pPr>
    </w:p>
    <w:p w:rsidR="002F61A0" w:rsidRPr="00FE3512" w:rsidRDefault="002F61A0" w:rsidP="002F61A0">
      <w:pPr>
        <w:widowControl w:val="0"/>
        <w:autoSpaceDE w:val="0"/>
        <w:autoSpaceDN w:val="0"/>
        <w:adjustRightInd w:val="0"/>
        <w:rPr>
          <w:rFonts w:ascii="Arial" w:hAnsi="Arial" w:cs="Arial"/>
          <w:b/>
          <w:bCs/>
          <w:color w:val="FF0000"/>
          <w:sz w:val="22"/>
          <w:szCs w:val="22"/>
        </w:rPr>
      </w:pPr>
      <w:r w:rsidRPr="00FE3512">
        <w:rPr>
          <w:rFonts w:ascii="Arial" w:hAnsi="Arial" w:cs="Arial"/>
          <w:b/>
          <w:bCs/>
          <w:color w:val="FF0000"/>
          <w:sz w:val="22"/>
          <w:szCs w:val="22"/>
        </w:rPr>
        <w:t>Summary</w:t>
      </w:r>
    </w:p>
    <w:p w:rsidR="002F61A0" w:rsidRPr="00FE3512" w:rsidRDefault="002F61A0" w:rsidP="002F61A0">
      <w:pPr>
        <w:widowControl w:val="0"/>
        <w:autoSpaceDE w:val="0"/>
        <w:autoSpaceDN w:val="0"/>
        <w:adjustRightInd w:val="0"/>
        <w:rPr>
          <w:rFonts w:ascii="Arial" w:hAnsi="Arial" w:cs="Arial"/>
          <w:b/>
          <w:bCs/>
          <w:color w:val="FF0000"/>
          <w:sz w:val="22"/>
          <w:szCs w:val="22"/>
        </w:rPr>
      </w:pPr>
    </w:p>
    <w:tbl>
      <w:tblPr>
        <w:tblStyle w:val="TableGrid"/>
        <w:tblW w:w="0" w:type="auto"/>
        <w:tblLook w:val="00A0" w:firstRow="1" w:lastRow="0" w:firstColumn="1" w:lastColumn="0" w:noHBand="0" w:noVBand="0"/>
      </w:tblPr>
      <w:tblGrid>
        <w:gridCol w:w="3506"/>
        <w:gridCol w:w="5124"/>
      </w:tblGrid>
      <w:tr w:rsidR="00FE3512" w:rsidRPr="00FE3512" w:rsidTr="00E252FD">
        <w:trPr>
          <w:trHeight w:val="397"/>
        </w:trPr>
        <w:tc>
          <w:tcPr>
            <w:tcW w:w="3584"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Publication Date</w:t>
            </w:r>
          </w:p>
        </w:tc>
        <w:tc>
          <w:tcPr>
            <w:tcW w:w="5272" w:type="dxa"/>
            <w:vAlign w:val="center"/>
          </w:tcPr>
          <w:p w:rsidR="002F61A0" w:rsidRPr="00FE3512" w:rsidRDefault="007A2ED8" w:rsidP="002F61A0">
            <w:pPr>
              <w:widowControl w:val="0"/>
              <w:autoSpaceDE w:val="0"/>
              <w:autoSpaceDN w:val="0"/>
              <w:adjustRightInd w:val="0"/>
              <w:rPr>
                <w:rFonts w:ascii="Arial" w:hAnsi="Arial" w:cs="Arial"/>
                <w:color w:val="FF0000"/>
                <w:sz w:val="22"/>
                <w:szCs w:val="22"/>
              </w:rPr>
            </w:pPr>
            <w:r>
              <w:rPr>
                <w:rFonts w:ascii="Arial" w:hAnsi="Arial" w:cs="Arial"/>
                <w:color w:val="FF0000"/>
                <w:sz w:val="22"/>
                <w:szCs w:val="22"/>
              </w:rPr>
              <w:t>April 2021</w:t>
            </w:r>
          </w:p>
        </w:tc>
      </w:tr>
      <w:tr w:rsidR="00FE3512" w:rsidRPr="00FE3512" w:rsidTr="00E252FD">
        <w:trPr>
          <w:trHeight w:val="681"/>
        </w:trPr>
        <w:tc>
          <w:tcPr>
            <w:tcW w:w="3584"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Related Legislation / Applicable Section of Legislation</w:t>
            </w:r>
          </w:p>
        </w:tc>
        <w:tc>
          <w:tcPr>
            <w:tcW w:w="5272" w:type="dxa"/>
            <w:vAlign w:val="center"/>
          </w:tcPr>
          <w:p w:rsidR="002F61A0" w:rsidRPr="00FE3512" w:rsidRDefault="002F61A0"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Apprenticeships, Skills, Children and Learning Act (ASCLA) 2009 sections 32-36, 6 April 2012 and</w:t>
            </w:r>
            <w:r w:rsidRPr="00FE3512">
              <w:rPr>
                <w:color w:val="FF0000"/>
              </w:rPr>
              <w:t xml:space="preserve"> </w:t>
            </w:r>
            <w:r w:rsidRPr="00FE3512">
              <w:rPr>
                <w:rFonts w:ascii="Arial" w:hAnsi="Arial" w:cs="Arial"/>
                <w:color w:val="FF0000"/>
                <w:sz w:val="22"/>
                <w:szCs w:val="22"/>
              </w:rPr>
              <w:t>the Apprenticeships (Form of Apprenticeship Agreement) Regulations 2012</w:t>
            </w:r>
          </w:p>
        </w:tc>
      </w:tr>
      <w:tr w:rsidR="00FE3512" w:rsidRPr="00FE3512" w:rsidTr="00E252FD">
        <w:trPr>
          <w:trHeight w:val="681"/>
        </w:trPr>
        <w:tc>
          <w:tcPr>
            <w:tcW w:w="3584"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Related Policies, Strategies, Guideline Documents</w:t>
            </w:r>
          </w:p>
        </w:tc>
        <w:tc>
          <w:tcPr>
            <w:tcW w:w="5272" w:type="dxa"/>
            <w:vAlign w:val="center"/>
          </w:tcPr>
          <w:p w:rsidR="002F61A0" w:rsidRPr="00FE3512" w:rsidRDefault="00E252FD"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Workforce Strategy</w:t>
            </w:r>
          </w:p>
        </w:tc>
      </w:tr>
      <w:tr w:rsidR="00FE3512" w:rsidRPr="00FE3512" w:rsidTr="00E252FD">
        <w:trPr>
          <w:trHeight w:val="397"/>
        </w:trPr>
        <w:tc>
          <w:tcPr>
            <w:tcW w:w="3584"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Replaces</w:t>
            </w:r>
          </w:p>
        </w:tc>
        <w:tc>
          <w:tcPr>
            <w:tcW w:w="5272" w:type="dxa"/>
            <w:vAlign w:val="center"/>
          </w:tcPr>
          <w:p w:rsidR="002F61A0" w:rsidRPr="00FE3512" w:rsidRDefault="00E252FD"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N/A</w:t>
            </w:r>
          </w:p>
        </w:tc>
      </w:tr>
      <w:tr w:rsidR="00FE3512" w:rsidRPr="00FE3512" w:rsidTr="00E252FD">
        <w:trPr>
          <w:trHeight w:val="397"/>
        </w:trPr>
        <w:tc>
          <w:tcPr>
            <w:tcW w:w="3584"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Policy Owner (Name/Position)</w:t>
            </w:r>
          </w:p>
        </w:tc>
        <w:tc>
          <w:tcPr>
            <w:tcW w:w="5272" w:type="dxa"/>
            <w:vAlign w:val="center"/>
          </w:tcPr>
          <w:p w:rsidR="002F61A0" w:rsidRPr="00FE3512" w:rsidRDefault="00E252FD"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 xml:space="preserve">Schools HR </w:t>
            </w:r>
            <w:r w:rsidR="00082B96">
              <w:rPr>
                <w:rFonts w:ascii="Arial" w:hAnsi="Arial" w:cs="Arial"/>
                <w:color w:val="FF0000"/>
                <w:sz w:val="22"/>
                <w:szCs w:val="22"/>
              </w:rPr>
              <w:t xml:space="preserve">Advisory </w:t>
            </w:r>
            <w:r w:rsidRPr="00FE3512">
              <w:rPr>
                <w:rFonts w:ascii="Arial" w:hAnsi="Arial" w:cs="Arial"/>
                <w:color w:val="FF0000"/>
                <w:sz w:val="22"/>
                <w:szCs w:val="22"/>
              </w:rPr>
              <w:t>Service</w:t>
            </w:r>
          </w:p>
        </w:tc>
      </w:tr>
      <w:tr w:rsidR="00FE3512" w:rsidRPr="00FE3512" w:rsidTr="00E252FD">
        <w:trPr>
          <w:trHeight w:val="397"/>
        </w:trPr>
        <w:tc>
          <w:tcPr>
            <w:tcW w:w="3584"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Policy Author (Name/Position)</w:t>
            </w:r>
          </w:p>
        </w:tc>
        <w:tc>
          <w:tcPr>
            <w:tcW w:w="5272" w:type="dxa"/>
            <w:vAlign w:val="center"/>
          </w:tcPr>
          <w:p w:rsidR="002F61A0" w:rsidRPr="00FE3512" w:rsidRDefault="0068171A" w:rsidP="002F61A0">
            <w:pPr>
              <w:widowControl w:val="0"/>
              <w:autoSpaceDE w:val="0"/>
              <w:autoSpaceDN w:val="0"/>
              <w:adjustRightInd w:val="0"/>
              <w:rPr>
                <w:rFonts w:ascii="Arial" w:hAnsi="Arial" w:cs="Arial"/>
                <w:color w:val="FF0000"/>
                <w:sz w:val="22"/>
                <w:szCs w:val="22"/>
              </w:rPr>
            </w:pPr>
            <w:r>
              <w:rPr>
                <w:rFonts w:ascii="Arial" w:hAnsi="Arial" w:cs="Arial"/>
                <w:color w:val="FF0000"/>
                <w:sz w:val="22"/>
                <w:szCs w:val="22"/>
              </w:rPr>
              <w:t>Gill Windsor, Schools Business Consultant</w:t>
            </w:r>
          </w:p>
        </w:tc>
      </w:tr>
      <w:tr w:rsidR="00FE3512" w:rsidRPr="00FE3512" w:rsidTr="00E252FD">
        <w:trPr>
          <w:trHeight w:val="397"/>
        </w:trPr>
        <w:tc>
          <w:tcPr>
            <w:tcW w:w="3584"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Applies to</w:t>
            </w:r>
          </w:p>
        </w:tc>
        <w:tc>
          <w:tcPr>
            <w:tcW w:w="5272" w:type="dxa"/>
            <w:vAlign w:val="center"/>
          </w:tcPr>
          <w:p w:rsidR="002F61A0" w:rsidRPr="00FE3512" w:rsidRDefault="00E252FD"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School based Apprenticeships</w:t>
            </w:r>
          </w:p>
        </w:tc>
      </w:tr>
    </w:tbl>
    <w:p w:rsidR="002F61A0" w:rsidRPr="00FE3512" w:rsidRDefault="002F61A0" w:rsidP="002F61A0">
      <w:pPr>
        <w:widowControl w:val="0"/>
        <w:autoSpaceDE w:val="0"/>
        <w:autoSpaceDN w:val="0"/>
        <w:adjustRightInd w:val="0"/>
        <w:rPr>
          <w:rFonts w:ascii="Arial" w:hAnsi="Arial" w:cs="Arial"/>
          <w:color w:val="FF0000"/>
          <w:sz w:val="22"/>
          <w:szCs w:val="22"/>
        </w:rPr>
      </w:pPr>
    </w:p>
    <w:p w:rsidR="002F61A0" w:rsidRPr="00FE3512" w:rsidRDefault="002F61A0" w:rsidP="002F61A0">
      <w:pPr>
        <w:widowControl w:val="0"/>
        <w:autoSpaceDE w:val="0"/>
        <w:autoSpaceDN w:val="0"/>
        <w:adjustRightInd w:val="0"/>
        <w:rPr>
          <w:rFonts w:ascii="Arial" w:hAnsi="Arial" w:cs="Arial"/>
          <w:b/>
          <w:bCs/>
          <w:color w:val="FF0000"/>
          <w:sz w:val="22"/>
          <w:szCs w:val="22"/>
        </w:rPr>
      </w:pPr>
      <w:r w:rsidRPr="00FE3512">
        <w:rPr>
          <w:rFonts w:ascii="Arial" w:hAnsi="Arial" w:cs="Arial"/>
          <w:b/>
          <w:bCs/>
          <w:color w:val="FF0000"/>
          <w:sz w:val="22"/>
          <w:szCs w:val="22"/>
        </w:rPr>
        <w:t>Review of Strategy</w:t>
      </w:r>
    </w:p>
    <w:p w:rsidR="002F61A0" w:rsidRPr="00FE3512" w:rsidRDefault="002F61A0" w:rsidP="002F61A0">
      <w:pPr>
        <w:widowControl w:val="0"/>
        <w:autoSpaceDE w:val="0"/>
        <w:autoSpaceDN w:val="0"/>
        <w:adjustRightInd w:val="0"/>
        <w:rPr>
          <w:rFonts w:ascii="Arial" w:hAnsi="Arial" w:cs="Arial"/>
          <w:b/>
          <w:bCs/>
          <w:color w:val="FF0000"/>
          <w:sz w:val="22"/>
          <w:szCs w:val="22"/>
        </w:rPr>
      </w:pPr>
    </w:p>
    <w:tbl>
      <w:tblPr>
        <w:tblStyle w:val="TableGrid"/>
        <w:tblW w:w="0" w:type="auto"/>
        <w:tblLook w:val="00A0" w:firstRow="1" w:lastRow="0" w:firstColumn="1" w:lastColumn="0" w:noHBand="0" w:noVBand="0"/>
      </w:tblPr>
      <w:tblGrid>
        <w:gridCol w:w="3159"/>
        <w:gridCol w:w="5471"/>
      </w:tblGrid>
      <w:tr w:rsidR="00FE3512" w:rsidRPr="00FE3512" w:rsidTr="0068171A">
        <w:trPr>
          <w:trHeight w:val="397"/>
        </w:trPr>
        <w:tc>
          <w:tcPr>
            <w:tcW w:w="3159"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Last Review Date</w:t>
            </w:r>
          </w:p>
        </w:tc>
        <w:tc>
          <w:tcPr>
            <w:tcW w:w="5471" w:type="dxa"/>
            <w:vAlign w:val="center"/>
          </w:tcPr>
          <w:p w:rsidR="002F61A0" w:rsidRPr="00FE3512" w:rsidRDefault="004E3CF6" w:rsidP="002F61A0">
            <w:pPr>
              <w:widowControl w:val="0"/>
              <w:autoSpaceDE w:val="0"/>
              <w:autoSpaceDN w:val="0"/>
              <w:adjustRightInd w:val="0"/>
              <w:rPr>
                <w:rFonts w:ascii="Arial" w:hAnsi="Arial" w:cs="Arial"/>
                <w:color w:val="FF0000"/>
                <w:sz w:val="22"/>
                <w:szCs w:val="22"/>
              </w:rPr>
            </w:pPr>
            <w:r>
              <w:rPr>
                <w:rFonts w:ascii="Arial" w:hAnsi="Arial" w:cs="Arial"/>
                <w:color w:val="FF0000"/>
                <w:sz w:val="22"/>
                <w:szCs w:val="22"/>
              </w:rPr>
              <w:t>September 2020</w:t>
            </w:r>
          </w:p>
        </w:tc>
      </w:tr>
      <w:tr w:rsidR="0068171A" w:rsidRPr="00FE3512" w:rsidTr="0068171A">
        <w:trPr>
          <w:trHeight w:val="397"/>
        </w:trPr>
        <w:tc>
          <w:tcPr>
            <w:tcW w:w="3159" w:type="dxa"/>
            <w:shd w:val="solid" w:color="D9D9D9" w:themeColor="background1" w:themeShade="D9" w:fill="auto"/>
            <w:vAlign w:val="center"/>
          </w:tcPr>
          <w:p w:rsidR="0068171A" w:rsidRPr="00FE3512" w:rsidRDefault="0068171A" w:rsidP="0068171A">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Review undertaken by</w:t>
            </w:r>
          </w:p>
        </w:tc>
        <w:tc>
          <w:tcPr>
            <w:tcW w:w="5471" w:type="dxa"/>
            <w:vAlign w:val="center"/>
          </w:tcPr>
          <w:p w:rsidR="0068171A" w:rsidRPr="0068171A" w:rsidRDefault="0068171A" w:rsidP="0068171A">
            <w:pPr>
              <w:rPr>
                <w:rFonts w:ascii="Arial" w:hAnsi="Arial" w:cs="Arial"/>
                <w:color w:val="FF0000"/>
                <w:sz w:val="22"/>
                <w:szCs w:val="22"/>
              </w:rPr>
            </w:pPr>
            <w:r w:rsidRPr="0068171A">
              <w:rPr>
                <w:rFonts w:ascii="Arial" w:hAnsi="Arial" w:cs="Arial"/>
                <w:color w:val="FF0000"/>
                <w:sz w:val="22"/>
                <w:szCs w:val="22"/>
              </w:rPr>
              <w:t>Schools HR Advisory Service &amp;  Raising Participation and Skills Team</w:t>
            </w:r>
          </w:p>
        </w:tc>
      </w:tr>
      <w:tr w:rsidR="0068171A" w:rsidRPr="00FE3512" w:rsidTr="0068171A">
        <w:trPr>
          <w:trHeight w:val="397"/>
        </w:trPr>
        <w:tc>
          <w:tcPr>
            <w:tcW w:w="3159" w:type="dxa"/>
            <w:shd w:val="solid" w:color="D9D9D9" w:themeColor="background1" w:themeShade="D9" w:fill="auto"/>
            <w:vAlign w:val="center"/>
          </w:tcPr>
          <w:p w:rsidR="0068171A" w:rsidRPr="00FE3512" w:rsidRDefault="0068171A" w:rsidP="0068171A">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Next Review Date</w:t>
            </w:r>
          </w:p>
        </w:tc>
        <w:tc>
          <w:tcPr>
            <w:tcW w:w="5471" w:type="dxa"/>
            <w:vAlign w:val="center"/>
          </w:tcPr>
          <w:p w:rsidR="0068171A" w:rsidRPr="00FE3512" w:rsidRDefault="0068171A" w:rsidP="0068171A">
            <w:pPr>
              <w:widowControl w:val="0"/>
              <w:autoSpaceDE w:val="0"/>
              <w:autoSpaceDN w:val="0"/>
              <w:adjustRightInd w:val="0"/>
              <w:rPr>
                <w:rFonts w:ascii="Arial" w:hAnsi="Arial" w:cs="Arial"/>
                <w:color w:val="FF0000"/>
                <w:sz w:val="22"/>
                <w:szCs w:val="22"/>
              </w:rPr>
            </w:pPr>
            <w:r>
              <w:rPr>
                <w:rFonts w:ascii="Arial" w:hAnsi="Arial" w:cs="Arial"/>
                <w:color w:val="FF0000"/>
                <w:sz w:val="22"/>
                <w:szCs w:val="22"/>
              </w:rPr>
              <w:t>April 2022</w:t>
            </w:r>
          </w:p>
        </w:tc>
      </w:tr>
    </w:tbl>
    <w:p w:rsidR="002F61A0" w:rsidRPr="00FE3512" w:rsidRDefault="002F61A0" w:rsidP="002F61A0">
      <w:pPr>
        <w:widowControl w:val="0"/>
        <w:autoSpaceDE w:val="0"/>
        <w:autoSpaceDN w:val="0"/>
        <w:adjustRightInd w:val="0"/>
        <w:rPr>
          <w:rFonts w:ascii="Arial" w:hAnsi="Arial" w:cs="Arial"/>
          <w:color w:val="FF0000"/>
          <w:sz w:val="22"/>
          <w:szCs w:val="22"/>
        </w:rPr>
      </w:pPr>
    </w:p>
    <w:p w:rsidR="002F61A0" w:rsidRPr="00FE3512" w:rsidRDefault="002F61A0" w:rsidP="002F61A0">
      <w:pPr>
        <w:widowControl w:val="0"/>
        <w:autoSpaceDE w:val="0"/>
        <w:autoSpaceDN w:val="0"/>
        <w:adjustRightInd w:val="0"/>
        <w:rPr>
          <w:rFonts w:ascii="Arial" w:hAnsi="Arial" w:cs="Arial"/>
          <w:b/>
          <w:bCs/>
          <w:color w:val="FF0000"/>
          <w:sz w:val="22"/>
          <w:szCs w:val="22"/>
        </w:rPr>
      </w:pPr>
      <w:r w:rsidRPr="00FE3512">
        <w:rPr>
          <w:rFonts w:ascii="Arial" w:hAnsi="Arial" w:cs="Arial"/>
          <w:b/>
          <w:bCs/>
          <w:color w:val="FF0000"/>
          <w:sz w:val="22"/>
          <w:szCs w:val="22"/>
        </w:rPr>
        <w:t>Document Approvals</w:t>
      </w:r>
    </w:p>
    <w:p w:rsidR="002F61A0" w:rsidRPr="00FE3512" w:rsidRDefault="002F61A0" w:rsidP="002F61A0">
      <w:pPr>
        <w:widowControl w:val="0"/>
        <w:autoSpaceDE w:val="0"/>
        <w:autoSpaceDN w:val="0"/>
        <w:adjustRightInd w:val="0"/>
        <w:rPr>
          <w:rFonts w:ascii="Arial" w:hAnsi="Arial" w:cs="Arial"/>
          <w:color w:val="FF0000"/>
          <w:sz w:val="22"/>
          <w:szCs w:val="22"/>
        </w:rPr>
      </w:pPr>
    </w:p>
    <w:p w:rsidR="002F61A0" w:rsidRPr="00FE3512" w:rsidRDefault="002F61A0" w:rsidP="002F61A0">
      <w:pPr>
        <w:widowControl w:val="0"/>
        <w:autoSpaceDE w:val="0"/>
        <w:autoSpaceDN w:val="0"/>
        <w:adjustRightInd w:val="0"/>
        <w:rPr>
          <w:rFonts w:ascii="Arial" w:hAnsi="Arial" w:cs="Arial"/>
          <w:b/>
          <w:bCs/>
          <w:color w:val="FF0000"/>
          <w:sz w:val="22"/>
          <w:szCs w:val="22"/>
        </w:rPr>
      </w:pPr>
      <w:r w:rsidRPr="00FE3512">
        <w:rPr>
          <w:rFonts w:ascii="Arial" w:hAnsi="Arial" w:cs="Arial"/>
          <w:color w:val="FF0000"/>
          <w:sz w:val="22"/>
          <w:szCs w:val="22"/>
        </w:rPr>
        <w:t>This document requires the following approvals.</w:t>
      </w:r>
    </w:p>
    <w:p w:rsidR="002F61A0" w:rsidRPr="00FE3512" w:rsidRDefault="002F61A0" w:rsidP="002F61A0">
      <w:pPr>
        <w:widowControl w:val="0"/>
        <w:autoSpaceDE w:val="0"/>
        <w:autoSpaceDN w:val="0"/>
        <w:adjustRightInd w:val="0"/>
        <w:rPr>
          <w:rFonts w:ascii="Arial" w:hAnsi="Arial" w:cs="Arial"/>
          <w:b/>
          <w:bCs/>
          <w:color w:val="FF0000"/>
          <w:sz w:val="22"/>
          <w:szCs w:val="22"/>
        </w:rPr>
      </w:pPr>
    </w:p>
    <w:tbl>
      <w:tblPr>
        <w:tblStyle w:val="TableGrid"/>
        <w:tblW w:w="0" w:type="auto"/>
        <w:tblLook w:val="00A0" w:firstRow="1" w:lastRow="0" w:firstColumn="1" w:lastColumn="0" w:noHBand="0" w:noVBand="0"/>
      </w:tblPr>
      <w:tblGrid>
        <w:gridCol w:w="2213"/>
        <w:gridCol w:w="2213"/>
        <w:gridCol w:w="2145"/>
        <w:gridCol w:w="2059"/>
      </w:tblGrid>
      <w:tr w:rsidR="00FE3512" w:rsidRPr="00FE3512" w:rsidTr="00E252FD">
        <w:trPr>
          <w:trHeight w:val="397"/>
        </w:trPr>
        <w:tc>
          <w:tcPr>
            <w:tcW w:w="2262"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b/>
                <w:color w:val="FF0000"/>
                <w:sz w:val="22"/>
                <w:szCs w:val="22"/>
              </w:rPr>
            </w:pPr>
            <w:r w:rsidRPr="00FE3512">
              <w:rPr>
                <w:rFonts w:ascii="Arial" w:hAnsi="Arial" w:cs="Arial"/>
                <w:b/>
                <w:color w:val="FF0000"/>
                <w:sz w:val="22"/>
                <w:szCs w:val="22"/>
              </w:rPr>
              <w:t>Name</w:t>
            </w:r>
          </w:p>
        </w:tc>
        <w:tc>
          <w:tcPr>
            <w:tcW w:w="2262"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b/>
                <w:color w:val="FF0000"/>
                <w:sz w:val="22"/>
                <w:szCs w:val="22"/>
              </w:rPr>
            </w:pPr>
            <w:r w:rsidRPr="00FE3512">
              <w:rPr>
                <w:rFonts w:ascii="Arial" w:hAnsi="Arial" w:cs="Arial"/>
                <w:b/>
                <w:color w:val="FF0000"/>
                <w:sz w:val="22"/>
                <w:szCs w:val="22"/>
              </w:rPr>
              <w:t>Title</w:t>
            </w:r>
          </w:p>
        </w:tc>
        <w:tc>
          <w:tcPr>
            <w:tcW w:w="2207" w:type="dxa"/>
            <w:shd w:val="solid" w:color="D9D9D9" w:themeColor="background1" w:themeShade="D9" w:fill="auto"/>
            <w:vAlign w:val="center"/>
          </w:tcPr>
          <w:p w:rsidR="002F61A0" w:rsidRPr="00FE3512" w:rsidRDefault="00E252FD" w:rsidP="00E252FD">
            <w:pPr>
              <w:widowControl w:val="0"/>
              <w:autoSpaceDE w:val="0"/>
              <w:autoSpaceDN w:val="0"/>
              <w:adjustRightInd w:val="0"/>
              <w:rPr>
                <w:rFonts w:ascii="Arial" w:hAnsi="Arial" w:cs="Arial"/>
                <w:b/>
                <w:color w:val="FF0000"/>
                <w:sz w:val="22"/>
                <w:szCs w:val="22"/>
              </w:rPr>
            </w:pPr>
            <w:r w:rsidRPr="00FE3512">
              <w:rPr>
                <w:rFonts w:ascii="Arial" w:hAnsi="Arial" w:cs="Arial"/>
                <w:b/>
                <w:color w:val="FF0000"/>
                <w:sz w:val="22"/>
                <w:szCs w:val="22"/>
              </w:rPr>
              <w:t>Date formally noted</w:t>
            </w:r>
          </w:p>
        </w:tc>
        <w:tc>
          <w:tcPr>
            <w:tcW w:w="2125" w:type="dxa"/>
            <w:shd w:val="solid" w:color="D9D9D9" w:themeColor="background1" w:themeShade="D9" w:fill="auto"/>
            <w:vAlign w:val="center"/>
          </w:tcPr>
          <w:p w:rsidR="002F61A0" w:rsidRPr="00FE3512" w:rsidRDefault="002F61A0" w:rsidP="002F61A0">
            <w:pPr>
              <w:widowControl w:val="0"/>
              <w:autoSpaceDE w:val="0"/>
              <w:autoSpaceDN w:val="0"/>
              <w:adjustRightInd w:val="0"/>
              <w:rPr>
                <w:rFonts w:ascii="Arial" w:hAnsi="Arial" w:cs="Arial"/>
                <w:b/>
                <w:color w:val="FF0000"/>
                <w:sz w:val="22"/>
                <w:szCs w:val="22"/>
              </w:rPr>
            </w:pPr>
            <w:r w:rsidRPr="00FE3512">
              <w:rPr>
                <w:rFonts w:ascii="Arial" w:hAnsi="Arial" w:cs="Arial"/>
                <w:b/>
                <w:color w:val="FF0000"/>
                <w:sz w:val="22"/>
                <w:szCs w:val="22"/>
              </w:rPr>
              <w:t>Version Number</w:t>
            </w:r>
          </w:p>
        </w:tc>
      </w:tr>
      <w:tr w:rsidR="00FE3512" w:rsidRPr="00FE3512" w:rsidTr="00E252FD">
        <w:trPr>
          <w:trHeight w:val="397"/>
        </w:trPr>
        <w:tc>
          <w:tcPr>
            <w:tcW w:w="2262" w:type="dxa"/>
            <w:shd w:val="clear" w:color="auto" w:fill="auto"/>
            <w:vAlign w:val="center"/>
          </w:tcPr>
          <w:p w:rsidR="002F61A0" w:rsidRPr="00FE3512" w:rsidRDefault="00E252FD" w:rsidP="00E252FD">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Service Consultative Group (SCG)</w:t>
            </w:r>
          </w:p>
        </w:tc>
        <w:tc>
          <w:tcPr>
            <w:tcW w:w="2262" w:type="dxa"/>
            <w:shd w:val="clear" w:color="auto" w:fill="auto"/>
            <w:vAlign w:val="center"/>
          </w:tcPr>
          <w:p w:rsidR="002F61A0" w:rsidRPr="00FE3512" w:rsidRDefault="00E252FD"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Appointment of Apprentices – Pay and Conditions of Service</w:t>
            </w:r>
          </w:p>
        </w:tc>
        <w:tc>
          <w:tcPr>
            <w:tcW w:w="2207" w:type="dxa"/>
            <w:shd w:val="clear" w:color="auto" w:fill="auto"/>
            <w:vAlign w:val="center"/>
          </w:tcPr>
          <w:p w:rsidR="002F61A0" w:rsidRPr="00FE3512" w:rsidRDefault="007A2ED8" w:rsidP="002F61A0">
            <w:pPr>
              <w:widowControl w:val="0"/>
              <w:autoSpaceDE w:val="0"/>
              <w:autoSpaceDN w:val="0"/>
              <w:adjustRightInd w:val="0"/>
              <w:rPr>
                <w:rFonts w:ascii="Arial" w:hAnsi="Arial" w:cs="Arial"/>
                <w:color w:val="FF0000"/>
                <w:sz w:val="22"/>
                <w:szCs w:val="22"/>
              </w:rPr>
            </w:pPr>
            <w:r>
              <w:rPr>
                <w:rFonts w:ascii="Arial" w:hAnsi="Arial" w:cs="Arial"/>
                <w:color w:val="FF0000"/>
                <w:sz w:val="22"/>
                <w:szCs w:val="22"/>
              </w:rPr>
              <w:t>14/4/2021</w:t>
            </w:r>
          </w:p>
        </w:tc>
        <w:tc>
          <w:tcPr>
            <w:tcW w:w="2125" w:type="dxa"/>
            <w:shd w:val="clear" w:color="auto" w:fill="auto"/>
            <w:vAlign w:val="center"/>
          </w:tcPr>
          <w:p w:rsidR="002F61A0" w:rsidRPr="00FE3512" w:rsidRDefault="007A2ED8" w:rsidP="002F61A0">
            <w:pPr>
              <w:widowControl w:val="0"/>
              <w:autoSpaceDE w:val="0"/>
              <w:autoSpaceDN w:val="0"/>
              <w:adjustRightInd w:val="0"/>
              <w:rPr>
                <w:rFonts w:ascii="Arial" w:hAnsi="Arial" w:cs="Arial"/>
                <w:color w:val="FF0000"/>
                <w:sz w:val="22"/>
                <w:szCs w:val="22"/>
              </w:rPr>
            </w:pPr>
            <w:r>
              <w:rPr>
                <w:rFonts w:ascii="Arial" w:hAnsi="Arial" w:cs="Arial"/>
                <w:color w:val="FF0000"/>
                <w:sz w:val="22"/>
                <w:szCs w:val="22"/>
              </w:rPr>
              <w:t>3</w:t>
            </w:r>
          </w:p>
        </w:tc>
      </w:tr>
      <w:tr w:rsidR="00FE3512" w:rsidRPr="00FE3512" w:rsidTr="00E252FD">
        <w:trPr>
          <w:trHeight w:val="397"/>
        </w:trPr>
        <w:tc>
          <w:tcPr>
            <w:tcW w:w="2262" w:type="dxa"/>
            <w:shd w:val="clear" w:color="auto" w:fill="auto"/>
            <w:vAlign w:val="center"/>
          </w:tcPr>
          <w:p w:rsidR="002F61A0" w:rsidRPr="00FE3512" w:rsidRDefault="00E252FD"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Teacher Associations</w:t>
            </w:r>
          </w:p>
        </w:tc>
        <w:tc>
          <w:tcPr>
            <w:tcW w:w="2262" w:type="dxa"/>
            <w:shd w:val="clear" w:color="auto" w:fill="auto"/>
            <w:vAlign w:val="center"/>
          </w:tcPr>
          <w:p w:rsidR="002F61A0" w:rsidRPr="00FE3512" w:rsidRDefault="00E252FD" w:rsidP="002F61A0">
            <w:pPr>
              <w:widowControl w:val="0"/>
              <w:autoSpaceDE w:val="0"/>
              <w:autoSpaceDN w:val="0"/>
              <w:adjustRightInd w:val="0"/>
              <w:rPr>
                <w:rFonts w:ascii="Arial" w:hAnsi="Arial" w:cs="Arial"/>
                <w:color w:val="FF0000"/>
                <w:sz w:val="22"/>
                <w:szCs w:val="22"/>
              </w:rPr>
            </w:pPr>
            <w:r w:rsidRPr="00FE3512">
              <w:rPr>
                <w:rFonts w:ascii="Arial" w:hAnsi="Arial" w:cs="Arial"/>
                <w:color w:val="FF0000"/>
                <w:sz w:val="22"/>
                <w:szCs w:val="22"/>
              </w:rPr>
              <w:t>Appointment of Apprentices – Pay and Conditions of Service</w:t>
            </w:r>
          </w:p>
        </w:tc>
        <w:tc>
          <w:tcPr>
            <w:tcW w:w="2207" w:type="dxa"/>
            <w:shd w:val="clear" w:color="auto" w:fill="auto"/>
            <w:vAlign w:val="center"/>
          </w:tcPr>
          <w:p w:rsidR="002F61A0" w:rsidRPr="00FE3512" w:rsidRDefault="007A2ED8" w:rsidP="00E252FD">
            <w:pPr>
              <w:widowControl w:val="0"/>
              <w:autoSpaceDE w:val="0"/>
              <w:autoSpaceDN w:val="0"/>
              <w:adjustRightInd w:val="0"/>
              <w:rPr>
                <w:rFonts w:ascii="Arial" w:hAnsi="Arial" w:cs="Arial"/>
                <w:color w:val="FF0000"/>
                <w:sz w:val="22"/>
                <w:szCs w:val="22"/>
              </w:rPr>
            </w:pPr>
            <w:r>
              <w:rPr>
                <w:rFonts w:ascii="Arial" w:hAnsi="Arial" w:cs="Arial"/>
                <w:color w:val="FF0000"/>
                <w:sz w:val="22"/>
                <w:szCs w:val="22"/>
              </w:rPr>
              <w:t>21/4/2021</w:t>
            </w:r>
          </w:p>
        </w:tc>
        <w:tc>
          <w:tcPr>
            <w:tcW w:w="2125" w:type="dxa"/>
            <w:shd w:val="clear" w:color="auto" w:fill="auto"/>
            <w:vAlign w:val="center"/>
          </w:tcPr>
          <w:p w:rsidR="002F61A0" w:rsidRPr="00FE3512" w:rsidRDefault="007A2ED8" w:rsidP="002F61A0">
            <w:pPr>
              <w:widowControl w:val="0"/>
              <w:autoSpaceDE w:val="0"/>
              <w:autoSpaceDN w:val="0"/>
              <w:adjustRightInd w:val="0"/>
              <w:rPr>
                <w:rFonts w:ascii="Arial" w:hAnsi="Arial" w:cs="Arial"/>
                <w:color w:val="FF0000"/>
                <w:sz w:val="22"/>
                <w:szCs w:val="22"/>
              </w:rPr>
            </w:pPr>
            <w:r>
              <w:rPr>
                <w:rFonts w:ascii="Arial" w:hAnsi="Arial" w:cs="Arial"/>
                <w:color w:val="FF0000"/>
                <w:sz w:val="22"/>
                <w:szCs w:val="22"/>
              </w:rPr>
              <w:t>3</w:t>
            </w:r>
          </w:p>
        </w:tc>
      </w:tr>
      <w:bookmarkEnd w:id="1"/>
      <w:bookmarkEnd w:id="2"/>
      <w:bookmarkEnd w:id="3"/>
      <w:bookmarkEnd w:id="4"/>
      <w:bookmarkEnd w:id="5"/>
    </w:tbl>
    <w:p w:rsidR="002F61A0" w:rsidRPr="00FE3512" w:rsidRDefault="002F61A0" w:rsidP="00DE747A">
      <w:pPr>
        <w:jc w:val="both"/>
        <w:rPr>
          <w:rFonts w:ascii="Arial" w:hAnsi="Arial" w:cs="Arial"/>
          <w:b/>
          <w:color w:val="FF0000"/>
          <w:sz w:val="22"/>
          <w:szCs w:val="22"/>
        </w:rPr>
      </w:pPr>
    </w:p>
    <w:p w:rsidR="002F61A0" w:rsidRPr="00FE3512" w:rsidRDefault="002F61A0" w:rsidP="00DE747A">
      <w:pPr>
        <w:jc w:val="both"/>
        <w:rPr>
          <w:rFonts w:ascii="Arial" w:hAnsi="Arial" w:cs="Arial"/>
          <w:b/>
          <w:color w:val="FF0000"/>
          <w:sz w:val="22"/>
          <w:szCs w:val="22"/>
        </w:rPr>
      </w:pPr>
    </w:p>
    <w:p w:rsidR="002F61A0" w:rsidRPr="00FE3512" w:rsidRDefault="002F61A0" w:rsidP="00DE747A">
      <w:pPr>
        <w:jc w:val="both"/>
        <w:rPr>
          <w:rFonts w:ascii="Arial" w:hAnsi="Arial" w:cs="Arial"/>
          <w:b/>
          <w:color w:val="FF0000"/>
          <w:sz w:val="22"/>
          <w:szCs w:val="22"/>
        </w:rPr>
      </w:pPr>
    </w:p>
    <w:p w:rsidR="002F61A0" w:rsidRPr="00FE3512" w:rsidRDefault="002F61A0" w:rsidP="00DE747A">
      <w:pPr>
        <w:jc w:val="both"/>
        <w:rPr>
          <w:rFonts w:ascii="Arial" w:hAnsi="Arial" w:cs="Arial"/>
          <w:b/>
          <w:color w:val="FF0000"/>
          <w:sz w:val="22"/>
          <w:szCs w:val="22"/>
        </w:rPr>
      </w:pPr>
    </w:p>
    <w:p w:rsidR="002F61A0" w:rsidRPr="00FE3512" w:rsidRDefault="002F61A0" w:rsidP="00DE747A">
      <w:pPr>
        <w:jc w:val="both"/>
        <w:rPr>
          <w:rFonts w:ascii="Arial" w:hAnsi="Arial" w:cs="Arial"/>
          <w:b/>
          <w:color w:val="FF0000"/>
          <w:sz w:val="22"/>
          <w:szCs w:val="22"/>
        </w:rPr>
      </w:pPr>
    </w:p>
    <w:p w:rsidR="002F61A0" w:rsidRPr="00FE3512" w:rsidRDefault="002F61A0" w:rsidP="00DE747A">
      <w:pPr>
        <w:jc w:val="both"/>
        <w:rPr>
          <w:rFonts w:ascii="Arial" w:hAnsi="Arial" w:cs="Arial"/>
          <w:b/>
          <w:color w:val="FF0000"/>
          <w:sz w:val="22"/>
          <w:szCs w:val="22"/>
        </w:rPr>
      </w:pPr>
    </w:p>
    <w:p w:rsidR="002F61A0" w:rsidRDefault="002F61A0" w:rsidP="00DE747A">
      <w:pPr>
        <w:jc w:val="both"/>
        <w:rPr>
          <w:rFonts w:ascii="Arial" w:hAnsi="Arial" w:cs="Arial"/>
          <w:b/>
          <w:sz w:val="22"/>
          <w:szCs w:val="22"/>
        </w:rPr>
      </w:pPr>
    </w:p>
    <w:p w:rsidR="002F61A0" w:rsidRDefault="002F61A0" w:rsidP="00DE747A">
      <w:pPr>
        <w:jc w:val="both"/>
        <w:rPr>
          <w:rFonts w:ascii="Arial" w:hAnsi="Arial" w:cs="Arial"/>
          <w:b/>
          <w:sz w:val="22"/>
          <w:szCs w:val="22"/>
        </w:rPr>
      </w:pPr>
    </w:p>
    <w:p w:rsidR="007B4023" w:rsidRDefault="007B4023" w:rsidP="00DE747A">
      <w:pPr>
        <w:jc w:val="both"/>
        <w:rPr>
          <w:rFonts w:ascii="Arial" w:hAnsi="Arial" w:cs="Arial"/>
          <w:b/>
          <w:sz w:val="22"/>
          <w:szCs w:val="22"/>
        </w:rPr>
      </w:pPr>
    </w:p>
    <w:p w:rsidR="002F61A0" w:rsidRDefault="002F61A0" w:rsidP="00DE747A">
      <w:pPr>
        <w:jc w:val="both"/>
        <w:rPr>
          <w:rFonts w:ascii="Arial" w:hAnsi="Arial" w:cs="Arial"/>
          <w:b/>
          <w:sz w:val="22"/>
          <w:szCs w:val="22"/>
        </w:rPr>
      </w:pPr>
    </w:p>
    <w:p w:rsidR="002F61A0" w:rsidRDefault="002F61A0" w:rsidP="00DE747A">
      <w:pPr>
        <w:jc w:val="both"/>
        <w:rPr>
          <w:rFonts w:ascii="Arial" w:hAnsi="Arial" w:cs="Arial"/>
          <w:b/>
          <w:sz w:val="22"/>
          <w:szCs w:val="22"/>
        </w:rPr>
      </w:pPr>
    </w:p>
    <w:p w:rsidR="00DE747A" w:rsidRPr="007B4023" w:rsidRDefault="00DE747A" w:rsidP="00DE747A">
      <w:pPr>
        <w:jc w:val="both"/>
        <w:rPr>
          <w:rFonts w:ascii="Arial" w:hAnsi="Arial" w:cs="Arial"/>
          <w:b/>
        </w:rPr>
      </w:pPr>
      <w:r w:rsidRPr="007B4023">
        <w:rPr>
          <w:rFonts w:ascii="Arial" w:hAnsi="Arial" w:cs="Arial"/>
          <w:b/>
        </w:rPr>
        <w:t>CONTENTS</w:t>
      </w:r>
    </w:p>
    <w:p w:rsidR="00DE747A" w:rsidRPr="00F144D4" w:rsidRDefault="00DE747A" w:rsidP="00DE747A">
      <w:pPr>
        <w:jc w:val="both"/>
        <w:rPr>
          <w:rFonts w:ascii="Arial" w:hAnsi="Arial" w:cs="Arial"/>
          <w:b/>
          <w:sz w:val="22"/>
          <w:szCs w:val="22"/>
        </w:rPr>
      </w:pPr>
    </w:p>
    <w:p w:rsidR="00DE747A" w:rsidRPr="00F144D4" w:rsidRDefault="00DE747A" w:rsidP="00DE747A">
      <w:pPr>
        <w:jc w:val="both"/>
        <w:rPr>
          <w:rFonts w:ascii="Arial" w:hAnsi="Arial" w:cs="Arial"/>
          <w:b/>
          <w:sz w:val="22"/>
          <w:szCs w:val="22"/>
        </w:rPr>
      </w:pPr>
      <w:r w:rsidRPr="00F144D4">
        <w:rPr>
          <w:rFonts w:ascii="Arial" w:hAnsi="Arial" w:cs="Arial"/>
          <w:b/>
          <w:sz w:val="22"/>
          <w:szCs w:val="22"/>
        </w:rPr>
        <w:t>Section</w:t>
      </w:r>
      <w:r w:rsidRPr="00F144D4">
        <w:rPr>
          <w:rFonts w:ascii="Arial" w:hAnsi="Arial" w:cs="Arial"/>
          <w:b/>
          <w:sz w:val="22"/>
          <w:szCs w:val="22"/>
        </w:rPr>
        <w:tab/>
        <w:t>Detail</w:t>
      </w:r>
      <w:r w:rsidRPr="00F144D4">
        <w:rPr>
          <w:rFonts w:ascii="Arial" w:hAnsi="Arial" w:cs="Arial"/>
          <w:b/>
          <w:sz w:val="22"/>
          <w:szCs w:val="22"/>
        </w:rPr>
        <w:tab/>
      </w:r>
      <w:r w:rsidRPr="00F144D4">
        <w:rPr>
          <w:rFonts w:ascii="Arial" w:hAnsi="Arial" w:cs="Arial"/>
          <w:b/>
          <w:sz w:val="22"/>
          <w:szCs w:val="22"/>
        </w:rPr>
        <w:tab/>
      </w:r>
      <w:r w:rsidRPr="00F144D4">
        <w:rPr>
          <w:rFonts w:ascii="Arial" w:hAnsi="Arial" w:cs="Arial"/>
          <w:b/>
          <w:sz w:val="22"/>
          <w:szCs w:val="22"/>
        </w:rPr>
        <w:tab/>
      </w:r>
      <w:r w:rsidRPr="00F144D4">
        <w:rPr>
          <w:rFonts w:ascii="Arial" w:hAnsi="Arial" w:cs="Arial"/>
          <w:b/>
          <w:sz w:val="22"/>
          <w:szCs w:val="22"/>
        </w:rPr>
        <w:tab/>
      </w:r>
      <w:r w:rsidRPr="00F144D4">
        <w:rPr>
          <w:rFonts w:ascii="Arial" w:hAnsi="Arial" w:cs="Arial"/>
          <w:b/>
          <w:sz w:val="22"/>
          <w:szCs w:val="22"/>
        </w:rPr>
        <w:tab/>
      </w:r>
      <w:r w:rsidRPr="00F144D4">
        <w:rPr>
          <w:rFonts w:ascii="Arial" w:hAnsi="Arial" w:cs="Arial"/>
          <w:b/>
          <w:sz w:val="22"/>
          <w:szCs w:val="22"/>
        </w:rPr>
        <w:tab/>
      </w:r>
      <w:r w:rsidRPr="00F144D4">
        <w:rPr>
          <w:rFonts w:ascii="Arial" w:hAnsi="Arial" w:cs="Arial"/>
          <w:b/>
          <w:sz w:val="22"/>
          <w:szCs w:val="22"/>
        </w:rPr>
        <w:tab/>
      </w:r>
      <w:r w:rsidRPr="00F144D4">
        <w:rPr>
          <w:rFonts w:ascii="Arial" w:hAnsi="Arial" w:cs="Arial"/>
          <w:b/>
          <w:sz w:val="22"/>
          <w:szCs w:val="22"/>
        </w:rPr>
        <w:tab/>
        <w:t>Page</w:t>
      </w:r>
      <w:r w:rsidRPr="00F144D4">
        <w:rPr>
          <w:rFonts w:ascii="Arial" w:hAnsi="Arial" w:cs="Arial"/>
          <w:b/>
          <w:sz w:val="22"/>
          <w:szCs w:val="22"/>
        </w:rPr>
        <w:tab/>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1.0</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Introduction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7219C">
        <w:rPr>
          <w:rFonts w:ascii="Arial" w:hAnsi="Arial" w:cs="Arial"/>
          <w:sz w:val="22"/>
          <w:szCs w:val="22"/>
        </w:rPr>
        <w:tab/>
      </w:r>
      <w:r w:rsidR="00136B9F">
        <w:rPr>
          <w:rFonts w:ascii="Arial" w:hAnsi="Arial" w:cs="Arial"/>
          <w:sz w:val="22"/>
          <w:szCs w:val="22"/>
        </w:rPr>
        <w:t>4</w:t>
      </w:r>
    </w:p>
    <w:p w:rsidR="00DE747A" w:rsidRDefault="00DE747A" w:rsidP="00DE747A">
      <w:pPr>
        <w:jc w:val="both"/>
        <w:rPr>
          <w:rFonts w:ascii="Arial" w:hAnsi="Arial" w:cs="Arial"/>
          <w:sz w:val="22"/>
          <w:szCs w:val="22"/>
        </w:rPr>
      </w:pPr>
    </w:p>
    <w:p w:rsidR="00DE747A" w:rsidRDefault="00DE747A" w:rsidP="00DE747A">
      <w:pPr>
        <w:jc w:val="both"/>
        <w:rPr>
          <w:rFonts w:ascii="Arial" w:hAnsi="Arial" w:cs="Arial"/>
          <w:sz w:val="22"/>
          <w:szCs w:val="22"/>
        </w:rPr>
      </w:pPr>
      <w:r>
        <w:rPr>
          <w:rFonts w:ascii="Arial" w:hAnsi="Arial" w:cs="Arial"/>
          <w:sz w:val="22"/>
          <w:szCs w:val="22"/>
        </w:rPr>
        <w:t>2.0</w:t>
      </w:r>
      <w:r w:rsidR="00136B9F">
        <w:rPr>
          <w:rFonts w:ascii="Arial" w:hAnsi="Arial" w:cs="Arial"/>
          <w:sz w:val="22"/>
          <w:szCs w:val="22"/>
        </w:rPr>
        <w:tab/>
      </w:r>
      <w:r w:rsidR="00136B9F">
        <w:rPr>
          <w:rFonts w:ascii="Arial" w:hAnsi="Arial" w:cs="Arial"/>
          <w:sz w:val="22"/>
          <w:szCs w:val="22"/>
        </w:rPr>
        <w:tab/>
        <w:t>Equality</w:t>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t>5</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Pr>
          <w:rFonts w:ascii="Arial" w:hAnsi="Arial" w:cs="Arial"/>
          <w:sz w:val="22"/>
          <w:szCs w:val="22"/>
        </w:rPr>
        <w:t>3</w:t>
      </w:r>
      <w:r w:rsidRPr="0067219C">
        <w:rPr>
          <w:rFonts w:ascii="Arial" w:hAnsi="Arial" w:cs="Arial"/>
          <w:sz w:val="22"/>
          <w:szCs w:val="22"/>
        </w:rPr>
        <w:t>.0</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 xml:space="preserve">Apprenticeship </w:t>
      </w:r>
      <w:r>
        <w:rPr>
          <w:rFonts w:ascii="Arial" w:hAnsi="Arial" w:cs="Arial"/>
          <w:sz w:val="22"/>
          <w:szCs w:val="22"/>
        </w:rPr>
        <w:t>A</w:t>
      </w:r>
      <w:r w:rsidRPr="0067219C">
        <w:rPr>
          <w:rFonts w:ascii="Arial" w:hAnsi="Arial" w:cs="Arial"/>
          <w:sz w:val="22"/>
          <w:szCs w:val="22"/>
        </w:rPr>
        <w:t>greement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36B9F">
        <w:rPr>
          <w:rFonts w:ascii="Arial" w:hAnsi="Arial" w:cs="Arial"/>
          <w:sz w:val="22"/>
          <w:szCs w:val="22"/>
        </w:rPr>
        <w:t>5</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Pr>
          <w:rFonts w:ascii="Arial" w:hAnsi="Arial" w:cs="Arial"/>
          <w:sz w:val="22"/>
          <w:szCs w:val="22"/>
        </w:rPr>
        <w:t>4</w:t>
      </w:r>
      <w:r w:rsidRPr="0067219C">
        <w:rPr>
          <w:rFonts w:ascii="Arial" w:hAnsi="Arial" w:cs="Arial"/>
          <w:sz w:val="22"/>
          <w:szCs w:val="22"/>
        </w:rPr>
        <w:t>.0</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 xml:space="preserve">Definition of a </w:t>
      </w:r>
      <w:r>
        <w:rPr>
          <w:rFonts w:ascii="Arial" w:hAnsi="Arial" w:cs="Arial"/>
          <w:sz w:val="22"/>
          <w:szCs w:val="22"/>
        </w:rPr>
        <w:t>Y</w:t>
      </w:r>
      <w:r w:rsidRPr="0067219C">
        <w:rPr>
          <w:rFonts w:ascii="Arial" w:hAnsi="Arial" w:cs="Arial"/>
          <w:sz w:val="22"/>
          <w:szCs w:val="22"/>
        </w:rPr>
        <w:t xml:space="preserve">oung </w:t>
      </w:r>
      <w:r>
        <w:rPr>
          <w:rFonts w:ascii="Arial" w:hAnsi="Arial" w:cs="Arial"/>
          <w:sz w:val="22"/>
          <w:szCs w:val="22"/>
        </w:rPr>
        <w:t>W</w:t>
      </w:r>
      <w:r w:rsidRPr="0067219C">
        <w:rPr>
          <w:rFonts w:ascii="Arial" w:hAnsi="Arial" w:cs="Arial"/>
          <w:sz w:val="22"/>
          <w:szCs w:val="22"/>
        </w:rPr>
        <w:t>orker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36B9F">
        <w:rPr>
          <w:rFonts w:ascii="Arial" w:hAnsi="Arial" w:cs="Arial"/>
          <w:sz w:val="22"/>
          <w:szCs w:val="22"/>
        </w:rPr>
        <w:tab/>
      </w:r>
      <w:r w:rsidR="00315CDA">
        <w:rPr>
          <w:rFonts w:ascii="Arial" w:hAnsi="Arial" w:cs="Arial"/>
          <w:sz w:val="22"/>
          <w:szCs w:val="22"/>
        </w:rPr>
        <w:t>6</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Pr>
          <w:rFonts w:ascii="Arial" w:hAnsi="Arial" w:cs="Arial"/>
          <w:sz w:val="22"/>
          <w:szCs w:val="22"/>
        </w:rPr>
        <w:t>5</w:t>
      </w:r>
      <w:r w:rsidRPr="0067219C">
        <w:rPr>
          <w:rFonts w:ascii="Arial" w:hAnsi="Arial" w:cs="Arial"/>
          <w:sz w:val="22"/>
          <w:szCs w:val="22"/>
        </w:rPr>
        <w:t>.0</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 xml:space="preserve">Terms and </w:t>
      </w:r>
      <w:r>
        <w:rPr>
          <w:rFonts w:ascii="Arial" w:hAnsi="Arial" w:cs="Arial"/>
          <w:sz w:val="22"/>
          <w:szCs w:val="22"/>
        </w:rPr>
        <w:t>C</w:t>
      </w:r>
      <w:r w:rsidRPr="0067219C">
        <w:rPr>
          <w:rFonts w:ascii="Arial" w:hAnsi="Arial" w:cs="Arial"/>
          <w:sz w:val="22"/>
          <w:szCs w:val="22"/>
        </w:rPr>
        <w:t>onditions</w:t>
      </w:r>
      <w:r w:rsidR="00315CDA">
        <w:rPr>
          <w:rFonts w:ascii="Arial" w:hAnsi="Arial" w:cs="Arial"/>
          <w:sz w:val="22"/>
          <w:szCs w:val="22"/>
        </w:rPr>
        <w:tab/>
      </w:r>
      <w:r w:rsidR="00315CDA">
        <w:rPr>
          <w:rFonts w:ascii="Arial" w:hAnsi="Arial" w:cs="Arial"/>
          <w:sz w:val="22"/>
          <w:szCs w:val="22"/>
        </w:rPr>
        <w:tab/>
      </w:r>
      <w:r w:rsidR="00315CDA">
        <w:rPr>
          <w:rFonts w:ascii="Arial" w:hAnsi="Arial" w:cs="Arial"/>
          <w:sz w:val="22"/>
          <w:szCs w:val="22"/>
        </w:rPr>
        <w:tab/>
      </w:r>
      <w:r w:rsidR="00315CDA">
        <w:rPr>
          <w:rFonts w:ascii="Arial" w:hAnsi="Arial" w:cs="Arial"/>
          <w:sz w:val="22"/>
          <w:szCs w:val="22"/>
        </w:rPr>
        <w:tab/>
      </w:r>
      <w:r w:rsidR="00315CDA">
        <w:rPr>
          <w:rFonts w:ascii="Arial" w:hAnsi="Arial" w:cs="Arial"/>
          <w:sz w:val="22"/>
          <w:szCs w:val="22"/>
        </w:rPr>
        <w:tab/>
      </w:r>
      <w:r w:rsidR="00315CDA">
        <w:rPr>
          <w:rFonts w:ascii="Arial" w:hAnsi="Arial" w:cs="Arial"/>
          <w:sz w:val="22"/>
          <w:szCs w:val="22"/>
        </w:rPr>
        <w:tab/>
        <w:t>6</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Pr>
          <w:rFonts w:ascii="Arial" w:hAnsi="Arial" w:cs="Arial"/>
          <w:sz w:val="22"/>
          <w:szCs w:val="22"/>
        </w:rPr>
        <w:t>6</w:t>
      </w:r>
      <w:r w:rsidRPr="0067219C">
        <w:rPr>
          <w:rFonts w:ascii="Arial" w:hAnsi="Arial" w:cs="Arial"/>
          <w:sz w:val="22"/>
          <w:szCs w:val="22"/>
        </w:rPr>
        <w:t xml:space="preserve">.0 </w:t>
      </w:r>
      <w:r>
        <w:rPr>
          <w:rFonts w:ascii="Arial" w:hAnsi="Arial" w:cs="Arial"/>
          <w:sz w:val="22"/>
          <w:szCs w:val="22"/>
        </w:rPr>
        <w:tab/>
      </w:r>
      <w:r w:rsidRPr="0067219C">
        <w:rPr>
          <w:rFonts w:ascii="Arial" w:hAnsi="Arial" w:cs="Arial"/>
          <w:sz w:val="22"/>
          <w:szCs w:val="22"/>
        </w:rPr>
        <w:tab/>
        <w:t>Appointment of an Apprentice</w:t>
      </w:r>
      <w:r>
        <w:rPr>
          <w:rFonts w:ascii="Arial" w:hAnsi="Arial" w:cs="Arial"/>
          <w:sz w:val="22"/>
          <w:szCs w:val="22"/>
        </w:rPr>
        <w:tab/>
      </w:r>
      <w:r>
        <w:rPr>
          <w:rFonts w:ascii="Arial" w:hAnsi="Arial" w:cs="Arial"/>
          <w:sz w:val="22"/>
          <w:szCs w:val="22"/>
        </w:rPr>
        <w:tab/>
      </w:r>
      <w:r>
        <w:rPr>
          <w:rFonts w:ascii="Arial" w:hAnsi="Arial" w:cs="Arial"/>
          <w:sz w:val="22"/>
          <w:szCs w:val="22"/>
        </w:rPr>
        <w:tab/>
      </w:r>
      <w:r w:rsidRPr="0067219C">
        <w:rPr>
          <w:rFonts w:ascii="Arial" w:hAnsi="Arial" w:cs="Arial"/>
          <w:sz w:val="22"/>
          <w:szCs w:val="22"/>
        </w:rPr>
        <w:tab/>
      </w:r>
      <w:r w:rsidR="00910F64">
        <w:rPr>
          <w:rFonts w:ascii="Arial" w:hAnsi="Arial" w:cs="Arial"/>
          <w:sz w:val="22"/>
          <w:szCs w:val="22"/>
        </w:rPr>
        <w:t>8</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Pr>
          <w:rFonts w:ascii="Arial" w:hAnsi="Arial" w:cs="Arial"/>
          <w:sz w:val="22"/>
          <w:szCs w:val="22"/>
        </w:rPr>
        <w:t>7</w:t>
      </w:r>
      <w:r w:rsidRPr="0067219C">
        <w:rPr>
          <w:rFonts w:ascii="Arial" w:hAnsi="Arial" w:cs="Arial"/>
          <w:sz w:val="22"/>
          <w:szCs w:val="22"/>
        </w:rPr>
        <w:t>.0</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36B9F">
        <w:rPr>
          <w:rFonts w:ascii="Arial" w:hAnsi="Arial" w:cs="Arial"/>
          <w:sz w:val="22"/>
          <w:szCs w:val="22"/>
        </w:rPr>
        <w:t>9</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Pr>
          <w:rFonts w:ascii="Arial" w:hAnsi="Arial" w:cs="Arial"/>
          <w:sz w:val="22"/>
          <w:szCs w:val="22"/>
        </w:rPr>
        <w:t>8</w:t>
      </w:r>
      <w:r w:rsidRPr="0067219C">
        <w:rPr>
          <w:rFonts w:ascii="Arial" w:hAnsi="Arial" w:cs="Arial"/>
          <w:sz w:val="22"/>
          <w:szCs w:val="22"/>
        </w:rPr>
        <w:t>.0</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Health and Safety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0F64">
        <w:rPr>
          <w:rFonts w:ascii="Arial" w:hAnsi="Arial" w:cs="Arial"/>
          <w:sz w:val="22"/>
          <w:szCs w:val="22"/>
        </w:rPr>
        <w:t>9</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Pr>
          <w:rFonts w:ascii="Arial" w:hAnsi="Arial" w:cs="Arial"/>
          <w:sz w:val="22"/>
          <w:szCs w:val="22"/>
        </w:rPr>
        <w:t>9</w:t>
      </w:r>
      <w:r w:rsidRPr="0067219C">
        <w:rPr>
          <w:rFonts w:ascii="Arial" w:hAnsi="Arial" w:cs="Arial"/>
          <w:sz w:val="22"/>
          <w:szCs w:val="22"/>
        </w:rPr>
        <w:t>.0</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Induction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315CDA">
        <w:rPr>
          <w:rFonts w:ascii="Arial" w:hAnsi="Arial" w:cs="Arial"/>
          <w:sz w:val="22"/>
          <w:szCs w:val="22"/>
        </w:rPr>
        <w:t>0</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Pr>
          <w:rFonts w:ascii="Arial" w:hAnsi="Arial" w:cs="Arial"/>
          <w:sz w:val="22"/>
          <w:szCs w:val="22"/>
        </w:rPr>
        <w:t>10</w:t>
      </w:r>
      <w:r w:rsidRPr="0067219C">
        <w:rPr>
          <w:rFonts w:ascii="Arial" w:hAnsi="Arial" w:cs="Arial"/>
          <w:sz w:val="22"/>
          <w:szCs w:val="22"/>
        </w:rPr>
        <w:t>.0</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Probation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7219C">
        <w:rPr>
          <w:rFonts w:ascii="Arial" w:hAnsi="Arial" w:cs="Arial"/>
          <w:sz w:val="22"/>
          <w:szCs w:val="22"/>
        </w:rPr>
        <w:tab/>
      </w:r>
      <w:r w:rsidR="00136B9F">
        <w:rPr>
          <w:rFonts w:ascii="Arial" w:hAnsi="Arial" w:cs="Arial"/>
          <w:sz w:val="22"/>
          <w:szCs w:val="22"/>
        </w:rPr>
        <w:t>1</w:t>
      </w:r>
      <w:r w:rsidR="00315CDA">
        <w:rPr>
          <w:rFonts w:ascii="Arial" w:hAnsi="Arial" w:cs="Arial"/>
          <w:sz w:val="22"/>
          <w:szCs w:val="22"/>
        </w:rPr>
        <w:t>1</w:t>
      </w:r>
    </w:p>
    <w:p w:rsidR="00DE747A" w:rsidRDefault="00DE747A" w:rsidP="00DE747A">
      <w:pPr>
        <w:jc w:val="both"/>
        <w:rPr>
          <w:rFonts w:ascii="Arial" w:hAnsi="Arial" w:cs="Arial"/>
          <w:sz w:val="22"/>
          <w:szCs w:val="22"/>
        </w:rPr>
      </w:pPr>
    </w:p>
    <w:p w:rsidR="00DE747A" w:rsidRDefault="00DE747A" w:rsidP="00DE747A">
      <w:pPr>
        <w:jc w:val="both"/>
        <w:rPr>
          <w:rFonts w:ascii="Arial" w:hAnsi="Arial" w:cs="Arial"/>
          <w:sz w:val="22"/>
          <w:szCs w:val="22"/>
        </w:rPr>
      </w:pPr>
      <w:r>
        <w:rPr>
          <w:rFonts w:ascii="Arial" w:hAnsi="Arial" w:cs="Arial"/>
          <w:sz w:val="22"/>
          <w:szCs w:val="22"/>
        </w:rPr>
        <w:t>11</w:t>
      </w:r>
      <w:r w:rsidRPr="0067219C">
        <w:rPr>
          <w:rFonts w:ascii="Arial" w:hAnsi="Arial" w:cs="Arial"/>
          <w:sz w:val="22"/>
          <w:szCs w:val="22"/>
        </w:rPr>
        <w:t>.0</w:t>
      </w:r>
      <w:r w:rsidRPr="0067219C">
        <w:rPr>
          <w:rFonts w:ascii="Arial" w:hAnsi="Arial" w:cs="Arial"/>
          <w:sz w:val="22"/>
          <w:szCs w:val="22"/>
        </w:rPr>
        <w:tab/>
      </w:r>
      <w:r>
        <w:rPr>
          <w:rFonts w:ascii="Arial" w:hAnsi="Arial" w:cs="Arial"/>
          <w:sz w:val="22"/>
          <w:szCs w:val="22"/>
        </w:rPr>
        <w:tab/>
        <w:t>Termination for</w:t>
      </w:r>
      <w:r w:rsidR="00136B9F">
        <w:rPr>
          <w:rFonts w:ascii="Arial" w:hAnsi="Arial" w:cs="Arial"/>
          <w:sz w:val="22"/>
          <w:szCs w:val="22"/>
        </w:rPr>
        <w:t xml:space="preserve"> an Apprenticeship Agreement</w:t>
      </w:r>
      <w:r w:rsidR="00136B9F">
        <w:rPr>
          <w:rFonts w:ascii="Arial" w:hAnsi="Arial" w:cs="Arial"/>
          <w:sz w:val="22"/>
          <w:szCs w:val="22"/>
        </w:rPr>
        <w:tab/>
      </w:r>
      <w:r w:rsidR="00136B9F">
        <w:rPr>
          <w:rFonts w:ascii="Arial" w:hAnsi="Arial" w:cs="Arial"/>
          <w:sz w:val="22"/>
          <w:szCs w:val="22"/>
        </w:rPr>
        <w:tab/>
        <w:t>1</w:t>
      </w:r>
      <w:r w:rsidR="00910F64">
        <w:rPr>
          <w:rFonts w:ascii="Arial" w:hAnsi="Arial" w:cs="Arial"/>
          <w:sz w:val="22"/>
          <w:szCs w:val="22"/>
        </w:rPr>
        <w:t>1</w:t>
      </w:r>
    </w:p>
    <w:p w:rsidR="0064192B" w:rsidRDefault="0064192B" w:rsidP="00DE747A">
      <w:pPr>
        <w:jc w:val="both"/>
        <w:rPr>
          <w:rFonts w:ascii="Arial" w:hAnsi="Arial" w:cs="Arial"/>
          <w:sz w:val="22"/>
          <w:szCs w:val="22"/>
        </w:rPr>
      </w:pPr>
    </w:p>
    <w:p w:rsidR="0064192B" w:rsidRDefault="0064192B" w:rsidP="00DE747A">
      <w:pPr>
        <w:jc w:val="both"/>
        <w:rPr>
          <w:rFonts w:ascii="Arial" w:hAnsi="Arial" w:cs="Arial"/>
          <w:sz w:val="22"/>
          <w:szCs w:val="22"/>
        </w:rPr>
      </w:pPr>
      <w:r>
        <w:rPr>
          <w:rFonts w:ascii="Arial" w:hAnsi="Arial" w:cs="Arial"/>
          <w:sz w:val="22"/>
          <w:szCs w:val="22"/>
        </w:rPr>
        <w:t>12.0</w:t>
      </w:r>
      <w:r>
        <w:rPr>
          <w:rFonts w:ascii="Arial" w:hAnsi="Arial" w:cs="Arial"/>
          <w:sz w:val="22"/>
          <w:szCs w:val="22"/>
        </w:rPr>
        <w:tab/>
      </w:r>
      <w:r>
        <w:rPr>
          <w:rFonts w:ascii="Arial" w:hAnsi="Arial" w:cs="Arial"/>
          <w:sz w:val="22"/>
          <w:szCs w:val="22"/>
        </w:rPr>
        <w:tab/>
        <w:t>The Apprenticeship Levy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w:t>
      </w:r>
    </w:p>
    <w:p w:rsidR="00DE747A" w:rsidRDefault="00DE747A" w:rsidP="00DE747A">
      <w:pPr>
        <w:jc w:val="both"/>
        <w:rPr>
          <w:rFonts w:ascii="Arial" w:hAnsi="Arial" w:cs="Arial"/>
          <w:sz w:val="22"/>
          <w:szCs w:val="22"/>
        </w:rPr>
      </w:pPr>
    </w:p>
    <w:p w:rsidR="00DE747A" w:rsidRPr="0067219C" w:rsidRDefault="0064192B" w:rsidP="00DE747A">
      <w:pPr>
        <w:jc w:val="both"/>
        <w:rPr>
          <w:rFonts w:ascii="Arial" w:hAnsi="Arial" w:cs="Arial"/>
          <w:sz w:val="22"/>
          <w:szCs w:val="22"/>
        </w:rPr>
      </w:pPr>
      <w:r>
        <w:rPr>
          <w:rFonts w:ascii="Arial" w:hAnsi="Arial" w:cs="Arial"/>
          <w:sz w:val="22"/>
          <w:szCs w:val="22"/>
        </w:rPr>
        <w:t>13</w:t>
      </w:r>
      <w:r w:rsidR="00DE747A">
        <w:rPr>
          <w:rFonts w:ascii="Arial" w:hAnsi="Arial" w:cs="Arial"/>
          <w:sz w:val="22"/>
          <w:szCs w:val="22"/>
        </w:rPr>
        <w:t>.0</w:t>
      </w:r>
      <w:r w:rsidR="00DE747A">
        <w:rPr>
          <w:rFonts w:ascii="Arial" w:hAnsi="Arial" w:cs="Arial"/>
          <w:sz w:val="22"/>
          <w:szCs w:val="22"/>
        </w:rPr>
        <w:tab/>
      </w:r>
      <w:r w:rsidR="00DE747A">
        <w:rPr>
          <w:rFonts w:ascii="Arial" w:hAnsi="Arial" w:cs="Arial"/>
          <w:sz w:val="22"/>
          <w:szCs w:val="22"/>
        </w:rPr>
        <w:tab/>
      </w:r>
      <w:r w:rsidR="00DE747A" w:rsidRPr="0067219C">
        <w:rPr>
          <w:rFonts w:ascii="Arial" w:hAnsi="Arial" w:cs="Arial"/>
          <w:sz w:val="22"/>
          <w:szCs w:val="22"/>
        </w:rPr>
        <w:t>Contact details</w:t>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t>12</w:t>
      </w:r>
    </w:p>
    <w:p w:rsidR="00DE747A" w:rsidRPr="0067219C" w:rsidRDefault="00DE747A" w:rsidP="00DE747A">
      <w:pPr>
        <w:jc w:val="both"/>
        <w:rPr>
          <w:rFonts w:ascii="Arial" w:hAnsi="Arial" w:cs="Arial"/>
          <w:sz w:val="22"/>
          <w:szCs w:val="22"/>
        </w:rPr>
      </w:pPr>
      <w:r w:rsidRPr="0067219C">
        <w:rPr>
          <w:rFonts w:ascii="Arial" w:hAnsi="Arial" w:cs="Arial"/>
          <w:sz w:val="22"/>
          <w:szCs w:val="22"/>
        </w:rPr>
        <w:tab/>
      </w:r>
      <w:r w:rsidRPr="0067219C">
        <w:rPr>
          <w:rFonts w:ascii="Arial" w:hAnsi="Arial" w:cs="Arial"/>
          <w:sz w:val="22"/>
          <w:szCs w:val="22"/>
        </w:rPr>
        <w:tab/>
      </w:r>
    </w:p>
    <w:p w:rsidR="00DE747A" w:rsidRDefault="00DE747A" w:rsidP="00DE747A">
      <w:pPr>
        <w:jc w:val="both"/>
        <w:rPr>
          <w:rFonts w:ascii="Arial" w:hAnsi="Arial" w:cs="Arial"/>
          <w:b/>
          <w:sz w:val="22"/>
          <w:szCs w:val="22"/>
        </w:rPr>
      </w:pPr>
    </w:p>
    <w:p w:rsidR="00DE747A" w:rsidRPr="00F144D4" w:rsidRDefault="00DE747A" w:rsidP="00DE747A">
      <w:pPr>
        <w:jc w:val="both"/>
        <w:rPr>
          <w:rFonts w:ascii="Arial" w:hAnsi="Arial" w:cs="Arial"/>
          <w:b/>
          <w:sz w:val="22"/>
          <w:szCs w:val="22"/>
        </w:rPr>
      </w:pPr>
      <w:r w:rsidRPr="00F144D4">
        <w:rPr>
          <w:rFonts w:ascii="Arial" w:hAnsi="Arial" w:cs="Arial"/>
          <w:b/>
          <w:sz w:val="22"/>
          <w:szCs w:val="22"/>
        </w:rPr>
        <w:t>Appendices</w:t>
      </w:r>
      <w:r>
        <w:rPr>
          <w:rFonts w:ascii="Arial" w:hAnsi="Arial" w:cs="Arial"/>
          <w:b/>
          <w:sz w:val="22"/>
          <w:szCs w:val="22"/>
        </w:rPr>
        <w:tab/>
      </w:r>
      <w:r w:rsidRPr="00F144D4">
        <w:rPr>
          <w:rFonts w:ascii="Arial" w:hAnsi="Arial" w:cs="Arial"/>
          <w:b/>
          <w:sz w:val="22"/>
          <w:szCs w:val="22"/>
        </w:rPr>
        <w:t>Detail</w:t>
      </w:r>
      <w:r w:rsidRPr="00F144D4">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144D4">
        <w:rPr>
          <w:rFonts w:ascii="Arial" w:hAnsi="Arial" w:cs="Arial"/>
          <w:b/>
          <w:sz w:val="22"/>
          <w:szCs w:val="22"/>
        </w:rPr>
        <w:t>Page</w:t>
      </w:r>
    </w:p>
    <w:p w:rsidR="00DE747A" w:rsidRPr="0067219C" w:rsidRDefault="00DE747A" w:rsidP="00DE747A">
      <w:pPr>
        <w:jc w:val="both"/>
        <w:rPr>
          <w:rFonts w:ascii="Arial" w:hAnsi="Arial" w:cs="Arial"/>
          <w:sz w:val="22"/>
          <w:szCs w:val="22"/>
        </w:rPr>
      </w:pPr>
      <w:r w:rsidRPr="0067219C">
        <w:rPr>
          <w:rFonts w:ascii="Arial" w:hAnsi="Arial" w:cs="Arial"/>
          <w:sz w:val="22"/>
          <w:szCs w:val="22"/>
        </w:rPr>
        <w:tab/>
      </w:r>
      <w:r w:rsidRPr="0067219C">
        <w:rPr>
          <w:rFonts w:ascii="Arial" w:hAnsi="Arial" w:cs="Arial"/>
          <w:sz w:val="22"/>
          <w:szCs w:val="22"/>
        </w:rPr>
        <w:tab/>
      </w:r>
    </w:p>
    <w:p w:rsidR="00DE747A" w:rsidRPr="0067219C" w:rsidRDefault="00DE747A" w:rsidP="00DE747A">
      <w:pPr>
        <w:jc w:val="both"/>
        <w:rPr>
          <w:rFonts w:ascii="Arial" w:hAnsi="Arial" w:cs="Arial"/>
          <w:sz w:val="22"/>
          <w:szCs w:val="22"/>
        </w:rPr>
      </w:pPr>
      <w:r w:rsidRPr="0067219C">
        <w:rPr>
          <w:rFonts w:ascii="Arial" w:hAnsi="Arial" w:cs="Arial"/>
          <w:sz w:val="22"/>
          <w:szCs w:val="22"/>
        </w:rPr>
        <w:t>1.</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Job description and person specification</w:t>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t>13</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2.</w:t>
      </w:r>
      <w:r w:rsidRPr="0067219C">
        <w:rPr>
          <w:rFonts w:ascii="Arial" w:hAnsi="Arial" w:cs="Arial"/>
          <w:sz w:val="22"/>
          <w:szCs w:val="22"/>
        </w:rPr>
        <w:tab/>
      </w:r>
      <w:r>
        <w:rPr>
          <w:rFonts w:ascii="Arial" w:hAnsi="Arial" w:cs="Arial"/>
          <w:sz w:val="22"/>
          <w:szCs w:val="22"/>
        </w:rPr>
        <w:tab/>
      </w:r>
      <w:r w:rsidRPr="0067219C">
        <w:rPr>
          <w:rFonts w:ascii="Arial" w:hAnsi="Arial" w:cs="Arial"/>
          <w:sz w:val="22"/>
          <w:szCs w:val="22"/>
        </w:rPr>
        <w:t>Frequently asked questions</w:t>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r>
      <w:r w:rsidR="00136B9F">
        <w:rPr>
          <w:rFonts w:ascii="Arial" w:hAnsi="Arial" w:cs="Arial"/>
          <w:sz w:val="22"/>
          <w:szCs w:val="22"/>
        </w:rPr>
        <w:tab/>
        <w:t>19</w:t>
      </w:r>
    </w:p>
    <w:p w:rsidR="00DE747A" w:rsidRPr="0067219C" w:rsidRDefault="00135159" w:rsidP="00DE747A">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3B29BBE" wp14:editId="760D872F">
                <wp:simplePos x="0" y="0"/>
                <wp:positionH relativeFrom="column">
                  <wp:posOffset>914400</wp:posOffset>
                </wp:positionH>
                <wp:positionV relativeFrom="paragraph">
                  <wp:posOffset>6325235</wp:posOffset>
                </wp:positionV>
                <wp:extent cx="6061075" cy="1590040"/>
                <wp:effectExtent l="0" t="0" r="15875" b="1016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1590040"/>
                        </a:xfrm>
                        <a:prstGeom prst="rect">
                          <a:avLst/>
                        </a:prstGeom>
                        <a:solidFill>
                          <a:srgbClr val="FFFFFF"/>
                        </a:solidFill>
                        <a:ln w="9525">
                          <a:solidFill>
                            <a:srgbClr val="000000"/>
                          </a:solidFill>
                          <a:miter lim="800000"/>
                          <a:headEnd/>
                          <a:tailEnd/>
                        </a:ln>
                      </wps:spPr>
                      <wps:txbx>
                        <w:txbxContent>
                          <w:p w:rsidR="001F43CB" w:rsidRPr="00E20AF0" w:rsidRDefault="001F43CB" w:rsidP="00DE747A">
                            <w:pPr>
                              <w:rPr>
                                <w:rFonts w:ascii="Arial" w:hAnsi="Arial" w:cs="Arial"/>
                                <w:sz w:val="22"/>
                                <w:szCs w:val="22"/>
                              </w:rPr>
                            </w:pPr>
                            <w:r w:rsidRPr="00E20AF0">
                              <w:rPr>
                                <w:rFonts w:ascii="Arial" w:hAnsi="Arial" w:cs="Arial"/>
                                <w:sz w:val="22"/>
                                <w:szCs w:val="22"/>
                              </w:rPr>
                              <w:t xml:space="preserve">This policy was consulted and agreed via Service Consultative Group (SCG) and Teacher </w:t>
                            </w:r>
                            <w:r>
                              <w:rPr>
                                <w:rFonts w:ascii="Arial" w:hAnsi="Arial" w:cs="Arial"/>
                                <w:sz w:val="22"/>
                                <w:szCs w:val="22"/>
                              </w:rPr>
                              <w:t>Association representatives on 10</w:t>
                            </w:r>
                            <w:r w:rsidRPr="004A0745">
                              <w:rPr>
                                <w:rFonts w:ascii="Arial" w:hAnsi="Arial" w:cs="Arial"/>
                                <w:sz w:val="22"/>
                                <w:szCs w:val="22"/>
                                <w:vertAlign w:val="superscript"/>
                              </w:rPr>
                              <w:t>th</w:t>
                            </w:r>
                            <w:r>
                              <w:rPr>
                                <w:rFonts w:ascii="Arial" w:hAnsi="Arial" w:cs="Arial"/>
                                <w:sz w:val="22"/>
                                <w:szCs w:val="22"/>
                              </w:rPr>
                              <w:t xml:space="preserve"> December 2012</w:t>
                            </w:r>
                            <w:r w:rsidRPr="00E20AF0">
                              <w:rPr>
                                <w:rFonts w:ascii="Arial" w:hAnsi="Arial" w:cs="Arial"/>
                                <w:sz w:val="22"/>
                                <w:szCs w:val="22"/>
                              </w:rPr>
                              <w:t xml:space="preserve"> (SCG) and </w:t>
                            </w:r>
                            <w:r>
                              <w:rPr>
                                <w:rFonts w:ascii="Arial" w:hAnsi="Arial" w:cs="Arial"/>
                                <w:sz w:val="22"/>
                                <w:szCs w:val="22"/>
                              </w:rPr>
                              <w:t>12</w:t>
                            </w:r>
                            <w:r w:rsidRPr="004A0745">
                              <w:rPr>
                                <w:rFonts w:ascii="Arial" w:hAnsi="Arial" w:cs="Arial"/>
                                <w:sz w:val="22"/>
                                <w:szCs w:val="22"/>
                                <w:vertAlign w:val="superscript"/>
                              </w:rPr>
                              <w:t>th</w:t>
                            </w:r>
                            <w:r>
                              <w:rPr>
                                <w:rFonts w:ascii="Arial" w:hAnsi="Arial" w:cs="Arial"/>
                                <w:sz w:val="22"/>
                                <w:szCs w:val="22"/>
                              </w:rPr>
                              <w:t xml:space="preserve"> December 2012</w:t>
                            </w:r>
                            <w:r w:rsidRPr="00E20AF0">
                              <w:rPr>
                                <w:rFonts w:ascii="Arial" w:hAnsi="Arial" w:cs="Arial"/>
                                <w:sz w:val="22"/>
                                <w:szCs w:val="22"/>
                              </w:rPr>
                              <w:t xml:space="preserve"> (Teacher Association).</w:t>
                            </w:r>
                          </w:p>
                          <w:p w:rsidR="001F43CB" w:rsidRPr="00E20AF0" w:rsidRDefault="001F43CB" w:rsidP="00DE747A">
                            <w:pPr>
                              <w:rPr>
                                <w:rFonts w:ascii="Arial" w:hAnsi="Arial" w:cs="Arial"/>
                                <w:sz w:val="22"/>
                                <w:szCs w:val="22"/>
                              </w:rPr>
                            </w:pPr>
                          </w:p>
                          <w:p w:rsidR="001F43CB" w:rsidRPr="00E20AF0" w:rsidRDefault="001F43CB" w:rsidP="00DE747A">
                            <w:pPr>
                              <w:autoSpaceDE w:val="0"/>
                              <w:autoSpaceDN w:val="0"/>
                              <w:adjustRightInd w:val="0"/>
                              <w:jc w:val="both"/>
                              <w:rPr>
                                <w:rFonts w:ascii="Arial" w:hAnsi="Arial" w:cs="Arial"/>
                                <w:sz w:val="22"/>
                                <w:szCs w:val="22"/>
                              </w:rPr>
                            </w:pPr>
                            <w:r w:rsidRPr="00E20AF0">
                              <w:rPr>
                                <w:rFonts w:ascii="Arial" w:hAnsi="Arial" w:cs="Arial"/>
                                <w:sz w:val="22"/>
                                <w:szCs w:val="22"/>
                              </w:rPr>
                              <w:t>Governing Bodies of community and voluntary controlled schools with delegated powers are re</w:t>
                            </w:r>
                            <w:r>
                              <w:rPr>
                                <w:rFonts w:ascii="Arial" w:hAnsi="Arial" w:cs="Arial"/>
                                <w:sz w:val="22"/>
                                <w:szCs w:val="22"/>
                              </w:rPr>
                              <w:t>quired</w:t>
                            </w:r>
                            <w:r w:rsidRPr="00E20AF0">
                              <w:rPr>
                                <w:rFonts w:ascii="Arial" w:hAnsi="Arial" w:cs="Arial"/>
                                <w:sz w:val="22"/>
                                <w:szCs w:val="22"/>
                              </w:rPr>
                              <w:t xml:space="preserve"> to adopt this procedure. Governing Bodies of voluntary aided and Foundation schools are required to adopt either an appropriate diocesan procedure, this procedure or draw up their own for formal consultation with the recognised Trade Union representatives.</w:t>
                            </w:r>
                          </w:p>
                          <w:p w:rsidR="001F43CB" w:rsidRPr="00E20AF0" w:rsidRDefault="001F43CB" w:rsidP="00DE747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9BBE" id="Rectangle 1" o:spid="_x0000_s1030" style="position:absolute;left:0;text-align:left;margin-left:1in;margin-top:498.05pt;width:477.25pt;height:1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">
                <v:textbox>
                  <w:txbxContent>
                    <w:p w:rsidR="001F43CB" w:rsidRPr="00E20AF0" w:rsidRDefault="001F43CB" w:rsidP="00DE747A">
                      <w:pPr>
                        <w:rPr>
                          <w:rFonts w:ascii="Arial" w:hAnsi="Arial" w:cs="Arial"/>
                          <w:sz w:val="22"/>
                          <w:szCs w:val="22"/>
                        </w:rPr>
                      </w:pPr>
                      <w:r w:rsidRPr="00E20AF0">
                        <w:rPr>
                          <w:rFonts w:ascii="Arial" w:hAnsi="Arial" w:cs="Arial"/>
                          <w:sz w:val="22"/>
                          <w:szCs w:val="22"/>
                        </w:rPr>
                        <w:t xml:space="preserve">This policy was consulted and agreed via Service Consultative Group (SCG) and Teacher </w:t>
                      </w:r>
                      <w:r>
                        <w:rPr>
                          <w:rFonts w:ascii="Arial" w:hAnsi="Arial" w:cs="Arial"/>
                          <w:sz w:val="22"/>
                          <w:szCs w:val="22"/>
                        </w:rPr>
                        <w:t>Association representatives on 10</w:t>
                      </w:r>
                      <w:r w:rsidRPr="004A0745">
                        <w:rPr>
                          <w:rFonts w:ascii="Arial" w:hAnsi="Arial" w:cs="Arial"/>
                          <w:sz w:val="22"/>
                          <w:szCs w:val="22"/>
                          <w:vertAlign w:val="superscript"/>
                        </w:rPr>
                        <w:t>th</w:t>
                      </w:r>
                      <w:r>
                        <w:rPr>
                          <w:rFonts w:ascii="Arial" w:hAnsi="Arial" w:cs="Arial"/>
                          <w:sz w:val="22"/>
                          <w:szCs w:val="22"/>
                        </w:rPr>
                        <w:t xml:space="preserve"> December 2012</w:t>
                      </w:r>
                      <w:r w:rsidRPr="00E20AF0">
                        <w:rPr>
                          <w:rFonts w:ascii="Arial" w:hAnsi="Arial" w:cs="Arial"/>
                          <w:sz w:val="22"/>
                          <w:szCs w:val="22"/>
                        </w:rPr>
                        <w:t xml:space="preserve"> (SCG) and </w:t>
                      </w:r>
                      <w:r>
                        <w:rPr>
                          <w:rFonts w:ascii="Arial" w:hAnsi="Arial" w:cs="Arial"/>
                          <w:sz w:val="22"/>
                          <w:szCs w:val="22"/>
                        </w:rPr>
                        <w:t>12</w:t>
                      </w:r>
                      <w:r w:rsidRPr="004A0745">
                        <w:rPr>
                          <w:rFonts w:ascii="Arial" w:hAnsi="Arial" w:cs="Arial"/>
                          <w:sz w:val="22"/>
                          <w:szCs w:val="22"/>
                          <w:vertAlign w:val="superscript"/>
                        </w:rPr>
                        <w:t>th</w:t>
                      </w:r>
                      <w:r>
                        <w:rPr>
                          <w:rFonts w:ascii="Arial" w:hAnsi="Arial" w:cs="Arial"/>
                          <w:sz w:val="22"/>
                          <w:szCs w:val="22"/>
                        </w:rPr>
                        <w:t xml:space="preserve"> December 2012</w:t>
                      </w:r>
                      <w:r w:rsidRPr="00E20AF0">
                        <w:rPr>
                          <w:rFonts w:ascii="Arial" w:hAnsi="Arial" w:cs="Arial"/>
                          <w:sz w:val="22"/>
                          <w:szCs w:val="22"/>
                        </w:rPr>
                        <w:t xml:space="preserve"> (Teacher Association).</w:t>
                      </w:r>
                    </w:p>
                    <w:p w:rsidR="001F43CB" w:rsidRPr="00E20AF0" w:rsidRDefault="001F43CB" w:rsidP="00DE747A">
                      <w:pPr>
                        <w:rPr>
                          <w:rFonts w:ascii="Arial" w:hAnsi="Arial" w:cs="Arial"/>
                          <w:sz w:val="22"/>
                          <w:szCs w:val="22"/>
                        </w:rPr>
                      </w:pPr>
                    </w:p>
                    <w:p w:rsidR="001F43CB" w:rsidRPr="00E20AF0" w:rsidRDefault="001F43CB" w:rsidP="00DE747A">
                      <w:pPr>
                        <w:autoSpaceDE w:val="0"/>
                        <w:autoSpaceDN w:val="0"/>
                        <w:adjustRightInd w:val="0"/>
                        <w:jc w:val="both"/>
                        <w:rPr>
                          <w:rFonts w:ascii="Arial" w:hAnsi="Arial" w:cs="Arial"/>
                          <w:sz w:val="22"/>
                          <w:szCs w:val="22"/>
                        </w:rPr>
                      </w:pPr>
                      <w:r w:rsidRPr="00E20AF0">
                        <w:rPr>
                          <w:rFonts w:ascii="Arial" w:hAnsi="Arial" w:cs="Arial"/>
                          <w:sz w:val="22"/>
                          <w:szCs w:val="22"/>
                        </w:rPr>
                        <w:t>Governing Bodies of community and voluntary controlled schools with delegated powers are re</w:t>
                      </w:r>
                      <w:r>
                        <w:rPr>
                          <w:rFonts w:ascii="Arial" w:hAnsi="Arial" w:cs="Arial"/>
                          <w:sz w:val="22"/>
                          <w:szCs w:val="22"/>
                        </w:rPr>
                        <w:t>quired</w:t>
                      </w:r>
                      <w:r w:rsidRPr="00E20AF0">
                        <w:rPr>
                          <w:rFonts w:ascii="Arial" w:hAnsi="Arial" w:cs="Arial"/>
                          <w:sz w:val="22"/>
                          <w:szCs w:val="22"/>
                        </w:rPr>
                        <w:t xml:space="preserve"> to adopt this procedure. Governing Bodies of voluntary aided and Foundation schools are required to adopt either an appropriate diocesan procedure, this procedure or draw up their own for formal consultation with the recognised Trade Union representatives.</w:t>
                      </w:r>
                    </w:p>
                    <w:p w:rsidR="001F43CB" w:rsidRPr="00E20AF0" w:rsidRDefault="001F43CB" w:rsidP="00DE747A">
                      <w:pPr>
                        <w:rPr>
                          <w:rFonts w:ascii="Arial" w:hAnsi="Arial" w:cs="Arial"/>
                          <w:sz w:val="22"/>
                          <w:szCs w:val="22"/>
                        </w:rPr>
                      </w:pPr>
                    </w:p>
                  </w:txbxContent>
                </v:textbox>
              </v:rect>
            </w:pict>
          </mc:Fallback>
        </mc:AlternateContent>
      </w:r>
    </w:p>
    <w:p w:rsidR="00DE747A" w:rsidRPr="0067219C" w:rsidRDefault="00DE747A" w:rsidP="00DE747A">
      <w:pPr>
        <w:jc w:val="both"/>
        <w:rPr>
          <w:rFonts w:ascii="Arial" w:hAnsi="Arial" w:cs="Arial"/>
          <w:sz w:val="22"/>
          <w:szCs w:val="22"/>
        </w:rPr>
      </w:pPr>
      <w:r w:rsidRPr="0067219C">
        <w:rPr>
          <w:rFonts w:ascii="Arial" w:hAnsi="Arial" w:cs="Arial"/>
          <w:sz w:val="22"/>
          <w:szCs w:val="22"/>
        </w:rPr>
        <w:t xml:space="preserve"> </w:t>
      </w:r>
    </w:p>
    <w:p w:rsidR="00DE747A" w:rsidRPr="00E20AF0" w:rsidRDefault="00DE747A" w:rsidP="00DE747A">
      <w:pPr>
        <w:autoSpaceDE w:val="0"/>
        <w:autoSpaceDN w:val="0"/>
        <w:adjustRightInd w:val="0"/>
        <w:jc w:val="both"/>
        <w:rPr>
          <w:rFonts w:ascii="Arial" w:hAnsi="Arial" w:cs="Arial"/>
          <w:sz w:val="22"/>
          <w:szCs w:val="22"/>
        </w:rPr>
      </w:pPr>
      <w:r w:rsidRPr="00E20AF0">
        <w:rPr>
          <w:rFonts w:ascii="Arial" w:hAnsi="Arial" w:cs="Arial"/>
          <w:sz w:val="22"/>
          <w:szCs w:val="22"/>
        </w:rPr>
        <w:t xml:space="preserve">Governing </w:t>
      </w:r>
      <w:r w:rsidRPr="004E0BF7">
        <w:rPr>
          <w:rFonts w:ascii="Arial" w:hAnsi="Arial" w:cs="Arial"/>
          <w:color w:val="FF0000"/>
          <w:sz w:val="22"/>
          <w:szCs w:val="22"/>
        </w:rPr>
        <w:t>Bo</w:t>
      </w:r>
      <w:r w:rsidR="002F76C9" w:rsidRPr="004E0BF7">
        <w:rPr>
          <w:rFonts w:ascii="Arial" w:hAnsi="Arial" w:cs="Arial"/>
          <w:color w:val="FF0000"/>
          <w:sz w:val="22"/>
          <w:szCs w:val="22"/>
        </w:rPr>
        <w:t>ards</w:t>
      </w:r>
      <w:r w:rsidRPr="004E0BF7">
        <w:rPr>
          <w:rFonts w:ascii="Arial" w:hAnsi="Arial" w:cs="Arial"/>
          <w:color w:val="FF0000"/>
          <w:sz w:val="22"/>
          <w:szCs w:val="22"/>
        </w:rPr>
        <w:t xml:space="preserve"> </w:t>
      </w:r>
      <w:r w:rsidRPr="00E20AF0">
        <w:rPr>
          <w:rFonts w:ascii="Arial" w:hAnsi="Arial" w:cs="Arial"/>
          <w:sz w:val="22"/>
          <w:szCs w:val="22"/>
        </w:rPr>
        <w:t>of community and voluntary controlled schools with delegated powers are re</w:t>
      </w:r>
      <w:r>
        <w:rPr>
          <w:rFonts w:ascii="Arial" w:hAnsi="Arial" w:cs="Arial"/>
          <w:sz w:val="22"/>
          <w:szCs w:val="22"/>
        </w:rPr>
        <w:t>quired</w:t>
      </w:r>
      <w:r w:rsidRPr="00E20AF0">
        <w:rPr>
          <w:rFonts w:ascii="Arial" w:hAnsi="Arial" w:cs="Arial"/>
          <w:sz w:val="22"/>
          <w:szCs w:val="22"/>
        </w:rPr>
        <w:t xml:space="preserve"> to adopt this procedure. Governing </w:t>
      </w:r>
      <w:r w:rsidR="002F76C9" w:rsidRPr="004E0BF7">
        <w:rPr>
          <w:rFonts w:ascii="Arial" w:hAnsi="Arial" w:cs="Arial"/>
          <w:color w:val="FF0000"/>
          <w:sz w:val="22"/>
          <w:szCs w:val="22"/>
        </w:rPr>
        <w:t xml:space="preserve">Boards </w:t>
      </w:r>
      <w:r w:rsidRPr="00E20AF0">
        <w:rPr>
          <w:rFonts w:ascii="Arial" w:hAnsi="Arial" w:cs="Arial"/>
          <w:sz w:val="22"/>
          <w:szCs w:val="22"/>
        </w:rPr>
        <w:t>of voluntary aided and Foundation schools are required to adopt either an appropriate diocesan procedure, this procedure or draw up their own for formal consultation with the recognised Trade Union representatives.</w:t>
      </w:r>
    </w:p>
    <w:p w:rsidR="00DE747A" w:rsidRPr="00E20AF0" w:rsidRDefault="00DE747A" w:rsidP="00DE747A">
      <w:pPr>
        <w:rPr>
          <w:rFonts w:ascii="Arial" w:hAnsi="Arial" w:cs="Arial"/>
          <w:sz w:val="22"/>
          <w:szCs w:val="22"/>
        </w:rPr>
      </w:pPr>
    </w:p>
    <w:p w:rsidR="00DE747A" w:rsidRPr="000A1E54" w:rsidRDefault="00DE747A" w:rsidP="00BA2606">
      <w:pPr>
        <w:spacing w:after="200" w:line="276" w:lineRule="auto"/>
        <w:rPr>
          <w:rFonts w:ascii="Arial" w:hAnsi="Arial" w:cs="Arial"/>
          <w:b/>
        </w:rPr>
      </w:pPr>
      <w:r>
        <w:rPr>
          <w:rFonts w:ascii="Arial" w:hAnsi="Arial" w:cs="Arial"/>
          <w:sz w:val="22"/>
          <w:szCs w:val="22"/>
        </w:rPr>
        <w:br w:type="page"/>
      </w:r>
      <w:r w:rsidR="00647F5A" w:rsidRPr="000A1E54">
        <w:rPr>
          <w:rFonts w:ascii="Arial" w:hAnsi="Arial" w:cs="Arial"/>
          <w:b/>
        </w:rPr>
        <w:lastRenderedPageBreak/>
        <w:t>1.</w:t>
      </w:r>
      <w:r w:rsidRPr="000A1E54">
        <w:rPr>
          <w:rFonts w:ascii="Arial" w:hAnsi="Arial" w:cs="Arial"/>
          <w:b/>
        </w:rPr>
        <w:tab/>
        <w:t>INTRODUCTION</w:t>
      </w:r>
    </w:p>
    <w:p w:rsidR="00DE747A" w:rsidRPr="004E0BF7" w:rsidRDefault="00DE747A" w:rsidP="00DE747A">
      <w:pPr>
        <w:jc w:val="both"/>
        <w:rPr>
          <w:rFonts w:ascii="Arial" w:hAnsi="Arial" w:cs="Arial"/>
          <w:color w:val="FF0000"/>
          <w:sz w:val="22"/>
          <w:szCs w:val="22"/>
        </w:rPr>
      </w:pPr>
      <w:r w:rsidRPr="004670AC">
        <w:rPr>
          <w:rFonts w:ascii="Arial" w:hAnsi="Arial" w:cs="Arial"/>
          <w:sz w:val="22"/>
          <w:szCs w:val="22"/>
        </w:rPr>
        <w:t>Apprenticeships are work based training programmes</w:t>
      </w:r>
      <w:r w:rsidR="00FE319F" w:rsidRPr="00F76563">
        <w:rPr>
          <w:rFonts w:ascii="Arial" w:hAnsi="Arial" w:cs="Arial"/>
          <w:color w:val="1F497D" w:themeColor="text2"/>
          <w:sz w:val="22"/>
          <w:szCs w:val="22"/>
        </w:rPr>
        <w:t>,</w:t>
      </w:r>
      <w:r w:rsidRPr="00F76563">
        <w:rPr>
          <w:rFonts w:ascii="Arial" w:hAnsi="Arial" w:cs="Arial"/>
          <w:color w:val="1F497D" w:themeColor="text2"/>
          <w:sz w:val="22"/>
          <w:szCs w:val="22"/>
        </w:rPr>
        <w:t xml:space="preserve"> </w:t>
      </w:r>
      <w:r w:rsidRPr="004E0BF7">
        <w:rPr>
          <w:rFonts w:ascii="Arial" w:hAnsi="Arial" w:cs="Arial"/>
          <w:color w:val="FF0000"/>
          <w:sz w:val="22"/>
          <w:szCs w:val="22"/>
        </w:rPr>
        <w:t xml:space="preserve">designed </w:t>
      </w:r>
      <w:r w:rsidR="00FE319F" w:rsidRPr="004E0BF7">
        <w:rPr>
          <w:rFonts w:ascii="Arial" w:hAnsi="Arial" w:cs="Arial"/>
          <w:color w:val="FF0000"/>
          <w:sz w:val="22"/>
          <w:szCs w:val="22"/>
        </w:rPr>
        <w:t>by employers. The programmes provide the skills and knowledge needed to ensure a high degree of competency in a job role.</w:t>
      </w:r>
    </w:p>
    <w:p w:rsidR="00DE747A" w:rsidRPr="00F76563" w:rsidRDefault="00DE747A" w:rsidP="00DE747A">
      <w:pPr>
        <w:jc w:val="both"/>
        <w:rPr>
          <w:rFonts w:ascii="Arial" w:hAnsi="Arial" w:cs="Arial"/>
          <w:color w:val="1F497D" w:themeColor="text2"/>
          <w:sz w:val="22"/>
          <w:szCs w:val="22"/>
        </w:rPr>
      </w:pPr>
    </w:p>
    <w:p w:rsidR="00DE747A" w:rsidRPr="004E0BF7" w:rsidRDefault="00DE747A" w:rsidP="00DE747A">
      <w:pPr>
        <w:jc w:val="both"/>
        <w:rPr>
          <w:rFonts w:ascii="Arial" w:hAnsi="Arial" w:cs="Arial"/>
          <w:color w:val="FF0000"/>
          <w:sz w:val="22"/>
          <w:szCs w:val="22"/>
        </w:rPr>
      </w:pPr>
      <w:r w:rsidRPr="004E0BF7">
        <w:rPr>
          <w:rFonts w:ascii="Arial" w:hAnsi="Arial" w:cs="Arial"/>
          <w:color w:val="FF0000"/>
          <w:sz w:val="22"/>
          <w:szCs w:val="22"/>
        </w:rPr>
        <w:t>Depending on the sector and job role an Apprenticeship can ta</w:t>
      </w:r>
      <w:r w:rsidR="00FE319F" w:rsidRPr="004E0BF7">
        <w:rPr>
          <w:rFonts w:ascii="Arial" w:hAnsi="Arial" w:cs="Arial"/>
          <w:color w:val="FF0000"/>
          <w:sz w:val="22"/>
          <w:szCs w:val="22"/>
        </w:rPr>
        <w:t>ke anything between one and five</w:t>
      </w:r>
      <w:r w:rsidR="002B0AF6" w:rsidRPr="004E0BF7">
        <w:rPr>
          <w:rFonts w:ascii="Arial" w:hAnsi="Arial" w:cs="Arial"/>
          <w:color w:val="FF0000"/>
          <w:sz w:val="22"/>
          <w:szCs w:val="22"/>
        </w:rPr>
        <w:t xml:space="preserve"> years to complete and they are open to any age.</w:t>
      </w:r>
    </w:p>
    <w:p w:rsidR="00DE747A" w:rsidRPr="00F76563" w:rsidRDefault="00DE747A" w:rsidP="00DE747A">
      <w:pPr>
        <w:jc w:val="both"/>
        <w:rPr>
          <w:rFonts w:ascii="Arial" w:hAnsi="Arial" w:cs="Arial"/>
          <w:color w:val="1F497D" w:themeColor="text2"/>
          <w:sz w:val="22"/>
          <w:szCs w:val="22"/>
        </w:rPr>
      </w:pPr>
    </w:p>
    <w:p w:rsidR="00DE747A" w:rsidRPr="004E0BF7" w:rsidRDefault="00DE747A" w:rsidP="00DE747A">
      <w:pPr>
        <w:jc w:val="both"/>
        <w:rPr>
          <w:rFonts w:ascii="Arial" w:hAnsi="Arial" w:cs="Arial"/>
          <w:sz w:val="22"/>
          <w:szCs w:val="22"/>
        </w:rPr>
      </w:pPr>
      <w:r w:rsidRPr="004E0BF7">
        <w:rPr>
          <w:rFonts w:ascii="Arial" w:hAnsi="Arial" w:cs="Arial"/>
          <w:sz w:val="22"/>
          <w:szCs w:val="22"/>
        </w:rPr>
        <w:t>Training Providers are organisations that deliver t</w:t>
      </w:r>
      <w:r w:rsidR="00EA7A4F" w:rsidRPr="004E0BF7">
        <w:rPr>
          <w:rFonts w:ascii="Arial" w:hAnsi="Arial" w:cs="Arial"/>
          <w:sz w:val="22"/>
          <w:szCs w:val="22"/>
        </w:rPr>
        <w:t>he Apprenticeship training</w:t>
      </w:r>
      <w:r w:rsidRPr="004E0BF7">
        <w:rPr>
          <w:rFonts w:ascii="Arial" w:hAnsi="Arial" w:cs="Arial"/>
          <w:sz w:val="22"/>
          <w:szCs w:val="22"/>
        </w:rPr>
        <w:t>. They may be from a college, or a private training com</w:t>
      </w:r>
      <w:r w:rsidR="00EA7A4F" w:rsidRPr="004E0BF7">
        <w:rPr>
          <w:rFonts w:ascii="Arial" w:hAnsi="Arial" w:cs="Arial"/>
          <w:sz w:val="22"/>
          <w:szCs w:val="22"/>
        </w:rPr>
        <w:t>pany. The Training Provider can</w:t>
      </w:r>
      <w:r w:rsidRPr="004E0BF7">
        <w:rPr>
          <w:rFonts w:ascii="Arial" w:hAnsi="Arial" w:cs="Arial"/>
          <w:sz w:val="22"/>
          <w:szCs w:val="22"/>
        </w:rPr>
        <w:t xml:space="preserve"> assist with recruitment and complete all of the n</w:t>
      </w:r>
      <w:r w:rsidR="00EA7A4F" w:rsidRPr="004E0BF7">
        <w:rPr>
          <w:rFonts w:ascii="Arial" w:hAnsi="Arial" w:cs="Arial"/>
          <w:sz w:val="22"/>
          <w:szCs w:val="22"/>
        </w:rPr>
        <w:t>ecessary paperwork to secure any</w:t>
      </w:r>
      <w:r w:rsidRPr="004E0BF7">
        <w:rPr>
          <w:rFonts w:ascii="Arial" w:hAnsi="Arial" w:cs="Arial"/>
          <w:sz w:val="22"/>
          <w:szCs w:val="22"/>
        </w:rPr>
        <w:t xml:space="preserve"> available </w:t>
      </w:r>
      <w:r w:rsidR="00EA7A4F" w:rsidRPr="004E0BF7">
        <w:rPr>
          <w:rFonts w:ascii="Arial" w:hAnsi="Arial" w:cs="Arial"/>
          <w:sz w:val="22"/>
          <w:szCs w:val="22"/>
        </w:rPr>
        <w:t xml:space="preserve">grant </w:t>
      </w:r>
      <w:r w:rsidRPr="004E0BF7">
        <w:rPr>
          <w:rFonts w:ascii="Arial" w:hAnsi="Arial" w:cs="Arial"/>
          <w:sz w:val="22"/>
          <w:szCs w:val="22"/>
        </w:rPr>
        <w:t xml:space="preserve">funding. Training Providers will also visit Apprentices in the workplace to </w:t>
      </w:r>
      <w:r w:rsidR="00EA7A4F" w:rsidRPr="004E0BF7">
        <w:rPr>
          <w:rFonts w:ascii="Arial" w:hAnsi="Arial" w:cs="Arial"/>
          <w:sz w:val="22"/>
          <w:szCs w:val="22"/>
        </w:rPr>
        <w:t xml:space="preserve">deliver training </w:t>
      </w:r>
      <w:r w:rsidRPr="004E0BF7">
        <w:rPr>
          <w:rFonts w:ascii="Arial" w:hAnsi="Arial" w:cs="Arial"/>
          <w:sz w:val="22"/>
          <w:szCs w:val="22"/>
        </w:rPr>
        <w:t>and set targets for learning.</w:t>
      </w:r>
    </w:p>
    <w:p w:rsidR="00DE747A" w:rsidRPr="004E0BF7" w:rsidRDefault="00DE747A" w:rsidP="00DE747A">
      <w:pPr>
        <w:jc w:val="both"/>
        <w:rPr>
          <w:rFonts w:ascii="Arial" w:hAnsi="Arial" w:cs="Arial"/>
          <w:sz w:val="22"/>
          <w:szCs w:val="22"/>
        </w:rPr>
      </w:pPr>
    </w:p>
    <w:p w:rsidR="00DE747A" w:rsidRPr="004E0BF7" w:rsidRDefault="00DE747A" w:rsidP="00DE747A">
      <w:pPr>
        <w:jc w:val="both"/>
        <w:rPr>
          <w:rFonts w:ascii="Arial" w:hAnsi="Arial" w:cs="Arial"/>
          <w:sz w:val="22"/>
          <w:szCs w:val="22"/>
        </w:rPr>
      </w:pPr>
      <w:r w:rsidRPr="004E0BF7">
        <w:rPr>
          <w:rFonts w:ascii="Arial" w:hAnsi="Arial" w:cs="Arial"/>
          <w:sz w:val="22"/>
          <w:szCs w:val="22"/>
        </w:rPr>
        <w:t>There are a range of occupational areas in existence where schools could appoint an Apprentice to role, including:</w:t>
      </w:r>
    </w:p>
    <w:p w:rsidR="00DE747A" w:rsidRPr="004E0BF7" w:rsidRDefault="00DE747A" w:rsidP="00DE747A">
      <w:pPr>
        <w:jc w:val="both"/>
        <w:rPr>
          <w:rFonts w:ascii="Arial" w:hAnsi="Arial" w:cs="Arial"/>
          <w:sz w:val="22"/>
          <w:szCs w:val="22"/>
        </w:rPr>
      </w:pPr>
    </w:p>
    <w:p w:rsidR="00CE25A0" w:rsidRPr="00CE25A0" w:rsidRDefault="00DE747A" w:rsidP="00043D26">
      <w:pPr>
        <w:pStyle w:val="ListParagraph"/>
        <w:numPr>
          <w:ilvl w:val="0"/>
          <w:numId w:val="11"/>
        </w:numPr>
        <w:spacing w:after="0" w:line="240" w:lineRule="auto"/>
        <w:ind w:left="714" w:hanging="357"/>
        <w:jc w:val="both"/>
        <w:rPr>
          <w:rFonts w:ascii="Arial" w:hAnsi="Arial" w:cs="Arial"/>
        </w:rPr>
      </w:pPr>
      <w:r w:rsidRPr="00CE25A0">
        <w:rPr>
          <w:rFonts w:ascii="Arial" w:hAnsi="Arial" w:cs="Arial"/>
        </w:rPr>
        <w:t>Office/Business Administration</w:t>
      </w:r>
      <w:r w:rsidR="00EA7A4F" w:rsidRPr="00CE25A0">
        <w:rPr>
          <w:rFonts w:ascii="Arial" w:hAnsi="Arial" w:cs="Arial"/>
        </w:rPr>
        <w:t xml:space="preserve">     </w:t>
      </w:r>
      <w:r w:rsidR="004670AC">
        <w:rPr>
          <w:rFonts w:ascii="Arial" w:hAnsi="Arial" w:cs="Arial"/>
        </w:rPr>
        <w:t xml:space="preserve"> </w:t>
      </w:r>
    </w:p>
    <w:p w:rsidR="001172B7" w:rsidRPr="00CE25A0" w:rsidRDefault="001172B7" w:rsidP="00043D26">
      <w:pPr>
        <w:pStyle w:val="ListParagraph"/>
        <w:numPr>
          <w:ilvl w:val="0"/>
          <w:numId w:val="11"/>
        </w:numPr>
        <w:spacing w:after="0" w:line="240" w:lineRule="auto"/>
        <w:ind w:left="714" w:hanging="357"/>
        <w:jc w:val="both"/>
        <w:rPr>
          <w:rFonts w:ascii="Arial" w:hAnsi="Arial" w:cs="Arial"/>
        </w:rPr>
      </w:pPr>
      <w:r w:rsidRPr="00CE25A0">
        <w:rPr>
          <w:rFonts w:ascii="Arial" w:hAnsi="Arial" w:cs="Arial"/>
        </w:rPr>
        <w:t>Facilities Management</w:t>
      </w:r>
      <w:r w:rsidR="00EA7A4F" w:rsidRPr="00CE25A0">
        <w:rPr>
          <w:rFonts w:ascii="Arial" w:hAnsi="Arial" w:cs="Arial"/>
        </w:rPr>
        <w:t xml:space="preserve"> </w:t>
      </w:r>
    </w:p>
    <w:p w:rsidR="00DE747A" w:rsidRPr="00CE25A0" w:rsidRDefault="001172B7" w:rsidP="00043D26">
      <w:pPr>
        <w:pStyle w:val="ListParagraph"/>
        <w:numPr>
          <w:ilvl w:val="0"/>
          <w:numId w:val="11"/>
        </w:numPr>
        <w:spacing w:after="0" w:line="240" w:lineRule="auto"/>
        <w:ind w:left="714" w:hanging="357"/>
        <w:jc w:val="both"/>
        <w:rPr>
          <w:rFonts w:ascii="Arial" w:hAnsi="Arial" w:cs="Arial"/>
        </w:rPr>
      </w:pPr>
      <w:r w:rsidRPr="00CE25A0">
        <w:rPr>
          <w:rFonts w:ascii="Arial" w:hAnsi="Arial" w:cs="Arial"/>
        </w:rPr>
        <w:t>Digital and Social Media</w:t>
      </w:r>
      <w:r w:rsidR="00EA7A4F" w:rsidRPr="00CE25A0">
        <w:rPr>
          <w:rFonts w:ascii="Arial" w:hAnsi="Arial" w:cs="Arial"/>
        </w:rPr>
        <w:t xml:space="preserve">        </w:t>
      </w:r>
    </w:p>
    <w:p w:rsidR="00DE747A" w:rsidRPr="00CE25A0" w:rsidRDefault="00DE747A" w:rsidP="00043D26">
      <w:pPr>
        <w:pStyle w:val="ListParagraph"/>
        <w:numPr>
          <w:ilvl w:val="0"/>
          <w:numId w:val="11"/>
        </w:numPr>
        <w:spacing w:after="0" w:line="240" w:lineRule="auto"/>
        <w:ind w:left="714" w:hanging="357"/>
        <w:jc w:val="both"/>
        <w:rPr>
          <w:rFonts w:ascii="Arial" w:hAnsi="Arial" w:cs="Arial"/>
        </w:rPr>
      </w:pPr>
      <w:r w:rsidRPr="00CE25A0">
        <w:rPr>
          <w:rFonts w:ascii="Arial" w:hAnsi="Arial" w:cs="Arial"/>
        </w:rPr>
        <w:t>Teaching Assistant</w:t>
      </w:r>
    </w:p>
    <w:p w:rsidR="00DE747A" w:rsidRPr="00CE25A0" w:rsidRDefault="00DE747A" w:rsidP="00043D26">
      <w:pPr>
        <w:pStyle w:val="ListParagraph"/>
        <w:numPr>
          <w:ilvl w:val="0"/>
          <w:numId w:val="11"/>
        </w:numPr>
        <w:spacing w:after="0" w:line="240" w:lineRule="auto"/>
        <w:ind w:left="714" w:hanging="357"/>
        <w:jc w:val="both"/>
        <w:rPr>
          <w:rFonts w:ascii="Arial" w:hAnsi="Arial" w:cs="Arial"/>
        </w:rPr>
      </w:pPr>
      <w:r w:rsidRPr="00CE25A0">
        <w:rPr>
          <w:rFonts w:ascii="Arial" w:hAnsi="Arial" w:cs="Arial"/>
        </w:rPr>
        <w:t>IT Technician</w:t>
      </w:r>
    </w:p>
    <w:p w:rsidR="00DE747A" w:rsidRPr="00CE25A0" w:rsidRDefault="00DE747A" w:rsidP="00043D26">
      <w:pPr>
        <w:pStyle w:val="ListParagraph"/>
        <w:numPr>
          <w:ilvl w:val="0"/>
          <w:numId w:val="11"/>
        </w:numPr>
        <w:spacing w:after="0" w:line="240" w:lineRule="auto"/>
        <w:ind w:left="714" w:hanging="357"/>
        <w:jc w:val="both"/>
        <w:rPr>
          <w:rFonts w:ascii="Arial" w:hAnsi="Arial" w:cs="Arial"/>
        </w:rPr>
      </w:pPr>
      <w:r w:rsidRPr="00CE25A0">
        <w:rPr>
          <w:rFonts w:ascii="Arial" w:hAnsi="Arial" w:cs="Arial"/>
        </w:rPr>
        <w:t>Catering</w:t>
      </w:r>
    </w:p>
    <w:p w:rsidR="00DE747A" w:rsidRPr="00CE25A0" w:rsidRDefault="00DE747A" w:rsidP="00043D26">
      <w:pPr>
        <w:pStyle w:val="ListParagraph"/>
        <w:numPr>
          <w:ilvl w:val="0"/>
          <w:numId w:val="11"/>
        </w:numPr>
        <w:spacing w:after="0" w:line="240" w:lineRule="auto"/>
        <w:ind w:left="714" w:hanging="357"/>
        <w:jc w:val="both"/>
        <w:rPr>
          <w:rFonts w:ascii="Arial" w:hAnsi="Arial" w:cs="Arial"/>
        </w:rPr>
      </w:pPr>
      <w:r w:rsidRPr="00CE25A0">
        <w:rPr>
          <w:rFonts w:ascii="Arial" w:hAnsi="Arial" w:cs="Arial"/>
        </w:rPr>
        <w:t>Accounts</w:t>
      </w:r>
    </w:p>
    <w:p w:rsidR="00EA7A4F" w:rsidRDefault="00DE747A" w:rsidP="00043D26">
      <w:pPr>
        <w:pStyle w:val="ListParagraph"/>
        <w:numPr>
          <w:ilvl w:val="0"/>
          <w:numId w:val="11"/>
        </w:numPr>
        <w:spacing w:after="0" w:line="240" w:lineRule="auto"/>
        <w:ind w:left="714" w:hanging="357"/>
        <w:jc w:val="both"/>
        <w:rPr>
          <w:rFonts w:ascii="Arial" w:hAnsi="Arial" w:cs="Arial"/>
        </w:rPr>
      </w:pPr>
      <w:r w:rsidRPr="00CE25A0">
        <w:rPr>
          <w:rFonts w:ascii="Arial" w:hAnsi="Arial" w:cs="Arial"/>
        </w:rPr>
        <w:t>Laboratory Technician</w:t>
      </w:r>
    </w:p>
    <w:p w:rsidR="004F33BD" w:rsidRPr="00CE25A0" w:rsidRDefault="004F33BD" w:rsidP="00043D26">
      <w:pPr>
        <w:pStyle w:val="ListParagraph"/>
        <w:numPr>
          <w:ilvl w:val="0"/>
          <w:numId w:val="11"/>
        </w:numPr>
        <w:spacing w:after="0" w:line="240" w:lineRule="auto"/>
        <w:ind w:left="714" w:hanging="357"/>
        <w:jc w:val="both"/>
        <w:rPr>
          <w:rFonts w:ascii="Arial" w:hAnsi="Arial" w:cs="Arial"/>
        </w:rPr>
      </w:pPr>
      <w:r>
        <w:rPr>
          <w:rFonts w:ascii="Arial" w:hAnsi="Arial" w:cs="Arial"/>
        </w:rPr>
        <w:t>Teaching</w:t>
      </w:r>
    </w:p>
    <w:p w:rsidR="004E0BF7" w:rsidRPr="004E0BF7" w:rsidRDefault="004E0BF7" w:rsidP="00DE747A">
      <w:pPr>
        <w:jc w:val="both"/>
        <w:rPr>
          <w:rFonts w:ascii="Arial" w:hAnsi="Arial" w:cs="Arial"/>
          <w:sz w:val="22"/>
          <w:szCs w:val="22"/>
        </w:rPr>
      </w:pPr>
    </w:p>
    <w:p w:rsidR="002B0AF6" w:rsidRPr="004E0BF7" w:rsidRDefault="002F76C9" w:rsidP="00DE747A">
      <w:pPr>
        <w:jc w:val="both"/>
        <w:rPr>
          <w:rFonts w:ascii="Arial" w:hAnsi="Arial" w:cs="Arial"/>
          <w:sz w:val="22"/>
          <w:szCs w:val="22"/>
        </w:rPr>
      </w:pPr>
      <w:r w:rsidRPr="004E0BF7">
        <w:rPr>
          <w:rFonts w:ascii="Arial" w:hAnsi="Arial" w:cs="Arial"/>
          <w:sz w:val="22"/>
          <w:szCs w:val="22"/>
        </w:rPr>
        <w:t>NB: this list is not exhaustive</w:t>
      </w:r>
    </w:p>
    <w:p w:rsidR="002F76C9" w:rsidRPr="00F76563" w:rsidRDefault="002F76C9" w:rsidP="00DE747A">
      <w:pPr>
        <w:jc w:val="both"/>
        <w:rPr>
          <w:rFonts w:ascii="Arial" w:hAnsi="Arial" w:cs="Arial"/>
          <w:color w:val="1F497D" w:themeColor="text2"/>
          <w:sz w:val="22"/>
          <w:szCs w:val="22"/>
        </w:rPr>
      </w:pPr>
    </w:p>
    <w:p w:rsidR="00EA7A4F" w:rsidRPr="004E0BF7" w:rsidRDefault="002B0AF6" w:rsidP="00EA7A4F">
      <w:pPr>
        <w:jc w:val="both"/>
        <w:rPr>
          <w:rFonts w:ascii="Arial" w:hAnsi="Arial" w:cs="Arial"/>
          <w:b/>
          <w:color w:val="FF0000"/>
          <w:sz w:val="22"/>
          <w:szCs w:val="22"/>
        </w:rPr>
      </w:pPr>
      <w:r w:rsidRPr="004E0BF7">
        <w:rPr>
          <w:rFonts w:ascii="Arial" w:hAnsi="Arial" w:cs="Arial"/>
          <w:b/>
          <w:color w:val="FF0000"/>
          <w:sz w:val="22"/>
          <w:szCs w:val="22"/>
        </w:rPr>
        <w:t>Funding for Apprenticeship qualifications</w:t>
      </w:r>
    </w:p>
    <w:p w:rsidR="002B0AF6" w:rsidRPr="004E0BF7" w:rsidRDefault="002B0AF6" w:rsidP="00EA7A4F">
      <w:pPr>
        <w:jc w:val="both"/>
        <w:rPr>
          <w:rFonts w:ascii="Arial" w:hAnsi="Arial" w:cs="Arial"/>
          <w:b/>
          <w:color w:val="FF0000"/>
          <w:sz w:val="22"/>
          <w:szCs w:val="22"/>
        </w:rPr>
      </w:pPr>
    </w:p>
    <w:p w:rsidR="002B0AF6" w:rsidRPr="004E0BF7" w:rsidRDefault="002B0AF6" w:rsidP="00EA7A4F">
      <w:pPr>
        <w:jc w:val="both"/>
        <w:rPr>
          <w:rFonts w:ascii="Arial" w:hAnsi="Arial" w:cs="Arial"/>
          <w:color w:val="FF0000"/>
          <w:sz w:val="22"/>
          <w:szCs w:val="22"/>
        </w:rPr>
      </w:pPr>
      <w:r w:rsidRPr="004E0BF7">
        <w:rPr>
          <w:rFonts w:ascii="Arial" w:hAnsi="Arial" w:cs="Arial"/>
          <w:color w:val="FF0000"/>
          <w:sz w:val="22"/>
          <w:szCs w:val="22"/>
        </w:rPr>
        <w:t>From April 2017, the Public Sector will be contributing into the Apprenticeship Levy</w:t>
      </w:r>
      <w:r w:rsidR="004E0BF7">
        <w:rPr>
          <w:rFonts w:ascii="Arial" w:hAnsi="Arial" w:cs="Arial"/>
          <w:color w:val="FF0000"/>
          <w:sz w:val="22"/>
          <w:szCs w:val="22"/>
        </w:rPr>
        <w:t>, this includes Community and Voluntary Controlled Schools, who can access the Levy</w:t>
      </w:r>
      <w:r w:rsidRPr="004E0BF7">
        <w:rPr>
          <w:rFonts w:ascii="Arial" w:hAnsi="Arial" w:cs="Arial"/>
          <w:color w:val="FF0000"/>
          <w:sz w:val="22"/>
          <w:szCs w:val="22"/>
        </w:rPr>
        <w:t xml:space="preserve"> to pay for Apprenticeship training.</w:t>
      </w:r>
    </w:p>
    <w:p w:rsidR="004E0BF7" w:rsidRPr="004E0BF7" w:rsidRDefault="004E0BF7" w:rsidP="00EA7A4F">
      <w:pPr>
        <w:jc w:val="both"/>
        <w:rPr>
          <w:rFonts w:ascii="Arial" w:hAnsi="Arial" w:cs="Arial"/>
          <w:color w:val="FF0000"/>
          <w:sz w:val="22"/>
          <w:szCs w:val="22"/>
        </w:rPr>
      </w:pPr>
    </w:p>
    <w:p w:rsidR="002B0AF6" w:rsidRDefault="002B0AF6" w:rsidP="00EA7A4F">
      <w:pPr>
        <w:jc w:val="both"/>
        <w:rPr>
          <w:rFonts w:ascii="Arial" w:hAnsi="Arial" w:cs="Arial"/>
          <w:color w:val="FF0000"/>
          <w:sz w:val="22"/>
          <w:szCs w:val="22"/>
        </w:rPr>
      </w:pPr>
      <w:r w:rsidRPr="004E0BF7">
        <w:rPr>
          <w:rFonts w:ascii="Arial" w:hAnsi="Arial" w:cs="Arial"/>
          <w:color w:val="FF0000"/>
          <w:sz w:val="22"/>
          <w:szCs w:val="22"/>
        </w:rPr>
        <w:t>Foundation</w:t>
      </w:r>
      <w:r w:rsidR="004E0BF7">
        <w:rPr>
          <w:rFonts w:ascii="Arial" w:hAnsi="Arial" w:cs="Arial"/>
          <w:color w:val="FF0000"/>
          <w:sz w:val="22"/>
          <w:szCs w:val="22"/>
        </w:rPr>
        <w:t>,</w:t>
      </w:r>
      <w:r w:rsidRPr="004E0BF7">
        <w:rPr>
          <w:rFonts w:ascii="Arial" w:hAnsi="Arial" w:cs="Arial"/>
          <w:color w:val="FF0000"/>
          <w:sz w:val="22"/>
          <w:szCs w:val="22"/>
        </w:rPr>
        <w:t xml:space="preserve"> Voluntary Aided</w:t>
      </w:r>
      <w:r w:rsidR="004E0BF7">
        <w:rPr>
          <w:rFonts w:ascii="Arial" w:hAnsi="Arial" w:cs="Arial"/>
          <w:color w:val="FF0000"/>
          <w:sz w:val="22"/>
          <w:szCs w:val="22"/>
        </w:rPr>
        <w:t xml:space="preserve"> and Academy</w:t>
      </w:r>
      <w:r w:rsidRPr="004E0BF7">
        <w:rPr>
          <w:rFonts w:ascii="Arial" w:hAnsi="Arial" w:cs="Arial"/>
          <w:color w:val="FF0000"/>
          <w:sz w:val="22"/>
          <w:szCs w:val="22"/>
        </w:rPr>
        <w:t xml:space="preserve"> schools with an annual payroll of over £3</w:t>
      </w:r>
      <w:r w:rsidR="004E0BF7" w:rsidRPr="004E0BF7">
        <w:rPr>
          <w:rFonts w:ascii="Arial" w:hAnsi="Arial" w:cs="Arial"/>
          <w:color w:val="FF0000"/>
          <w:sz w:val="22"/>
          <w:szCs w:val="22"/>
        </w:rPr>
        <w:t xml:space="preserve"> </w:t>
      </w:r>
      <w:r w:rsidRPr="004E0BF7">
        <w:rPr>
          <w:rFonts w:ascii="Arial" w:hAnsi="Arial" w:cs="Arial"/>
          <w:color w:val="FF0000"/>
          <w:sz w:val="22"/>
          <w:szCs w:val="22"/>
        </w:rPr>
        <w:t>m</w:t>
      </w:r>
      <w:r w:rsidR="004E0BF7" w:rsidRPr="004E0BF7">
        <w:rPr>
          <w:rFonts w:ascii="Arial" w:hAnsi="Arial" w:cs="Arial"/>
          <w:color w:val="FF0000"/>
          <w:sz w:val="22"/>
          <w:szCs w:val="22"/>
        </w:rPr>
        <w:t>illion</w:t>
      </w:r>
      <w:r w:rsidRPr="004E0BF7">
        <w:rPr>
          <w:rFonts w:ascii="Arial" w:hAnsi="Arial" w:cs="Arial"/>
          <w:color w:val="FF0000"/>
          <w:sz w:val="22"/>
          <w:szCs w:val="22"/>
        </w:rPr>
        <w:t xml:space="preserve"> will have their own Apprenticeship Levy </w:t>
      </w:r>
      <w:r w:rsidR="00F76563" w:rsidRPr="004E0BF7">
        <w:rPr>
          <w:rFonts w:ascii="Arial" w:hAnsi="Arial" w:cs="Arial"/>
          <w:color w:val="FF0000"/>
          <w:sz w:val="22"/>
          <w:szCs w:val="22"/>
        </w:rPr>
        <w:t xml:space="preserve">funding available to pay for </w:t>
      </w:r>
      <w:r w:rsidR="004E0BF7" w:rsidRPr="004E0BF7">
        <w:rPr>
          <w:rFonts w:ascii="Arial" w:hAnsi="Arial" w:cs="Arial"/>
          <w:color w:val="FF0000"/>
          <w:sz w:val="22"/>
          <w:szCs w:val="22"/>
        </w:rPr>
        <w:t xml:space="preserve">Apprenticeship </w:t>
      </w:r>
      <w:r w:rsidR="00F76563" w:rsidRPr="004E0BF7">
        <w:rPr>
          <w:rFonts w:ascii="Arial" w:hAnsi="Arial" w:cs="Arial"/>
          <w:color w:val="FF0000"/>
          <w:sz w:val="22"/>
          <w:szCs w:val="22"/>
        </w:rPr>
        <w:t xml:space="preserve">training. </w:t>
      </w:r>
      <w:r w:rsidR="004E0BF7" w:rsidRPr="004E0BF7">
        <w:rPr>
          <w:rFonts w:ascii="Arial" w:hAnsi="Arial" w:cs="Arial"/>
          <w:color w:val="FF0000"/>
          <w:sz w:val="22"/>
          <w:szCs w:val="22"/>
        </w:rPr>
        <w:t>Foundation</w:t>
      </w:r>
      <w:r w:rsidR="004E0BF7">
        <w:rPr>
          <w:rFonts w:ascii="Arial" w:hAnsi="Arial" w:cs="Arial"/>
          <w:color w:val="FF0000"/>
          <w:sz w:val="22"/>
          <w:szCs w:val="22"/>
        </w:rPr>
        <w:t>,</w:t>
      </w:r>
      <w:r w:rsidR="004E0BF7" w:rsidRPr="004E0BF7">
        <w:rPr>
          <w:rFonts w:ascii="Arial" w:hAnsi="Arial" w:cs="Arial"/>
          <w:color w:val="FF0000"/>
          <w:sz w:val="22"/>
          <w:szCs w:val="22"/>
        </w:rPr>
        <w:t xml:space="preserve"> Voluntary Aided</w:t>
      </w:r>
      <w:r w:rsidR="004E0BF7">
        <w:rPr>
          <w:rFonts w:ascii="Arial" w:hAnsi="Arial" w:cs="Arial"/>
          <w:color w:val="FF0000"/>
          <w:sz w:val="22"/>
          <w:szCs w:val="22"/>
        </w:rPr>
        <w:t xml:space="preserve"> and Academy</w:t>
      </w:r>
      <w:r w:rsidR="004E0BF7" w:rsidRPr="004E0BF7">
        <w:rPr>
          <w:rFonts w:ascii="Arial" w:hAnsi="Arial" w:cs="Arial"/>
          <w:color w:val="FF0000"/>
          <w:sz w:val="22"/>
          <w:szCs w:val="22"/>
        </w:rPr>
        <w:t xml:space="preserve"> </w:t>
      </w:r>
      <w:r w:rsidR="00F76563" w:rsidRPr="004E0BF7">
        <w:rPr>
          <w:rFonts w:ascii="Arial" w:hAnsi="Arial" w:cs="Arial"/>
          <w:color w:val="FF0000"/>
          <w:sz w:val="22"/>
          <w:szCs w:val="22"/>
        </w:rPr>
        <w:t>schools under £3 million payroll will have access to Apprenticeship funding t</w:t>
      </w:r>
      <w:r w:rsidR="0093009C">
        <w:rPr>
          <w:rFonts w:ascii="Arial" w:hAnsi="Arial" w:cs="Arial"/>
          <w:color w:val="FF0000"/>
          <w:sz w:val="22"/>
          <w:szCs w:val="22"/>
        </w:rPr>
        <w:t>hrough the government, with a 5</w:t>
      </w:r>
      <w:r w:rsidR="00F76563" w:rsidRPr="004E0BF7">
        <w:rPr>
          <w:rFonts w:ascii="Arial" w:hAnsi="Arial" w:cs="Arial"/>
          <w:color w:val="FF0000"/>
          <w:sz w:val="22"/>
          <w:szCs w:val="22"/>
        </w:rPr>
        <w:t>% mandatory contribution required.</w:t>
      </w:r>
    </w:p>
    <w:p w:rsidR="0093009C" w:rsidRDefault="0093009C" w:rsidP="00EA7A4F">
      <w:pPr>
        <w:jc w:val="both"/>
        <w:rPr>
          <w:rFonts w:ascii="Arial" w:hAnsi="Arial" w:cs="Arial"/>
          <w:color w:val="FF0000"/>
          <w:sz w:val="22"/>
          <w:szCs w:val="22"/>
        </w:rPr>
      </w:pPr>
    </w:p>
    <w:p w:rsidR="00980B36" w:rsidRPr="0093009C" w:rsidRDefault="00980B36" w:rsidP="00EA7A4F">
      <w:pPr>
        <w:jc w:val="both"/>
        <w:rPr>
          <w:rFonts w:ascii="Arial" w:hAnsi="Arial" w:cs="Arial"/>
          <w:color w:val="FF0000"/>
          <w:sz w:val="22"/>
          <w:szCs w:val="22"/>
        </w:rPr>
      </w:pPr>
      <w:r w:rsidRPr="004E0BF7">
        <w:rPr>
          <w:rFonts w:ascii="Arial" w:hAnsi="Arial" w:cs="Arial"/>
          <w:color w:val="FF0000"/>
          <w:sz w:val="22"/>
          <w:szCs w:val="22"/>
        </w:rPr>
        <w:t xml:space="preserve">Candidates holding a degree </w:t>
      </w:r>
      <w:r w:rsidRPr="004E0BF7">
        <w:rPr>
          <w:rFonts w:ascii="Arial" w:hAnsi="Arial" w:cs="Arial"/>
          <w:b/>
          <w:color w:val="FF0000"/>
          <w:sz w:val="22"/>
          <w:szCs w:val="22"/>
        </w:rPr>
        <w:t>are now eligible</w:t>
      </w:r>
      <w:r w:rsidRPr="004E0BF7">
        <w:rPr>
          <w:rFonts w:ascii="Arial" w:hAnsi="Arial" w:cs="Arial"/>
          <w:color w:val="FF0000"/>
          <w:sz w:val="22"/>
          <w:szCs w:val="22"/>
        </w:rPr>
        <w:t xml:space="preserve"> for an Apprenticeship, however this must be in a different subject area to their degree qualifications.</w:t>
      </w:r>
    </w:p>
    <w:p w:rsidR="00DE747A" w:rsidRPr="00F76563" w:rsidRDefault="00DE747A" w:rsidP="00DE747A">
      <w:pPr>
        <w:jc w:val="both"/>
        <w:rPr>
          <w:rFonts w:ascii="Arial" w:hAnsi="Arial" w:cs="Arial"/>
          <w:color w:val="1F497D" w:themeColor="text2"/>
          <w:sz w:val="22"/>
          <w:szCs w:val="22"/>
        </w:rPr>
      </w:pPr>
    </w:p>
    <w:p w:rsidR="00DE747A" w:rsidRPr="004E0BF7" w:rsidRDefault="00DE747A" w:rsidP="00DE747A">
      <w:pPr>
        <w:jc w:val="both"/>
        <w:rPr>
          <w:rFonts w:ascii="Arial" w:hAnsi="Arial" w:cs="Arial"/>
          <w:sz w:val="22"/>
          <w:szCs w:val="22"/>
        </w:rPr>
      </w:pPr>
      <w:r w:rsidRPr="004E0BF7">
        <w:rPr>
          <w:rFonts w:ascii="Arial" w:hAnsi="Arial" w:cs="Arial"/>
          <w:sz w:val="22"/>
          <w:szCs w:val="22"/>
        </w:rPr>
        <w:t>There are four levels of Apprenticeship available:</w:t>
      </w:r>
    </w:p>
    <w:p w:rsidR="00DE747A" w:rsidRPr="004E0BF7" w:rsidRDefault="00DE747A" w:rsidP="00DE747A">
      <w:pPr>
        <w:jc w:val="both"/>
        <w:rPr>
          <w:rFonts w:ascii="Arial" w:hAnsi="Arial" w:cs="Arial"/>
          <w:sz w:val="22"/>
          <w:szCs w:val="22"/>
        </w:rPr>
      </w:pPr>
    </w:p>
    <w:p w:rsidR="00DE747A" w:rsidRPr="004E0BF7" w:rsidRDefault="00DE747A" w:rsidP="00DE747A">
      <w:pPr>
        <w:ind w:left="567" w:hanging="567"/>
        <w:jc w:val="both"/>
        <w:rPr>
          <w:rFonts w:ascii="Arial" w:hAnsi="Arial" w:cs="Arial"/>
          <w:b/>
          <w:sz w:val="22"/>
          <w:szCs w:val="22"/>
        </w:rPr>
      </w:pPr>
      <w:r w:rsidRPr="004E0BF7">
        <w:rPr>
          <w:rFonts w:ascii="Arial" w:hAnsi="Arial" w:cs="Arial"/>
          <w:sz w:val="22"/>
          <w:szCs w:val="22"/>
        </w:rPr>
        <w:t>1.</w:t>
      </w:r>
      <w:r w:rsidRPr="004E0BF7">
        <w:rPr>
          <w:rFonts w:ascii="Arial" w:hAnsi="Arial" w:cs="Arial"/>
          <w:sz w:val="22"/>
          <w:szCs w:val="22"/>
        </w:rPr>
        <w:tab/>
      </w:r>
      <w:r w:rsidRPr="004E0BF7">
        <w:rPr>
          <w:rFonts w:ascii="Arial" w:hAnsi="Arial" w:cs="Arial"/>
          <w:b/>
          <w:sz w:val="22"/>
          <w:szCs w:val="22"/>
        </w:rPr>
        <w:t>Apprenticeships - Level 2</w:t>
      </w:r>
    </w:p>
    <w:p w:rsidR="00DE747A" w:rsidRPr="004E0BF7" w:rsidRDefault="00DE747A" w:rsidP="00DE747A">
      <w:pPr>
        <w:ind w:left="567" w:hanging="567"/>
        <w:jc w:val="both"/>
        <w:rPr>
          <w:rFonts w:ascii="Arial" w:hAnsi="Arial" w:cs="Arial"/>
          <w:sz w:val="22"/>
          <w:szCs w:val="22"/>
        </w:rPr>
      </w:pPr>
      <w:r w:rsidRPr="004E0BF7">
        <w:rPr>
          <w:rFonts w:ascii="Arial" w:hAnsi="Arial" w:cs="Arial"/>
          <w:sz w:val="22"/>
          <w:szCs w:val="22"/>
        </w:rPr>
        <w:tab/>
        <w:t xml:space="preserve">This is the ‘starter’ level Apprenticeship, where qualifications will be equivalent to around 5 GCSE’s. </w:t>
      </w:r>
    </w:p>
    <w:p w:rsidR="00DE747A" w:rsidRPr="004E0BF7" w:rsidRDefault="00DE747A" w:rsidP="00DE747A">
      <w:pPr>
        <w:ind w:left="567" w:hanging="567"/>
        <w:jc w:val="both"/>
        <w:rPr>
          <w:rFonts w:ascii="Arial" w:hAnsi="Arial" w:cs="Arial"/>
          <w:sz w:val="22"/>
          <w:szCs w:val="22"/>
        </w:rPr>
      </w:pPr>
    </w:p>
    <w:p w:rsidR="00DE747A" w:rsidRPr="004E0BF7" w:rsidRDefault="00DE747A" w:rsidP="00DE747A">
      <w:pPr>
        <w:ind w:left="567" w:hanging="567"/>
        <w:jc w:val="both"/>
        <w:rPr>
          <w:rFonts w:ascii="Arial" w:hAnsi="Arial" w:cs="Arial"/>
          <w:b/>
          <w:sz w:val="22"/>
          <w:szCs w:val="22"/>
        </w:rPr>
      </w:pPr>
      <w:r w:rsidRPr="004E0BF7">
        <w:rPr>
          <w:rFonts w:ascii="Arial" w:hAnsi="Arial" w:cs="Arial"/>
          <w:sz w:val="22"/>
          <w:szCs w:val="22"/>
        </w:rPr>
        <w:t>2.</w:t>
      </w:r>
      <w:r w:rsidRPr="004E0BF7">
        <w:rPr>
          <w:rFonts w:ascii="Arial" w:hAnsi="Arial" w:cs="Arial"/>
          <w:sz w:val="22"/>
          <w:szCs w:val="22"/>
        </w:rPr>
        <w:tab/>
      </w:r>
      <w:r w:rsidR="002B0AF6" w:rsidRPr="004E0BF7">
        <w:rPr>
          <w:rFonts w:ascii="Arial" w:hAnsi="Arial" w:cs="Arial"/>
          <w:b/>
          <w:sz w:val="22"/>
          <w:szCs w:val="22"/>
        </w:rPr>
        <w:t xml:space="preserve">Advanced </w:t>
      </w:r>
      <w:r w:rsidRPr="004E0BF7">
        <w:rPr>
          <w:rFonts w:ascii="Arial" w:hAnsi="Arial" w:cs="Arial"/>
          <w:b/>
          <w:sz w:val="22"/>
          <w:szCs w:val="22"/>
        </w:rPr>
        <w:t>Apprenticeships - Level 3</w:t>
      </w:r>
    </w:p>
    <w:p w:rsidR="004E0BF7" w:rsidRPr="004E0BF7" w:rsidRDefault="00DE747A" w:rsidP="00910F64">
      <w:pPr>
        <w:ind w:left="567" w:hanging="567"/>
        <w:jc w:val="both"/>
        <w:rPr>
          <w:rFonts w:ascii="Arial" w:hAnsi="Arial" w:cs="Arial"/>
          <w:sz w:val="22"/>
          <w:szCs w:val="22"/>
        </w:rPr>
      </w:pPr>
      <w:r w:rsidRPr="004E0BF7">
        <w:rPr>
          <w:rFonts w:ascii="Arial" w:hAnsi="Arial" w:cs="Arial"/>
          <w:sz w:val="22"/>
          <w:szCs w:val="22"/>
        </w:rPr>
        <w:tab/>
        <w:t xml:space="preserve">This level is equivalent to 2 A-levels and acknowledges the increasing role and responsibilities of the Apprentice in the workplace. </w:t>
      </w:r>
    </w:p>
    <w:p w:rsidR="00DE747A" w:rsidRPr="004E0BF7" w:rsidRDefault="00DE747A" w:rsidP="00DE747A">
      <w:pPr>
        <w:ind w:left="567" w:hanging="567"/>
        <w:jc w:val="both"/>
        <w:rPr>
          <w:rFonts w:ascii="Arial" w:hAnsi="Arial" w:cs="Arial"/>
          <w:b/>
          <w:sz w:val="22"/>
          <w:szCs w:val="22"/>
        </w:rPr>
      </w:pPr>
      <w:r w:rsidRPr="004E0BF7">
        <w:rPr>
          <w:rFonts w:ascii="Arial" w:hAnsi="Arial" w:cs="Arial"/>
          <w:sz w:val="22"/>
          <w:szCs w:val="22"/>
        </w:rPr>
        <w:lastRenderedPageBreak/>
        <w:t>3.</w:t>
      </w:r>
      <w:r w:rsidRPr="004E0BF7">
        <w:rPr>
          <w:rFonts w:ascii="Arial" w:hAnsi="Arial" w:cs="Arial"/>
          <w:sz w:val="22"/>
          <w:szCs w:val="22"/>
        </w:rPr>
        <w:tab/>
      </w:r>
      <w:r w:rsidRPr="004E0BF7">
        <w:rPr>
          <w:rFonts w:ascii="Arial" w:hAnsi="Arial" w:cs="Arial"/>
          <w:b/>
          <w:sz w:val="22"/>
          <w:szCs w:val="22"/>
        </w:rPr>
        <w:t>Higher Apprenticeships - Level 4/5</w:t>
      </w:r>
    </w:p>
    <w:p w:rsidR="00DE747A" w:rsidRPr="004E0BF7" w:rsidRDefault="00DE747A" w:rsidP="00DE747A">
      <w:pPr>
        <w:ind w:left="567" w:hanging="567"/>
        <w:jc w:val="both"/>
        <w:rPr>
          <w:rFonts w:ascii="Arial" w:hAnsi="Arial" w:cs="Arial"/>
          <w:sz w:val="22"/>
          <w:szCs w:val="22"/>
        </w:rPr>
      </w:pPr>
      <w:r w:rsidRPr="004E0BF7">
        <w:rPr>
          <w:rFonts w:ascii="Arial" w:hAnsi="Arial" w:cs="Arial"/>
          <w:sz w:val="22"/>
          <w:szCs w:val="22"/>
        </w:rPr>
        <w:tab/>
        <w:t xml:space="preserve">This level is equivalent to Foundation Degrees and can be used to access higher level degrees. </w:t>
      </w:r>
    </w:p>
    <w:p w:rsidR="00DE747A" w:rsidRPr="004E0BF7" w:rsidRDefault="00DE747A" w:rsidP="00DE747A">
      <w:pPr>
        <w:ind w:left="567" w:hanging="567"/>
        <w:jc w:val="both"/>
        <w:rPr>
          <w:rFonts w:ascii="Arial" w:hAnsi="Arial" w:cs="Arial"/>
          <w:sz w:val="22"/>
          <w:szCs w:val="22"/>
        </w:rPr>
      </w:pPr>
    </w:p>
    <w:p w:rsidR="00DE747A" w:rsidRPr="004E0BF7" w:rsidRDefault="00DE747A" w:rsidP="00DE747A">
      <w:pPr>
        <w:ind w:left="567" w:hanging="567"/>
        <w:jc w:val="both"/>
        <w:rPr>
          <w:rFonts w:ascii="Arial" w:hAnsi="Arial" w:cs="Arial"/>
          <w:b/>
          <w:sz w:val="22"/>
          <w:szCs w:val="22"/>
        </w:rPr>
      </w:pPr>
      <w:r w:rsidRPr="004E0BF7">
        <w:rPr>
          <w:rFonts w:ascii="Arial" w:hAnsi="Arial" w:cs="Arial"/>
          <w:sz w:val="22"/>
          <w:szCs w:val="22"/>
        </w:rPr>
        <w:t xml:space="preserve">4.      </w:t>
      </w:r>
      <w:r w:rsidRPr="004E0BF7">
        <w:rPr>
          <w:rFonts w:ascii="Arial" w:hAnsi="Arial" w:cs="Arial"/>
          <w:b/>
          <w:sz w:val="22"/>
          <w:szCs w:val="22"/>
        </w:rPr>
        <w:t>Degree Apprenticeships – Level 6/7</w:t>
      </w:r>
    </w:p>
    <w:p w:rsidR="00DE747A" w:rsidRPr="004E0BF7" w:rsidRDefault="00DE747A" w:rsidP="00DE747A">
      <w:pPr>
        <w:ind w:left="567" w:hanging="567"/>
        <w:jc w:val="both"/>
        <w:rPr>
          <w:rFonts w:ascii="Arial" w:hAnsi="Arial" w:cs="Arial"/>
          <w:sz w:val="22"/>
          <w:szCs w:val="22"/>
        </w:rPr>
      </w:pPr>
      <w:r w:rsidRPr="004E0BF7">
        <w:rPr>
          <w:rFonts w:ascii="Arial" w:hAnsi="Arial" w:cs="Arial"/>
          <w:sz w:val="22"/>
          <w:szCs w:val="22"/>
        </w:rPr>
        <w:t xml:space="preserve">         </w:t>
      </w:r>
      <w:r w:rsidR="002B0AF6" w:rsidRPr="004E0BF7">
        <w:rPr>
          <w:rFonts w:ascii="Arial" w:hAnsi="Arial" w:cs="Arial"/>
          <w:sz w:val="22"/>
          <w:szCs w:val="22"/>
        </w:rPr>
        <w:t>T</w:t>
      </w:r>
      <w:r w:rsidRPr="004E0BF7">
        <w:rPr>
          <w:rFonts w:ascii="Arial" w:hAnsi="Arial" w:cs="Arial"/>
          <w:sz w:val="22"/>
          <w:szCs w:val="22"/>
        </w:rPr>
        <w:t>his level includes a full Master’s Degree from a university</w:t>
      </w:r>
      <w:r w:rsidR="002B0AF6" w:rsidRPr="004E0BF7">
        <w:rPr>
          <w:rFonts w:ascii="Arial" w:hAnsi="Arial" w:cs="Arial"/>
          <w:sz w:val="22"/>
          <w:szCs w:val="22"/>
        </w:rPr>
        <w:t xml:space="preserve"> as part of the </w:t>
      </w:r>
      <w:r w:rsidRPr="004E0BF7">
        <w:rPr>
          <w:rFonts w:ascii="Arial" w:hAnsi="Arial" w:cs="Arial"/>
          <w:sz w:val="22"/>
          <w:szCs w:val="22"/>
        </w:rPr>
        <w:t xml:space="preserve">Apprenticeship programme.  </w:t>
      </w:r>
    </w:p>
    <w:p w:rsidR="00DE747A" w:rsidRPr="004E0BF7" w:rsidRDefault="00DE747A" w:rsidP="00DE747A">
      <w:pPr>
        <w:jc w:val="both"/>
        <w:rPr>
          <w:rFonts w:ascii="Arial" w:hAnsi="Arial" w:cs="Arial"/>
          <w:sz w:val="22"/>
          <w:szCs w:val="22"/>
        </w:rPr>
      </w:pPr>
    </w:p>
    <w:p w:rsidR="00DE747A" w:rsidRPr="004E0BF7" w:rsidRDefault="00DE747A" w:rsidP="00DE747A">
      <w:pPr>
        <w:jc w:val="both"/>
        <w:rPr>
          <w:rFonts w:ascii="Arial" w:hAnsi="Arial" w:cs="Arial"/>
          <w:sz w:val="22"/>
          <w:szCs w:val="22"/>
        </w:rPr>
      </w:pPr>
      <w:r w:rsidRPr="004E0BF7">
        <w:rPr>
          <w:rFonts w:ascii="Arial" w:hAnsi="Arial" w:cs="Arial"/>
          <w:sz w:val="22"/>
          <w:szCs w:val="22"/>
        </w:rPr>
        <w:t xml:space="preserve">The information contained within this document is correct at the point of writing, however it should be noted that legislation, funding and training arrangements are constantly under review and therefore at the point of appointment it is strongly advised that further advice is sought as to the most up to date information.  </w:t>
      </w:r>
    </w:p>
    <w:p w:rsidR="00DE747A" w:rsidRPr="000A1E54" w:rsidRDefault="00DE747A" w:rsidP="00DE747A">
      <w:pPr>
        <w:jc w:val="both"/>
        <w:rPr>
          <w:rFonts w:ascii="Arial" w:hAnsi="Arial" w:cs="Arial"/>
        </w:rPr>
      </w:pPr>
      <w:r w:rsidRPr="000A1E54">
        <w:rPr>
          <w:rFonts w:ascii="Arial" w:hAnsi="Arial" w:cs="Arial"/>
        </w:rPr>
        <w:t xml:space="preserve"> </w:t>
      </w:r>
    </w:p>
    <w:p w:rsidR="00DE747A" w:rsidRPr="000A1E54" w:rsidRDefault="00647F5A" w:rsidP="00BA2606">
      <w:pPr>
        <w:spacing w:after="200" w:line="276" w:lineRule="auto"/>
        <w:rPr>
          <w:rFonts w:ascii="Arial" w:hAnsi="Arial" w:cs="Arial"/>
          <w:b/>
        </w:rPr>
      </w:pPr>
      <w:r w:rsidRPr="000A1E54">
        <w:rPr>
          <w:rFonts w:ascii="Arial" w:hAnsi="Arial" w:cs="Arial"/>
          <w:b/>
        </w:rPr>
        <w:t>2.</w:t>
      </w:r>
      <w:r w:rsidR="00DE747A" w:rsidRPr="000A1E54">
        <w:rPr>
          <w:rFonts w:ascii="Arial" w:hAnsi="Arial" w:cs="Arial"/>
          <w:b/>
        </w:rPr>
        <w:tab/>
        <w:t xml:space="preserve">EQUALITY </w:t>
      </w:r>
    </w:p>
    <w:p w:rsidR="00381B0E" w:rsidRDefault="00DE747A" w:rsidP="00DE747A">
      <w:pPr>
        <w:jc w:val="both"/>
        <w:rPr>
          <w:rFonts w:ascii="Arial" w:hAnsi="Arial" w:cs="Arial"/>
          <w:sz w:val="22"/>
          <w:szCs w:val="22"/>
        </w:rPr>
      </w:pPr>
      <w:r w:rsidRPr="0067219C">
        <w:rPr>
          <w:rFonts w:ascii="Arial" w:hAnsi="Arial" w:cs="Arial"/>
          <w:sz w:val="22"/>
          <w:szCs w:val="22"/>
        </w:rPr>
        <w:t xml:space="preserve">The Schools HR </w:t>
      </w:r>
      <w:r w:rsidR="00381B0E" w:rsidRPr="00381B0E">
        <w:rPr>
          <w:rFonts w:ascii="Arial" w:hAnsi="Arial" w:cs="Arial"/>
          <w:color w:val="FF0000"/>
          <w:sz w:val="22"/>
          <w:szCs w:val="22"/>
        </w:rPr>
        <w:t>Advisory</w:t>
      </w:r>
      <w:r w:rsidR="00381B0E">
        <w:rPr>
          <w:rFonts w:ascii="Arial" w:hAnsi="Arial" w:cs="Arial"/>
          <w:sz w:val="22"/>
          <w:szCs w:val="22"/>
        </w:rPr>
        <w:t xml:space="preserve"> </w:t>
      </w:r>
      <w:r w:rsidRPr="0067219C">
        <w:rPr>
          <w:rFonts w:ascii="Arial" w:hAnsi="Arial" w:cs="Arial"/>
          <w:sz w:val="22"/>
          <w:szCs w:val="22"/>
        </w:rPr>
        <w:t>Service aims to regularly review all the policies, procedures and management guidance we operate to ensure there are no negative equality impacts on staff based on their age, disability, gender, gender reassignment, marriage or civil partnership, pregnancy and maternity, race, religion or belief and sexual orientation as outlined in the Equality Act 2010. Consultation with our customers is an important part of how we achieve this.  If you feel, on reading this guidance, that there may be a negative equality impact within your school, please tell us about this.  Please also let us know if you need to access this guidance in a different format.  You can do this by contacting</w:t>
      </w:r>
      <w:r w:rsidR="004670AC">
        <w:rPr>
          <w:rFonts w:ascii="Arial" w:hAnsi="Arial" w:cs="Arial"/>
          <w:sz w:val="22"/>
          <w:szCs w:val="22"/>
        </w:rPr>
        <w:t xml:space="preserve"> </w:t>
      </w:r>
      <w:r w:rsidR="004670AC">
        <w:rPr>
          <w:rFonts w:ascii="Arial" w:hAnsi="Arial" w:cs="Arial"/>
          <w:color w:val="FF0000"/>
          <w:sz w:val="22"/>
          <w:szCs w:val="22"/>
        </w:rPr>
        <w:t>the Schools HR Advisory Service:</w:t>
      </w:r>
    </w:p>
    <w:p w:rsidR="00DE747A" w:rsidRPr="0067219C" w:rsidRDefault="00DE747A" w:rsidP="00DE747A">
      <w:pPr>
        <w:jc w:val="both"/>
        <w:rPr>
          <w:rFonts w:ascii="Arial" w:hAnsi="Arial" w:cs="Arial"/>
          <w:sz w:val="22"/>
          <w:szCs w:val="22"/>
        </w:rPr>
      </w:pPr>
      <w:r w:rsidRPr="0067219C">
        <w:rPr>
          <w:rFonts w:ascii="Arial" w:hAnsi="Arial" w:cs="Arial"/>
          <w:sz w:val="22"/>
          <w:szCs w:val="22"/>
        </w:rPr>
        <w:t xml:space="preserve">            </w:t>
      </w:r>
    </w:p>
    <w:p w:rsidR="00DE747A" w:rsidRPr="004670AC" w:rsidRDefault="00DE747A" w:rsidP="00DE747A">
      <w:pPr>
        <w:jc w:val="both"/>
        <w:rPr>
          <w:rFonts w:ascii="Arial" w:hAnsi="Arial" w:cs="Arial"/>
          <w:color w:val="FF0000"/>
          <w:sz w:val="22"/>
          <w:szCs w:val="22"/>
        </w:rPr>
      </w:pPr>
      <w:r w:rsidRPr="004670AC">
        <w:rPr>
          <w:rFonts w:ascii="Arial" w:hAnsi="Arial" w:cs="Arial"/>
          <w:color w:val="FF0000"/>
          <w:sz w:val="22"/>
          <w:szCs w:val="22"/>
        </w:rPr>
        <w:t>Telephone number (01706) 92</w:t>
      </w:r>
      <w:r w:rsidR="004670AC" w:rsidRPr="004670AC">
        <w:rPr>
          <w:rFonts w:ascii="Arial" w:hAnsi="Arial" w:cs="Arial"/>
          <w:color w:val="FF0000"/>
          <w:sz w:val="22"/>
          <w:szCs w:val="22"/>
        </w:rPr>
        <w:t>5184, 925194, 925169</w:t>
      </w:r>
    </w:p>
    <w:p w:rsidR="004670AC" w:rsidRDefault="004670AC" w:rsidP="00DE747A">
      <w:pPr>
        <w:jc w:val="both"/>
        <w:rPr>
          <w:rFonts w:ascii="Arial" w:hAnsi="Arial" w:cs="Arial"/>
          <w:sz w:val="22"/>
          <w:szCs w:val="22"/>
        </w:rPr>
      </w:pPr>
      <w:r w:rsidRPr="004670AC">
        <w:rPr>
          <w:rFonts w:ascii="Arial" w:hAnsi="Arial" w:cs="Arial"/>
          <w:color w:val="FF0000"/>
          <w:sz w:val="22"/>
          <w:szCs w:val="22"/>
        </w:rPr>
        <w:t xml:space="preserve">Email </w:t>
      </w:r>
      <w:hyperlink r:id="rId11" w:history="1">
        <w:r w:rsidRPr="004670AC">
          <w:rPr>
            <w:rStyle w:val="Hyperlink"/>
            <w:rFonts w:ascii="Arial" w:hAnsi="Arial" w:cs="Arial"/>
            <w:color w:val="FF0000"/>
            <w:sz w:val="22"/>
            <w:szCs w:val="22"/>
          </w:rPr>
          <w:t>www.schoolshradmin@rochdale.gov.uk</w:t>
        </w:r>
      </w:hyperlink>
      <w:r>
        <w:rPr>
          <w:rFonts w:ascii="Arial" w:hAnsi="Arial" w:cs="Arial"/>
          <w:sz w:val="22"/>
          <w:szCs w:val="22"/>
        </w:rPr>
        <w:t xml:space="preserve"> </w:t>
      </w:r>
    </w:p>
    <w:p w:rsidR="004670AC" w:rsidRPr="0067219C" w:rsidRDefault="004670AC" w:rsidP="00DE747A">
      <w:pPr>
        <w:jc w:val="both"/>
        <w:rPr>
          <w:rFonts w:ascii="Arial" w:hAnsi="Arial" w:cs="Arial"/>
          <w:sz w:val="22"/>
          <w:szCs w:val="22"/>
        </w:rPr>
      </w:pPr>
    </w:p>
    <w:p w:rsidR="00DE747A" w:rsidRPr="00A70265" w:rsidRDefault="00DE747A" w:rsidP="00DE747A">
      <w:pPr>
        <w:jc w:val="both"/>
        <w:rPr>
          <w:rFonts w:ascii="Arial" w:hAnsi="Arial" w:cs="Arial"/>
          <w:b/>
          <w:color w:val="FF0000"/>
        </w:rPr>
      </w:pPr>
      <w:r w:rsidRPr="00A70265">
        <w:rPr>
          <w:rFonts w:ascii="Arial" w:hAnsi="Arial" w:cs="Arial"/>
          <w:b/>
          <w:color w:val="FF0000"/>
        </w:rPr>
        <w:t>3.</w:t>
      </w:r>
      <w:r w:rsidRPr="00A70265">
        <w:rPr>
          <w:rFonts w:ascii="Arial" w:hAnsi="Arial" w:cs="Arial"/>
          <w:b/>
          <w:color w:val="FF0000"/>
        </w:rPr>
        <w:tab/>
        <w:t xml:space="preserve">APPRENTICESHIP AGREEMENT </w:t>
      </w:r>
      <w:r w:rsidR="000602E0" w:rsidRPr="00A70265">
        <w:rPr>
          <w:rFonts w:ascii="Arial" w:hAnsi="Arial" w:cs="Arial"/>
          <w:b/>
          <w:color w:val="FF0000"/>
        </w:rPr>
        <w:t>and COMMITMENT STATEMENT</w:t>
      </w:r>
    </w:p>
    <w:p w:rsidR="00E913B0" w:rsidRPr="00246858" w:rsidRDefault="00E913B0" w:rsidP="00DE747A">
      <w:pPr>
        <w:jc w:val="both"/>
        <w:rPr>
          <w:rFonts w:ascii="Arial" w:hAnsi="Arial" w:cs="Arial"/>
          <w:color w:val="FF0000"/>
          <w:sz w:val="22"/>
          <w:szCs w:val="22"/>
        </w:rPr>
      </w:pPr>
    </w:p>
    <w:p w:rsidR="00E913B0" w:rsidRPr="00246858" w:rsidRDefault="00E913B0" w:rsidP="00DE747A">
      <w:pPr>
        <w:jc w:val="both"/>
        <w:rPr>
          <w:rFonts w:ascii="Arial" w:hAnsi="Arial" w:cs="Arial"/>
          <w:color w:val="FF0000"/>
          <w:sz w:val="22"/>
          <w:szCs w:val="22"/>
        </w:rPr>
      </w:pPr>
      <w:r w:rsidRPr="00246858">
        <w:rPr>
          <w:rFonts w:ascii="Arial" w:hAnsi="Arial" w:cs="Arial"/>
          <w:color w:val="FF0000"/>
          <w:sz w:val="22"/>
          <w:szCs w:val="22"/>
        </w:rPr>
        <w:t>An Apprenticeship agreement must be in place at the start of learning. The template will be supplied by the training provider that is delivering the programme.</w:t>
      </w:r>
    </w:p>
    <w:p w:rsidR="00E913B0" w:rsidRPr="00246858" w:rsidRDefault="00E913B0" w:rsidP="00DE747A">
      <w:pPr>
        <w:jc w:val="both"/>
        <w:rPr>
          <w:rFonts w:ascii="Arial" w:hAnsi="Arial" w:cs="Arial"/>
          <w:color w:val="FF0000"/>
          <w:sz w:val="22"/>
          <w:szCs w:val="22"/>
        </w:rPr>
      </w:pPr>
    </w:p>
    <w:p w:rsidR="00E913B0" w:rsidRPr="00246858" w:rsidRDefault="00E913B0" w:rsidP="00DE747A">
      <w:pPr>
        <w:jc w:val="both"/>
        <w:rPr>
          <w:rFonts w:ascii="Arial" w:hAnsi="Arial" w:cs="Arial"/>
          <w:color w:val="FF0000"/>
          <w:sz w:val="22"/>
          <w:szCs w:val="22"/>
        </w:rPr>
      </w:pPr>
      <w:r w:rsidRPr="00246858">
        <w:rPr>
          <w:rFonts w:ascii="Arial" w:hAnsi="Arial" w:cs="Arial"/>
          <w:color w:val="FF0000"/>
          <w:sz w:val="22"/>
          <w:szCs w:val="22"/>
        </w:rPr>
        <w:t>The Apprenticeship Agreement covers:</w:t>
      </w:r>
    </w:p>
    <w:p w:rsidR="00E913B0" w:rsidRPr="00246858" w:rsidRDefault="00E913B0" w:rsidP="00E913B0">
      <w:pPr>
        <w:numPr>
          <w:ilvl w:val="0"/>
          <w:numId w:val="22"/>
        </w:numPr>
        <w:spacing w:before="100" w:beforeAutospacing="1" w:after="100" w:afterAutospacing="1"/>
        <w:rPr>
          <w:rFonts w:ascii="Arial" w:hAnsi="Arial" w:cs="Arial"/>
          <w:color w:val="FF0000"/>
          <w:sz w:val="22"/>
          <w:szCs w:val="22"/>
          <w:lang w:val="en"/>
        </w:rPr>
      </w:pPr>
      <w:r w:rsidRPr="00246858">
        <w:rPr>
          <w:rFonts w:ascii="Arial" w:hAnsi="Arial" w:cs="Arial"/>
          <w:color w:val="FF0000"/>
          <w:sz w:val="22"/>
          <w:szCs w:val="22"/>
          <w:lang w:val="en"/>
        </w:rPr>
        <w:t>the skill, trade or occupation the apprentice is being trained for</w:t>
      </w:r>
    </w:p>
    <w:p w:rsidR="00E913B0" w:rsidRPr="00246858" w:rsidRDefault="00E913B0" w:rsidP="00E913B0">
      <w:pPr>
        <w:numPr>
          <w:ilvl w:val="0"/>
          <w:numId w:val="22"/>
        </w:numPr>
        <w:spacing w:before="100" w:beforeAutospacing="1" w:after="100" w:afterAutospacing="1"/>
        <w:rPr>
          <w:rFonts w:ascii="Arial" w:hAnsi="Arial" w:cs="Arial"/>
          <w:color w:val="FF0000"/>
          <w:sz w:val="22"/>
          <w:szCs w:val="22"/>
          <w:lang w:val="en"/>
        </w:rPr>
      </w:pPr>
      <w:r w:rsidRPr="00246858">
        <w:rPr>
          <w:rFonts w:ascii="Arial" w:hAnsi="Arial" w:cs="Arial"/>
          <w:color w:val="FF0000"/>
          <w:sz w:val="22"/>
          <w:szCs w:val="22"/>
          <w:lang w:val="en"/>
        </w:rPr>
        <w:t>the name of the apprenticeship they’re working towards</w:t>
      </w:r>
    </w:p>
    <w:p w:rsidR="00E913B0" w:rsidRPr="00246858" w:rsidRDefault="00E913B0" w:rsidP="00E913B0">
      <w:pPr>
        <w:numPr>
          <w:ilvl w:val="0"/>
          <w:numId w:val="22"/>
        </w:numPr>
        <w:spacing w:before="100" w:beforeAutospacing="1" w:after="100" w:afterAutospacing="1"/>
        <w:rPr>
          <w:rFonts w:ascii="Arial" w:hAnsi="Arial" w:cs="Arial"/>
          <w:color w:val="FF0000"/>
          <w:sz w:val="22"/>
          <w:szCs w:val="22"/>
          <w:lang w:val="en"/>
        </w:rPr>
      </w:pPr>
      <w:r w:rsidRPr="00246858">
        <w:rPr>
          <w:rFonts w:ascii="Arial" w:hAnsi="Arial" w:cs="Arial"/>
          <w:color w:val="FF0000"/>
          <w:sz w:val="22"/>
          <w:szCs w:val="22"/>
          <w:lang w:val="en"/>
        </w:rPr>
        <w:t>the start and end dates for the apprenticeship</w:t>
      </w:r>
    </w:p>
    <w:p w:rsidR="00E913B0" w:rsidRPr="00246858" w:rsidRDefault="00E913B0" w:rsidP="00E913B0">
      <w:pPr>
        <w:numPr>
          <w:ilvl w:val="0"/>
          <w:numId w:val="22"/>
        </w:numPr>
        <w:spacing w:before="100" w:beforeAutospacing="1" w:after="100" w:afterAutospacing="1"/>
        <w:rPr>
          <w:rFonts w:ascii="Arial" w:hAnsi="Arial" w:cs="Arial"/>
          <w:color w:val="FF0000"/>
          <w:sz w:val="22"/>
          <w:szCs w:val="22"/>
          <w:lang w:val="en"/>
        </w:rPr>
      </w:pPr>
      <w:r w:rsidRPr="00246858">
        <w:rPr>
          <w:rFonts w:ascii="Arial" w:hAnsi="Arial" w:cs="Arial"/>
          <w:color w:val="FF0000"/>
          <w:sz w:val="22"/>
          <w:szCs w:val="22"/>
          <w:lang w:val="en"/>
        </w:rPr>
        <w:t>the amount of training you’ll give them</w:t>
      </w:r>
    </w:p>
    <w:p w:rsidR="000602E0" w:rsidRPr="00246858" w:rsidRDefault="000602E0" w:rsidP="000602E0">
      <w:pPr>
        <w:spacing w:before="100" w:beforeAutospacing="1" w:after="100" w:afterAutospacing="1"/>
        <w:rPr>
          <w:rFonts w:ascii="Arial" w:hAnsi="Arial" w:cs="Arial"/>
          <w:color w:val="FF0000"/>
          <w:sz w:val="22"/>
          <w:szCs w:val="22"/>
          <w:lang w:val="en"/>
        </w:rPr>
      </w:pPr>
      <w:r w:rsidRPr="00246858">
        <w:rPr>
          <w:rFonts w:ascii="Arial" w:hAnsi="Arial" w:cs="Arial"/>
          <w:color w:val="FF0000"/>
          <w:sz w:val="22"/>
          <w:szCs w:val="22"/>
          <w:lang w:val="en"/>
        </w:rPr>
        <w:t>The Commitment Statement is a three-way agreement between the employer, apprentice and the training provider and includes:</w:t>
      </w:r>
    </w:p>
    <w:p w:rsidR="000602E0" w:rsidRPr="00246858" w:rsidRDefault="000602E0" w:rsidP="000602E0">
      <w:pPr>
        <w:numPr>
          <w:ilvl w:val="0"/>
          <w:numId w:val="23"/>
        </w:numPr>
        <w:spacing w:before="100" w:beforeAutospacing="1" w:after="100" w:afterAutospacing="1"/>
        <w:rPr>
          <w:rFonts w:ascii="Arial" w:hAnsi="Arial" w:cs="Arial"/>
          <w:color w:val="FF0000"/>
          <w:sz w:val="22"/>
          <w:szCs w:val="22"/>
          <w:lang w:val="en"/>
        </w:rPr>
      </w:pPr>
      <w:r w:rsidRPr="00246858">
        <w:rPr>
          <w:rFonts w:ascii="Arial" w:hAnsi="Arial" w:cs="Arial"/>
          <w:color w:val="FF0000"/>
          <w:sz w:val="22"/>
          <w:szCs w:val="22"/>
          <w:lang w:val="en"/>
        </w:rPr>
        <w:t>the planned content and schedule for training</w:t>
      </w:r>
    </w:p>
    <w:p w:rsidR="000602E0" w:rsidRPr="00246858" w:rsidRDefault="000602E0" w:rsidP="000602E0">
      <w:pPr>
        <w:numPr>
          <w:ilvl w:val="0"/>
          <w:numId w:val="23"/>
        </w:numPr>
        <w:spacing w:before="100" w:beforeAutospacing="1" w:after="100" w:afterAutospacing="1"/>
        <w:rPr>
          <w:rFonts w:ascii="Arial" w:hAnsi="Arial" w:cs="Arial"/>
          <w:color w:val="FF0000"/>
          <w:sz w:val="22"/>
          <w:szCs w:val="22"/>
          <w:lang w:val="en"/>
        </w:rPr>
      </w:pPr>
      <w:r w:rsidRPr="00246858">
        <w:rPr>
          <w:rFonts w:ascii="Arial" w:hAnsi="Arial" w:cs="Arial"/>
          <w:color w:val="FF0000"/>
          <w:sz w:val="22"/>
          <w:szCs w:val="22"/>
          <w:lang w:val="en"/>
        </w:rPr>
        <w:t>what is expected and offered by the employer, the training provider and the apprentice</w:t>
      </w:r>
    </w:p>
    <w:p w:rsidR="000602E0" w:rsidRPr="00246858" w:rsidRDefault="000602E0" w:rsidP="000602E0">
      <w:pPr>
        <w:numPr>
          <w:ilvl w:val="0"/>
          <w:numId w:val="23"/>
        </w:numPr>
        <w:spacing w:before="100" w:beforeAutospacing="1" w:after="100" w:afterAutospacing="1"/>
        <w:rPr>
          <w:rFonts w:ascii="Arial" w:hAnsi="Arial" w:cs="Arial"/>
          <w:color w:val="FF0000"/>
          <w:sz w:val="22"/>
          <w:szCs w:val="22"/>
          <w:lang w:val="en"/>
        </w:rPr>
      </w:pPr>
      <w:r w:rsidRPr="00246858">
        <w:rPr>
          <w:rFonts w:ascii="Arial" w:hAnsi="Arial" w:cs="Arial"/>
          <w:color w:val="FF0000"/>
          <w:sz w:val="22"/>
          <w:szCs w:val="22"/>
          <w:lang w:val="en"/>
        </w:rPr>
        <w:t>how to resolve queries or complaints</w:t>
      </w:r>
    </w:p>
    <w:p w:rsidR="000602E0" w:rsidRPr="00246858" w:rsidRDefault="000602E0" w:rsidP="000602E0">
      <w:pPr>
        <w:spacing w:before="100" w:beforeAutospacing="1" w:after="100" w:afterAutospacing="1"/>
        <w:rPr>
          <w:rFonts w:ascii="Arial" w:hAnsi="Arial" w:cs="Arial"/>
          <w:color w:val="FF0000"/>
          <w:sz w:val="22"/>
          <w:szCs w:val="22"/>
          <w:lang w:val="en"/>
        </w:rPr>
      </w:pPr>
      <w:r w:rsidRPr="00246858">
        <w:rPr>
          <w:rFonts w:ascii="Arial" w:hAnsi="Arial" w:cs="Arial"/>
          <w:color w:val="FF0000"/>
          <w:sz w:val="22"/>
          <w:szCs w:val="22"/>
          <w:lang w:val="en"/>
        </w:rPr>
        <w:t>The training provider will provide the template for the Commitment Statement.</w:t>
      </w:r>
    </w:p>
    <w:p w:rsidR="00296565" w:rsidRPr="00296565" w:rsidRDefault="00DE747A" w:rsidP="00296565">
      <w:pPr>
        <w:pStyle w:val="CommentText"/>
        <w:rPr>
          <w:rFonts w:ascii="Arial" w:hAnsi="Arial" w:cs="Arial"/>
          <w:color w:val="FF0000"/>
          <w:sz w:val="22"/>
          <w:szCs w:val="22"/>
        </w:rPr>
      </w:pPr>
      <w:r w:rsidRPr="0067219C">
        <w:rPr>
          <w:rFonts w:ascii="Arial" w:hAnsi="Arial" w:cs="Arial"/>
          <w:sz w:val="22"/>
          <w:szCs w:val="22"/>
        </w:rPr>
        <w:t xml:space="preserve">An Apprentice should not be used </w:t>
      </w:r>
      <w:r w:rsidRPr="00296565">
        <w:rPr>
          <w:rFonts w:ascii="Arial" w:hAnsi="Arial" w:cs="Arial"/>
          <w:color w:val="FF0000"/>
          <w:sz w:val="22"/>
          <w:szCs w:val="22"/>
        </w:rPr>
        <w:t>to replace a</w:t>
      </w:r>
      <w:r w:rsidR="00296565" w:rsidRPr="00296565">
        <w:rPr>
          <w:rFonts w:ascii="Arial" w:hAnsi="Arial" w:cs="Arial"/>
          <w:color w:val="FF0000"/>
          <w:sz w:val="22"/>
          <w:szCs w:val="22"/>
        </w:rPr>
        <w:t xml:space="preserve">n employee who has resigned </w:t>
      </w:r>
      <w:r w:rsidRPr="0067219C">
        <w:rPr>
          <w:rFonts w:ascii="Arial" w:hAnsi="Arial" w:cs="Arial"/>
          <w:sz w:val="22"/>
          <w:szCs w:val="22"/>
        </w:rPr>
        <w:t xml:space="preserve">and should not hold a post on the schools establishment. An Apprentice is a paid trainee and will have a trainee contract of employment. The appointment of an Apprentice will not result in a change to the schools published staffing structure, although approval for the </w:t>
      </w:r>
      <w:r w:rsidRPr="0067219C">
        <w:rPr>
          <w:rFonts w:ascii="Arial" w:hAnsi="Arial" w:cs="Arial"/>
          <w:sz w:val="22"/>
          <w:szCs w:val="22"/>
        </w:rPr>
        <w:lastRenderedPageBreak/>
        <w:t>appointment of an Apprentice should be secured through the relevant Governance</w:t>
      </w:r>
      <w:r w:rsidR="00296565">
        <w:rPr>
          <w:rFonts w:ascii="Arial" w:hAnsi="Arial" w:cs="Arial"/>
          <w:sz w:val="22"/>
          <w:szCs w:val="22"/>
        </w:rPr>
        <w:t xml:space="preserve"> </w:t>
      </w:r>
      <w:r w:rsidR="00296565" w:rsidRPr="00296565">
        <w:rPr>
          <w:rFonts w:ascii="Arial" w:hAnsi="Arial" w:cs="Arial"/>
          <w:color w:val="FF0000"/>
          <w:sz w:val="22"/>
          <w:szCs w:val="22"/>
        </w:rPr>
        <w:t>with a minuted decision by the Committee with the relevant delegation e.g. Resources Committee.</w:t>
      </w:r>
    </w:p>
    <w:p w:rsidR="00DE747A" w:rsidRPr="0067219C" w:rsidRDefault="00DE747A" w:rsidP="00DE747A">
      <w:pPr>
        <w:jc w:val="both"/>
        <w:rPr>
          <w:rFonts w:ascii="Arial" w:hAnsi="Arial" w:cs="Arial"/>
          <w:sz w:val="22"/>
          <w:szCs w:val="22"/>
        </w:rPr>
      </w:pPr>
    </w:p>
    <w:p w:rsidR="00DE747A" w:rsidRPr="000A1E54" w:rsidRDefault="00DE747A" w:rsidP="00DE747A">
      <w:pPr>
        <w:jc w:val="both"/>
        <w:rPr>
          <w:rFonts w:ascii="Arial" w:hAnsi="Arial" w:cs="Arial"/>
          <w:b/>
        </w:rPr>
      </w:pPr>
      <w:r w:rsidRPr="000A1E54">
        <w:rPr>
          <w:rFonts w:ascii="Arial" w:hAnsi="Arial" w:cs="Arial"/>
          <w:b/>
        </w:rPr>
        <w:t>4.</w:t>
      </w:r>
      <w:r w:rsidRPr="000A1E54">
        <w:rPr>
          <w:rFonts w:ascii="Arial" w:hAnsi="Arial" w:cs="Arial"/>
          <w:b/>
        </w:rPr>
        <w:tab/>
        <w:t>DEFINITION OF A YOUNG WORKER</w:t>
      </w:r>
    </w:p>
    <w:p w:rsidR="00DE747A" w:rsidRPr="0067219C" w:rsidRDefault="00DE747A" w:rsidP="00DE747A">
      <w:pPr>
        <w:jc w:val="both"/>
        <w:rPr>
          <w:rFonts w:ascii="Arial" w:hAnsi="Arial" w:cs="Arial"/>
          <w:sz w:val="22"/>
          <w:szCs w:val="22"/>
        </w:rPr>
      </w:pPr>
    </w:p>
    <w:p w:rsidR="00942BFB" w:rsidRDefault="00DE747A" w:rsidP="008E249A">
      <w:pPr>
        <w:jc w:val="both"/>
        <w:rPr>
          <w:rFonts w:ascii="Arial" w:hAnsi="Arial" w:cs="Arial"/>
          <w:sz w:val="22"/>
          <w:szCs w:val="22"/>
        </w:rPr>
      </w:pPr>
      <w:r w:rsidRPr="0067219C">
        <w:rPr>
          <w:rFonts w:ascii="Arial" w:hAnsi="Arial" w:cs="Arial"/>
          <w:sz w:val="22"/>
          <w:szCs w:val="22"/>
        </w:rPr>
        <w:t>A young worker is someone under 18 but over school leaving age.  School leaving age is until the end of summer term of the school year in which they turn 16, from this point until the age of 18 the person will be classed as a young worker. Young workers have different employment rights to child workers, and some specific restrictions are in place in relation to their role.</w:t>
      </w:r>
    </w:p>
    <w:p w:rsidR="008E249A" w:rsidRPr="008E249A" w:rsidRDefault="008E249A" w:rsidP="008E249A">
      <w:pPr>
        <w:jc w:val="both"/>
        <w:rPr>
          <w:rFonts w:ascii="Arial" w:hAnsi="Arial" w:cs="Arial"/>
          <w:sz w:val="22"/>
          <w:szCs w:val="22"/>
        </w:rPr>
      </w:pPr>
    </w:p>
    <w:p w:rsidR="00DE747A" w:rsidRPr="000A1E54" w:rsidRDefault="00647F5A" w:rsidP="00DE747A">
      <w:pPr>
        <w:spacing w:after="200" w:line="276" w:lineRule="auto"/>
        <w:rPr>
          <w:rFonts w:ascii="Arial" w:hAnsi="Arial" w:cs="Arial"/>
          <w:b/>
        </w:rPr>
      </w:pPr>
      <w:r w:rsidRPr="000A1E54">
        <w:rPr>
          <w:rFonts w:ascii="Arial" w:hAnsi="Arial" w:cs="Arial"/>
          <w:b/>
        </w:rPr>
        <w:t>5.</w:t>
      </w:r>
      <w:r w:rsidR="00DE747A" w:rsidRPr="000A1E54">
        <w:rPr>
          <w:rFonts w:ascii="Arial" w:hAnsi="Arial" w:cs="Arial"/>
          <w:b/>
        </w:rPr>
        <w:tab/>
        <w:t>TERMS AND CONDITION</w:t>
      </w:r>
    </w:p>
    <w:p w:rsidR="00DE747A" w:rsidRPr="00587609" w:rsidRDefault="00DE747A" w:rsidP="00DE747A">
      <w:pPr>
        <w:jc w:val="both"/>
        <w:rPr>
          <w:rFonts w:ascii="Arial" w:hAnsi="Arial" w:cs="Arial"/>
          <w:b/>
          <w:sz w:val="22"/>
          <w:szCs w:val="22"/>
        </w:rPr>
      </w:pPr>
      <w:r w:rsidRPr="00587609">
        <w:rPr>
          <w:rFonts w:ascii="Arial" w:hAnsi="Arial" w:cs="Arial"/>
          <w:b/>
          <w:sz w:val="22"/>
          <w:szCs w:val="22"/>
        </w:rPr>
        <w:t>5.1</w:t>
      </w:r>
      <w:r w:rsidRPr="00587609">
        <w:rPr>
          <w:rFonts w:ascii="Arial" w:hAnsi="Arial" w:cs="Arial"/>
          <w:b/>
          <w:sz w:val="22"/>
          <w:szCs w:val="22"/>
        </w:rPr>
        <w:tab/>
        <w:t>Rate of pay</w:t>
      </w:r>
    </w:p>
    <w:p w:rsidR="00DE747A" w:rsidRPr="0067219C" w:rsidRDefault="00DE747A" w:rsidP="00DE747A">
      <w:pPr>
        <w:jc w:val="both"/>
        <w:rPr>
          <w:rFonts w:ascii="Arial" w:hAnsi="Arial" w:cs="Arial"/>
          <w:sz w:val="22"/>
          <w:szCs w:val="22"/>
        </w:rPr>
      </w:pPr>
    </w:p>
    <w:p w:rsidR="00246858" w:rsidRPr="009C0844" w:rsidRDefault="00DE747A" w:rsidP="00246858">
      <w:pPr>
        <w:jc w:val="both"/>
        <w:rPr>
          <w:rFonts w:ascii="Arial" w:hAnsi="Arial" w:cs="Arial"/>
          <w:color w:val="FF0000"/>
          <w:sz w:val="22"/>
          <w:szCs w:val="22"/>
        </w:rPr>
      </w:pPr>
      <w:r w:rsidRPr="004E0BF7">
        <w:rPr>
          <w:rFonts w:ascii="Arial" w:hAnsi="Arial" w:cs="Arial"/>
          <w:sz w:val="22"/>
          <w:szCs w:val="22"/>
        </w:rPr>
        <w:t>The Local Authority has determined a minimum salary of £9,000 per annum (£4.76 per hour) should be paid to Apprentices as a fair rate of remuneration</w:t>
      </w:r>
      <w:r w:rsidR="00246858">
        <w:rPr>
          <w:rFonts w:ascii="Arial" w:hAnsi="Arial" w:cs="Arial"/>
          <w:sz w:val="22"/>
          <w:szCs w:val="22"/>
        </w:rPr>
        <w:t xml:space="preserve"> </w:t>
      </w:r>
      <w:r w:rsidR="00246858">
        <w:rPr>
          <w:rFonts w:ascii="Arial" w:hAnsi="Arial" w:cs="Arial"/>
          <w:color w:val="FF0000"/>
          <w:sz w:val="22"/>
          <w:szCs w:val="22"/>
        </w:rPr>
        <w:t>for Level 1 -3 which is payable for the first 12 months and then payment of the National Minimum Wage for the reminder of the Apprenticeship</w:t>
      </w:r>
      <w:r w:rsidRPr="004E0BF7">
        <w:rPr>
          <w:rFonts w:ascii="Arial" w:hAnsi="Arial" w:cs="Arial"/>
          <w:sz w:val="22"/>
          <w:szCs w:val="22"/>
        </w:rPr>
        <w:t>.</w:t>
      </w:r>
      <w:r w:rsidR="00246858" w:rsidRPr="00246858">
        <w:rPr>
          <w:rFonts w:ascii="Arial" w:hAnsi="Arial" w:cs="Arial"/>
          <w:sz w:val="22"/>
          <w:szCs w:val="22"/>
        </w:rPr>
        <w:t xml:space="preserve"> </w:t>
      </w:r>
      <w:r w:rsidR="00246858" w:rsidRPr="004E0BF7">
        <w:rPr>
          <w:rFonts w:ascii="Arial" w:hAnsi="Arial" w:cs="Arial"/>
          <w:sz w:val="22"/>
          <w:szCs w:val="22"/>
        </w:rPr>
        <w:t xml:space="preserve">This can be pro-rata for Apprentices who are part time and/or term time only. </w:t>
      </w:r>
    </w:p>
    <w:p w:rsidR="00246858" w:rsidRDefault="00246858" w:rsidP="00DE747A">
      <w:pPr>
        <w:jc w:val="both"/>
        <w:rPr>
          <w:rFonts w:ascii="Arial" w:hAnsi="Arial" w:cs="Arial"/>
          <w:sz w:val="22"/>
          <w:szCs w:val="22"/>
        </w:rPr>
      </w:pPr>
    </w:p>
    <w:p w:rsidR="00DE747A" w:rsidRPr="009C0844" w:rsidRDefault="009C0844" w:rsidP="00DE747A">
      <w:pPr>
        <w:jc w:val="both"/>
        <w:rPr>
          <w:rFonts w:ascii="Arial" w:hAnsi="Arial" w:cs="Arial"/>
          <w:color w:val="FF0000"/>
          <w:sz w:val="22"/>
          <w:szCs w:val="22"/>
        </w:rPr>
      </w:pPr>
      <w:r>
        <w:rPr>
          <w:rFonts w:ascii="Arial" w:hAnsi="Arial" w:cs="Arial"/>
          <w:color w:val="FF0000"/>
          <w:sz w:val="22"/>
          <w:szCs w:val="22"/>
        </w:rPr>
        <w:t>For Level 4</w:t>
      </w:r>
      <w:r w:rsidR="006B7777">
        <w:rPr>
          <w:rFonts w:ascii="Arial" w:hAnsi="Arial" w:cs="Arial"/>
          <w:color w:val="FF0000"/>
          <w:sz w:val="22"/>
          <w:szCs w:val="22"/>
        </w:rPr>
        <w:t xml:space="preserve"> </w:t>
      </w:r>
      <w:r>
        <w:rPr>
          <w:rFonts w:ascii="Arial" w:hAnsi="Arial" w:cs="Arial"/>
          <w:color w:val="FF0000"/>
          <w:sz w:val="22"/>
          <w:szCs w:val="22"/>
        </w:rPr>
        <w:t>-</w:t>
      </w:r>
      <w:r w:rsidR="006B7777">
        <w:rPr>
          <w:rFonts w:ascii="Arial" w:hAnsi="Arial" w:cs="Arial"/>
          <w:color w:val="FF0000"/>
          <w:sz w:val="22"/>
          <w:szCs w:val="22"/>
        </w:rPr>
        <w:t xml:space="preserve"> </w:t>
      </w:r>
      <w:r>
        <w:rPr>
          <w:rFonts w:ascii="Arial" w:hAnsi="Arial" w:cs="Arial"/>
          <w:color w:val="FF0000"/>
          <w:sz w:val="22"/>
          <w:szCs w:val="22"/>
        </w:rPr>
        <w:t xml:space="preserve">7 Apprentices, a minimum salary of £12,000 is payable for the first 12 months and then payment of the Local Living Wage for the reminder of the Apprenticeship. </w:t>
      </w:r>
      <w:r w:rsidR="00DE747A" w:rsidRPr="004E0BF7">
        <w:rPr>
          <w:rFonts w:ascii="Arial" w:hAnsi="Arial" w:cs="Arial"/>
          <w:sz w:val="22"/>
          <w:szCs w:val="22"/>
        </w:rPr>
        <w:t xml:space="preserve">This can be pro-rata for Apprentices who are part time and/or term time only. </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After 12 months the legal minimum rate of pay for an Apprentice is the equivalent rate on the National Minimum Wage (NMW) wage for age provisions.  There are different levels of NMW, depending on age. The rates</w:t>
      </w:r>
      <w:r>
        <w:rPr>
          <w:rFonts w:ascii="Arial" w:hAnsi="Arial" w:cs="Arial"/>
          <w:sz w:val="22"/>
          <w:szCs w:val="22"/>
        </w:rPr>
        <w:t xml:space="preserve"> from </w:t>
      </w:r>
      <w:r w:rsidR="00647F5A">
        <w:rPr>
          <w:rFonts w:ascii="Arial" w:hAnsi="Arial" w:cs="Arial"/>
          <w:color w:val="FF0000"/>
          <w:sz w:val="22"/>
          <w:szCs w:val="22"/>
        </w:rPr>
        <w:t>1</w:t>
      </w:r>
      <w:r w:rsidR="00647F5A" w:rsidRPr="00647F5A">
        <w:rPr>
          <w:rFonts w:ascii="Arial" w:hAnsi="Arial" w:cs="Arial"/>
          <w:color w:val="FF0000"/>
          <w:sz w:val="22"/>
          <w:szCs w:val="22"/>
          <w:vertAlign w:val="superscript"/>
        </w:rPr>
        <w:t>st</w:t>
      </w:r>
      <w:r w:rsidR="00647F5A">
        <w:rPr>
          <w:rFonts w:ascii="Arial" w:hAnsi="Arial" w:cs="Arial"/>
          <w:color w:val="FF0000"/>
          <w:sz w:val="22"/>
          <w:szCs w:val="22"/>
        </w:rPr>
        <w:t xml:space="preserve"> April 20</w:t>
      </w:r>
      <w:r w:rsidR="00CE25A0">
        <w:rPr>
          <w:rFonts w:ascii="Arial" w:hAnsi="Arial" w:cs="Arial"/>
          <w:color w:val="FF0000"/>
          <w:sz w:val="22"/>
          <w:szCs w:val="22"/>
        </w:rPr>
        <w:t>20</w:t>
      </w:r>
      <w:r w:rsidR="008F34A1">
        <w:rPr>
          <w:rFonts w:ascii="Arial" w:hAnsi="Arial" w:cs="Arial"/>
          <w:color w:val="FF0000"/>
          <w:sz w:val="22"/>
          <w:szCs w:val="22"/>
        </w:rPr>
        <w:t xml:space="preserve"> </w:t>
      </w:r>
      <w:r w:rsidRPr="0067219C">
        <w:rPr>
          <w:rFonts w:ascii="Arial" w:hAnsi="Arial" w:cs="Arial"/>
          <w:sz w:val="22"/>
          <w:szCs w:val="22"/>
        </w:rPr>
        <w:t>are:</w:t>
      </w:r>
    </w:p>
    <w:p w:rsidR="00DE747A" w:rsidRPr="0067219C" w:rsidRDefault="00DE747A" w:rsidP="00DE747A">
      <w:pPr>
        <w:jc w:val="both"/>
        <w:rPr>
          <w:rFonts w:ascii="Arial" w:hAnsi="Arial" w:cs="Arial"/>
          <w:sz w:val="22"/>
          <w:szCs w:val="22"/>
        </w:rPr>
      </w:pPr>
    </w:p>
    <w:p w:rsidR="00DE747A" w:rsidRPr="00043D26" w:rsidRDefault="00DE747A" w:rsidP="00043D26">
      <w:pPr>
        <w:pStyle w:val="ListParagraph"/>
        <w:numPr>
          <w:ilvl w:val="0"/>
          <w:numId w:val="15"/>
        </w:numPr>
        <w:spacing w:after="0" w:line="240" w:lineRule="auto"/>
        <w:ind w:left="714" w:hanging="357"/>
        <w:jc w:val="both"/>
        <w:rPr>
          <w:rFonts w:ascii="Arial" w:hAnsi="Arial" w:cs="Arial"/>
        </w:rPr>
      </w:pPr>
      <w:r w:rsidRPr="00043D26">
        <w:rPr>
          <w:rFonts w:ascii="Arial" w:hAnsi="Arial" w:cs="Arial"/>
          <w:color w:val="FF0000"/>
        </w:rPr>
        <w:t>£</w:t>
      </w:r>
      <w:r w:rsidR="00CE25A0" w:rsidRPr="00043D26">
        <w:rPr>
          <w:rFonts w:ascii="Arial" w:hAnsi="Arial" w:cs="Arial"/>
          <w:color w:val="FF0000"/>
        </w:rPr>
        <w:t>4.5</w:t>
      </w:r>
      <w:r w:rsidR="00647F5A" w:rsidRPr="00043D26">
        <w:rPr>
          <w:rFonts w:ascii="Arial" w:hAnsi="Arial" w:cs="Arial"/>
          <w:color w:val="FF0000"/>
        </w:rPr>
        <w:t>5</w:t>
      </w:r>
      <w:r w:rsidRPr="00043D26">
        <w:rPr>
          <w:rFonts w:ascii="Arial" w:hAnsi="Arial" w:cs="Arial"/>
          <w:color w:val="FF0000"/>
        </w:rPr>
        <w:t>*</w:t>
      </w:r>
      <w:r w:rsidRPr="00043D26">
        <w:rPr>
          <w:rFonts w:ascii="Arial" w:hAnsi="Arial" w:cs="Arial"/>
        </w:rPr>
        <w:t xml:space="preserve"> - the 16-17 rate for workers above school leaving age but under 18 </w:t>
      </w:r>
    </w:p>
    <w:p w:rsidR="00DE747A" w:rsidRPr="00043D26" w:rsidRDefault="00CE25A0" w:rsidP="00043D26">
      <w:pPr>
        <w:pStyle w:val="ListParagraph"/>
        <w:numPr>
          <w:ilvl w:val="0"/>
          <w:numId w:val="15"/>
        </w:numPr>
        <w:spacing w:after="0" w:line="240" w:lineRule="auto"/>
        <w:ind w:left="714" w:hanging="357"/>
        <w:jc w:val="both"/>
        <w:rPr>
          <w:rFonts w:ascii="Arial" w:hAnsi="Arial" w:cs="Arial"/>
          <w:color w:val="FF0000"/>
        </w:rPr>
      </w:pPr>
      <w:r w:rsidRPr="00043D26">
        <w:rPr>
          <w:rFonts w:ascii="Arial" w:hAnsi="Arial" w:cs="Arial"/>
          <w:color w:val="FF0000"/>
        </w:rPr>
        <w:t>£6.45</w:t>
      </w:r>
      <w:r w:rsidR="00DE747A" w:rsidRPr="00043D26">
        <w:rPr>
          <w:rFonts w:ascii="Arial" w:hAnsi="Arial" w:cs="Arial"/>
          <w:color w:val="FF0000"/>
        </w:rPr>
        <w:t>*</w:t>
      </w:r>
      <w:r w:rsidR="00DE747A" w:rsidRPr="00043D26">
        <w:rPr>
          <w:rFonts w:ascii="Arial" w:hAnsi="Arial" w:cs="Arial"/>
        </w:rPr>
        <w:t xml:space="preserve"> - the 18-20 rate </w:t>
      </w:r>
    </w:p>
    <w:p w:rsidR="00DE747A" w:rsidRPr="00043D26" w:rsidRDefault="00DE747A" w:rsidP="00043D26">
      <w:pPr>
        <w:pStyle w:val="ListParagraph"/>
        <w:numPr>
          <w:ilvl w:val="0"/>
          <w:numId w:val="15"/>
        </w:numPr>
        <w:spacing w:after="0" w:line="240" w:lineRule="auto"/>
        <w:ind w:left="714" w:hanging="357"/>
        <w:jc w:val="both"/>
        <w:rPr>
          <w:rFonts w:ascii="Arial" w:hAnsi="Arial" w:cs="Arial"/>
        </w:rPr>
      </w:pPr>
      <w:r w:rsidRPr="00043D26">
        <w:rPr>
          <w:rFonts w:ascii="Arial" w:hAnsi="Arial" w:cs="Arial"/>
          <w:color w:val="FF0000"/>
        </w:rPr>
        <w:t>£</w:t>
      </w:r>
      <w:r w:rsidR="00CE25A0" w:rsidRPr="00043D26">
        <w:rPr>
          <w:rFonts w:ascii="Arial" w:hAnsi="Arial" w:cs="Arial"/>
          <w:color w:val="FF0000"/>
        </w:rPr>
        <w:t>8.20</w:t>
      </w:r>
      <w:r w:rsidRPr="00043D26">
        <w:rPr>
          <w:rFonts w:ascii="Arial" w:hAnsi="Arial" w:cs="Arial"/>
          <w:color w:val="FF0000"/>
        </w:rPr>
        <w:t>*</w:t>
      </w:r>
      <w:r w:rsidRPr="00043D26">
        <w:rPr>
          <w:rFonts w:ascii="Arial" w:hAnsi="Arial" w:cs="Arial"/>
        </w:rPr>
        <w:t xml:space="preserve"> - the main rate for workers aged 21 and over</w:t>
      </w:r>
    </w:p>
    <w:p w:rsidR="00647F5A" w:rsidRPr="00043D26" w:rsidRDefault="00CE25A0" w:rsidP="00043D26">
      <w:pPr>
        <w:pStyle w:val="ListParagraph"/>
        <w:numPr>
          <w:ilvl w:val="0"/>
          <w:numId w:val="15"/>
        </w:numPr>
        <w:spacing w:after="0" w:line="240" w:lineRule="auto"/>
        <w:ind w:left="714" w:hanging="357"/>
        <w:jc w:val="both"/>
        <w:rPr>
          <w:rFonts w:ascii="Arial" w:hAnsi="Arial" w:cs="Arial"/>
          <w:color w:val="FF0000"/>
        </w:rPr>
      </w:pPr>
      <w:r w:rsidRPr="00043D26">
        <w:rPr>
          <w:rFonts w:ascii="Arial" w:hAnsi="Arial" w:cs="Arial"/>
          <w:color w:val="FF0000"/>
        </w:rPr>
        <w:t>£8.72</w:t>
      </w:r>
      <w:r w:rsidR="00647F5A" w:rsidRPr="00043D26">
        <w:rPr>
          <w:rFonts w:ascii="Arial" w:hAnsi="Arial" w:cs="Arial"/>
          <w:color w:val="FF0000"/>
        </w:rPr>
        <w:t>* - the main rate for workers aged 25 and over</w:t>
      </w:r>
    </w:p>
    <w:p w:rsidR="00DE747A" w:rsidRDefault="00DE747A" w:rsidP="00DE747A">
      <w:pPr>
        <w:jc w:val="both"/>
        <w:rPr>
          <w:rFonts w:ascii="Arial" w:hAnsi="Arial" w:cs="Arial"/>
          <w:sz w:val="22"/>
          <w:szCs w:val="22"/>
        </w:rPr>
      </w:pPr>
    </w:p>
    <w:p w:rsidR="00DE747A" w:rsidRPr="004E0BF7" w:rsidRDefault="00DE747A" w:rsidP="00DE747A">
      <w:pPr>
        <w:jc w:val="both"/>
        <w:rPr>
          <w:rFonts w:ascii="Arial" w:hAnsi="Arial" w:cs="Arial"/>
          <w:sz w:val="22"/>
          <w:szCs w:val="22"/>
        </w:rPr>
      </w:pPr>
      <w:r w:rsidRPr="004E0BF7">
        <w:rPr>
          <w:rFonts w:ascii="Arial" w:hAnsi="Arial" w:cs="Arial"/>
          <w:sz w:val="22"/>
          <w:szCs w:val="22"/>
        </w:rPr>
        <w:t xml:space="preserve">*These rates will increase with National Minimum Wage but this document will not always be uprated with the most up to date values so they should be checked on the </w:t>
      </w:r>
      <w:hyperlink r:id="rId12" w:history="1">
        <w:r w:rsidRPr="004E0BF7">
          <w:rPr>
            <w:rFonts w:ascii="Arial" w:hAnsi="Arial" w:cs="Arial"/>
            <w:sz w:val="22"/>
            <w:szCs w:val="22"/>
          </w:rPr>
          <w:t>www.gov.uk</w:t>
        </w:r>
      </w:hyperlink>
      <w:r w:rsidRPr="004E0BF7">
        <w:rPr>
          <w:rFonts w:ascii="Arial" w:hAnsi="Arial" w:cs="Arial"/>
          <w:sz w:val="22"/>
          <w:szCs w:val="22"/>
        </w:rPr>
        <w:t xml:space="preserve"> website.</w:t>
      </w:r>
    </w:p>
    <w:p w:rsidR="00DE747A" w:rsidRPr="004E0BF7" w:rsidRDefault="00DE747A" w:rsidP="004E0BF7">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4E0BF7">
        <w:rPr>
          <w:rFonts w:ascii="Arial" w:hAnsi="Arial" w:cs="Arial"/>
          <w:sz w:val="22"/>
          <w:szCs w:val="22"/>
        </w:rPr>
        <w:t xml:space="preserve">The wage for an Apprentice must be changed to reflect the appropriate rate for their age </w:t>
      </w:r>
      <w:r w:rsidRPr="0067219C">
        <w:rPr>
          <w:rFonts w:ascii="Arial" w:hAnsi="Arial" w:cs="Arial"/>
          <w:sz w:val="22"/>
          <w:szCs w:val="22"/>
        </w:rPr>
        <w:t>following their 18</w:t>
      </w:r>
      <w:r w:rsidRPr="00647F5A">
        <w:rPr>
          <w:rFonts w:ascii="Arial" w:hAnsi="Arial" w:cs="Arial"/>
          <w:sz w:val="22"/>
          <w:szCs w:val="22"/>
          <w:vertAlign w:val="superscript"/>
        </w:rPr>
        <w:t>th</w:t>
      </w:r>
      <w:r w:rsidR="00647F5A">
        <w:rPr>
          <w:rFonts w:ascii="Arial" w:hAnsi="Arial" w:cs="Arial"/>
          <w:sz w:val="22"/>
          <w:szCs w:val="22"/>
        </w:rPr>
        <w:t>,</w:t>
      </w:r>
      <w:r w:rsidRPr="0067219C">
        <w:rPr>
          <w:rFonts w:ascii="Arial" w:hAnsi="Arial" w:cs="Arial"/>
          <w:sz w:val="22"/>
          <w:szCs w:val="22"/>
        </w:rPr>
        <w:t xml:space="preserve"> 21</w:t>
      </w:r>
      <w:r w:rsidRPr="00647F5A">
        <w:rPr>
          <w:rFonts w:ascii="Arial" w:hAnsi="Arial" w:cs="Arial"/>
          <w:sz w:val="22"/>
          <w:szCs w:val="22"/>
          <w:vertAlign w:val="superscript"/>
        </w:rPr>
        <w:t>st</w:t>
      </w:r>
      <w:r w:rsidR="00647F5A">
        <w:rPr>
          <w:rFonts w:ascii="Arial" w:hAnsi="Arial" w:cs="Arial"/>
          <w:sz w:val="22"/>
          <w:szCs w:val="22"/>
        </w:rPr>
        <w:t xml:space="preserve"> and 25th</w:t>
      </w:r>
      <w:r w:rsidRPr="0067219C">
        <w:rPr>
          <w:rFonts w:ascii="Arial" w:hAnsi="Arial" w:cs="Arial"/>
          <w:sz w:val="22"/>
          <w:szCs w:val="22"/>
        </w:rPr>
        <w:t xml:space="preserve"> birthday</w:t>
      </w:r>
      <w:r w:rsidR="00647F5A">
        <w:rPr>
          <w:rFonts w:ascii="Arial" w:hAnsi="Arial" w:cs="Arial"/>
          <w:sz w:val="22"/>
          <w:szCs w:val="22"/>
        </w:rPr>
        <w:t>.</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 xml:space="preserve">If an apprentice is on a higher wage than the National Minimum Wage, the employer must continue to pay that for the remainder of the training or until the apprentice becomes eligible for the full national minimum wage.  </w:t>
      </w:r>
    </w:p>
    <w:p w:rsidR="000602E0" w:rsidRPr="0067219C" w:rsidRDefault="000602E0" w:rsidP="00DE747A">
      <w:pPr>
        <w:jc w:val="both"/>
        <w:rPr>
          <w:rFonts w:ascii="Arial" w:hAnsi="Arial" w:cs="Arial"/>
          <w:sz w:val="22"/>
          <w:szCs w:val="22"/>
        </w:rPr>
      </w:pPr>
    </w:p>
    <w:p w:rsidR="00DE747A" w:rsidRPr="00587609" w:rsidRDefault="00DE747A" w:rsidP="00DE747A">
      <w:pPr>
        <w:jc w:val="both"/>
        <w:rPr>
          <w:rFonts w:ascii="Arial" w:hAnsi="Arial" w:cs="Arial"/>
          <w:b/>
          <w:sz w:val="22"/>
          <w:szCs w:val="22"/>
        </w:rPr>
      </w:pPr>
      <w:r w:rsidRPr="00587609">
        <w:rPr>
          <w:rFonts w:ascii="Arial" w:hAnsi="Arial" w:cs="Arial"/>
          <w:b/>
          <w:sz w:val="22"/>
          <w:szCs w:val="22"/>
        </w:rPr>
        <w:t>5.2</w:t>
      </w:r>
      <w:r w:rsidRPr="00587609">
        <w:rPr>
          <w:rFonts w:ascii="Arial" w:hAnsi="Arial" w:cs="Arial"/>
          <w:b/>
          <w:sz w:val="22"/>
          <w:szCs w:val="22"/>
        </w:rPr>
        <w:tab/>
        <w:t>Hours of work &amp; breaks</w:t>
      </w:r>
    </w:p>
    <w:p w:rsidR="00DE747A" w:rsidRPr="0067219C" w:rsidRDefault="00DE747A" w:rsidP="00DE747A">
      <w:pPr>
        <w:jc w:val="both"/>
        <w:rPr>
          <w:rFonts w:ascii="Arial" w:hAnsi="Arial" w:cs="Arial"/>
          <w:sz w:val="22"/>
          <w:szCs w:val="22"/>
        </w:rPr>
      </w:pPr>
    </w:p>
    <w:p w:rsidR="00DE747A" w:rsidRDefault="00DE747A" w:rsidP="00DE747A">
      <w:pPr>
        <w:jc w:val="both"/>
        <w:rPr>
          <w:rFonts w:ascii="Arial" w:hAnsi="Arial" w:cs="Arial"/>
          <w:sz w:val="22"/>
          <w:szCs w:val="22"/>
        </w:rPr>
      </w:pPr>
      <w:r w:rsidRPr="0067219C">
        <w:rPr>
          <w:rFonts w:ascii="Arial" w:hAnsi="Arial" w:cs="Arial"/>
          <w:sz w:val="22"/>
          <w:szCs w:val="22"/>
        </w:rPr>
        <w:t>Legally, in accordance with the Working Time Regulations 1998, young workers should not normally work more than eight hours a day or 40 hours a week. The hours can't be averaged out for young workers and there is no opt-out for young workers. Apprentices within schools maintained by Rochdale Council should work in accordance with the National Conditions of Services (National Joint Council) and should not work more than 37 hours</w:t>
      </w:r>
      <w:r>
        <w:rPr>
          <w:rFonts w:ascii="Arial" w:hAnsi="Arial" w:cs="Arial"/>
          <w:sz w:val="22"/>
          <w:szCs w:val="22"/>
        </w:rPr>
        <w:t xml:space="preserve"> per week</w:t>
      </w:r>
      <w:r w:rsidRPr="0067219C">
        <w:rPr>
          <w:rFonts w:ascii="Arial" w:hAnsi="Arial" w:cs="Arial"/>
          <w:sz w:val="22"/>
          <w:szCs w:val="22"/>
        </w:rPr>
        <w:t xml:space="preserve">. Apprentices have to work a minimum of 16 hours per week with an average amount of working hours being 30 per week.  </w:t>
      </w:r>
    </w:p>
    <w:p w:rsidR="00942BFB" w:rsidRDefault="00942BFB"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The pattern of work determined for an Apprentice should be in accordance with the school’s needs.</w:t>
      </w:r>
    </w:p>
    <w:p w:rsidR="00DE747A"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Young workers who work for more than four and a half hours should get a rest break of at least 30 minutes.  Rest breaks must be:</w:t>
      </w:r>
    </w:p>
    <w:p w:rsidR="00DE747A" w:rsidRPr="0067219C" w:rsidRDefault="00DE747A" w:rsidP="00DE747A">
      <w:pPr>
        <w:jc w:val="both"/>
        <w:rPr>
          <w:rFonts w:ascii="Arial" w:hAnsi="Arial" w:cs="Arial"/>
          <w:sz w:val="22"/>
          <w:szCs w:val="22"/>
        </w:rPr>
      </w:pPr>
    </w:p>
    <w:p w:rsidR="00DE747A" w:rsidRPr="00043D26" w:rsidRDefault="00DE747A" w:rsidP="00043D26">
      <w:pPr>
        <w:pStyle w:val="ListParagraph"/>
        <w:numPr>
          <w:ilvl w:val="0"/>
          <w:numId w:val="16"/>
        </w:numPr>
        <w:spacing w:after="0" w:line="240" w:lineRule="auto"/>
        <w:ind w:left="714" w:hanging="357"/>
        <w:jc w:val="both"/>
        <w:rPr>
          <w:rFonts w:ascii="Arial" w:hAnsi="Arial" w:cs="Arial"/>
        </w:rPr>
      </w:pPr>
      <w:r w:rsidRPr="00043D26">
        <w:rPr>
          <w:rFonts w:ascii="Arial" w:hAnsi="Arial" w:cs="Arial"/>
        </w:rPr>
        <w:t xml:space="preserve">taken in one block </w:t>
      </w:r>
    </w:p>
    <w:p w:rsidR="00DE747A" w:rsidRPr="00043D26" w:rsidRDefault="00DE747A" w:rsidP="00043D26">
      <w:pPr>
        <w:pStyle w:val="ListParagraph"/>
        <w:numPr>
          <w:ilvl w:val="0"/>
          <w:numId w:val="16"/>
        </w:numPr>
        <w:spacing w:after="0" w:line="240" w:lineRule="auto"/>
        <w:ind w:left="714" w:hanging="357"/>
        <w:jc w:val="both"/>
        <w:rPr>
          <w:rFonts w:ascii="Arial" w:hAnsi="Arial" w:cs="Arial"/>
        </w:rPr>
      </w:pPr>
      <w:r w:rsidRPr="00043D26">
        <w:rPr>
          <w:rFonts w:ascii="Arial" w:hAnsi="Arial" w:cs="Arial"/>
        </w:rPr>
        <w:t xml:space="preserve">taken somewhere in the middle of the work period, not at the end </w:t>
      </w:r>
    </w:p>
    <w:p w:rsidR="00DE747A" w:rsidRPr="00043D26" w:rsidRDefault="00DE747A" w:rsidP="00043D26">
      <w:pPr>
        <w:pStyle w:val="ListParagraph"/>
        <w:numPr>
          <w:ilvl w:val="0"/>
          <w:numId w:val="16"/>
        </w:numPr>
        <w:spacing w:after="0" w:line="240" w:lineRule="auto"/>
        <w:ind w:left="714" w:hanging="357"/>
        <w:jc w:val="both"/>
        <w:rPr>
          <w:rFonts w:ascii="Arial" w:hAnsi="Arial" w:cs="Arial"/>
        </w:rPr>
      </w:pPr>
      <w:r w:rsidRPr="00043D26">
        <w:rPr>
          <w:rFonts w:ascii="Arial" w:hAnsi="Arial" w:cs="Arial"/>
        </w:rPr>
        <w:t xml:space="preserve">spent away from the place of work if the Apprentice wants them to be </w:t>
      </w:r>
    </w:p>
    <w:p w:rsidR="00DE747A" w:rsidRPr="00043D26" w:rsidRDefault="00DE747A" w:rsidP="00043D26">
      <w:pPr>
        <w:pStyle w:val="ListParagraph"/>
        <w:numPr>
          <w:ilvl w:val="0"/>
          <w:numId w:val="16"/>
        </w:numPr>
        <w:spacing w:after="0" w:line="240" w:lineRule="auto"/>
        <w:ind w:left="714" w:hanging="357"/>
        <w:jc w:val="both"/>
        <w:rPr>
          <w:rFonts w:ascii="Arial" w:hAnsi="Arial" w:cs="Arial"/>
        </w:rPr>
      </w:pPr>
      <w:r w:rsidRPr="00043D26">
        <w:rPr>
          <w:rFonts w:ascii="Arial" w:hAnsi="Arial" w:cs="Arial"/>
        </w:rPr>
        <w:t xml:space="preserve">taken when the employer determines, to meet the conditions detailed above and </w:t>
      </w:r>
      <w:r w:rsidRPr="00043D26">
        <w:rPr>
          <w:rFonts w:ascii="Arial" w:hAnsi="Arial" w:cs="Arial"/>
        </w:rPr>
        <w:tab/>
        <w:t>the school’s needs</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Young workers should have 12 uninterrupted hours' daily rest in each 24 hour period in which they work. The 12 hours may be interrupted if the periods of work are split up over the day or do not last long.</w:t>
      </w:r>
    </w:p>
    <w:p w:rsidR="00DE747A" w:rsidRPr="0067219C" w:rsidRDefault="00DE747A" w:rsidP="00DE747A">
      <w:pPr>
        <w:jc w:val="both"/>
        <w:rPr>
          <w:rFonts w:ascii="Arial" w:hAnsi="Arial" w:cs="Arial"/>
          <w:sz w:val="22"/>
          <w:szCs w:val="22"/>
        </w:rPr>
      </w:pPr>
    </w:p>
    <w:p w:rsidR="00DE747A" w:rsidRDefault="00DE747A" w:rsidP="00DE747A">
      <w:pPr>
        <w:jc w:val="both"/>
        <w:rPr>
          <w:rFonts w:ascii="Arial" w:hAnsi="Arial" w:cs="Arial"/>
          <w:sz w:val="22"/>
          <w:szCs w:val="22"/>
        </w:rPr>
      </w:pPr>
      <w:r w:rsidRPr="0067219C">
        <w:rPr>
          <w:rFonts w:ascii="Arial" w:hAnsi="Arial" w:cs="Arial"/>
          <w:sz w:val="22"/>
          <w:szCs w:val="22"/>
        </w:rPr>
        <w:t>Young workers must take two days off each week; this is known as weekly rest. This cannot be averaged over a two-week period (meaning young workers can't work an extra day one week and take more days off the following one). These two days' rest should also be taken together with no working in between them.</w:t>
      </w:r>
    </w:p>
    <w:p w:rsidR="00D626EA" w:rsidRDefault="00D626EA" w:rsidP="00DE747A">
      <w:pPr>
        <w:jc w:val="both"/>
        <w:rPr>
          <w:rFonts w:ascii="Arial" w:hAnsi="Arial" w:cs="Arial"/>
          <w:sz w:val="22"/>
          <w:szCs w:val="22"/>
        </w:rPr>
      </w:pPr>
    </w:p>
    <w:p w:rsidR="00D626EA" w:rsidRPr="00D626EA" w:rsidRDefault="00D626EA" w:rsidP="00DE747A">
      <w:pPr>
        <w:jc w:val="both"/>
        <w:rPr>
          <w:rFonts w:ascii="Arial" w:hAnsi="Arial" w:cs="Arial"/>
          <w:color w:val="FF0000"/>
          <w:sz w:val="22"/>
          <w:szCs w:val="22"/>
        </w:rPr>
      </w:pPr>
      <w:r>
        <w:rPr>
          <w:rFonts w:ascii="Arial" w:hAnsi="Arial" w:cs="Arial"/>
          <w:color w:val="FF0000"/>
          <w:sz w:val="22"/>
          <w:szCs w:val="22"/>
        </w:rPr>
        <w:t>Records must be kept of young workers’ hours and these records must be kept for 2 years from the date they were made.</w:t>
      </w:r>
    </w:p>
    <w:p w:rsidR="00DE747A" w:rsidRPr="0067219C" w:rsidRDefault="00DE747A" w:rsidP="00DE747A">
      <w:pPr>
        <w:jc w:val="both"/>
        <w:rPr>
          <w:rFonts w:ascii="Arial" w:hAnsi="Arial" w:cs="Arial"/>
          <w:sz w:val="22"/>
          <w:szCs w:val="22"/>
        </w:rPr>
      </w:pPr>
    </w:p>
    <w:p w:rsidR="00DE747A" w:rsidRPr="00587609" w:rsidRDefault="00DE747A" w:rsidP="00DE747A">
      <w:pPr>
        <w:jc w:val="both"/>
        <w:rPr>
          <w:rFonts w:ascii="Arial" w:hAnsi="Arial" w:cs="Arial"/>
          <w:b/>
          <w:sz w:val="22"/>
          <w:szCs w:val="22"/>
        </w:rPr>
      </w:pPr>
      <w:r w:rsidRPr="00587609">
        <w:rPr>
          <w:rFonts w:ascii="Arial" w:hAnsi="Arial" w:cs="Arial"/>
          <w:b/>
          <w:sz w:val="22"/>
          <w:szCs w:val="22"/>
        </w:rPr>
        <w:t>5.3</w:t>
      </w:r>
      <w:r w:rsidRPr="00587609">
        <w:rPr>
          <w:rFonts w:ascii="Arial" w:hAnsi="Arial" w:cs="Arial"/>
          <w:b/>
          <w:sz w:val="22"/>
          <w:szCs w:val="22"/>
        </w:rPr>
        <w:tab/>
        <w:t>Holidays</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Employed apprentices are entitled to a minimum of 20 days’ paid holiday per year. This is in addition to bank holidays.  Apprentices within schools maintained by Rochdale Council should work in accordance with the National Conditions of Services (National Joint Council) and should receive the same holiday entitlements as other staff employed by the Local Authority.  Holiday entitlements are outlined in the document titled Management Guidance: Annual Leave in Schools.</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Apprentices can therefore be employed on term time only contracts or all year round contracts depending on the school’s needs, the type of role, and whether the school is open all year round.</w:t>
      </w:r>
    </w:p>
    <w:p w:rsidR="00DE747A" w:rsidRPr="0067219C" w:rsidRDefault="00DE747A" w:rsidP="00DE747A">
      <w:pPr>
        <w:jc w:val="both"/>
        <w:rPr>
          <w:rFonts w:ascii="Arial" w:hAnsi="Arial" w:cs="Arial"/>
          <w:sz w:val="22"/>
          <w:szCs w:val="22"/>
        </w:rPr>
      </w:pPr>
    </w:p>
    <w:p w:rsidR="00296565" w:rsidRDefault="00DE747A" w:rsidP="00DE747A">
      <w:pPr>
        <w:jc w:val="both"/>
        <w:rPr>
          <w:rFonts w:ascii="Arial" w:hAnsi="Arial" w:cs="Arial"/>
          <w:sz w:val="22"/>
          <w:szCs w:val="22"/>
        </w:rPr>
      </w:pPr>
      <w:r w:rsidRPr="0067219C">
        <w:rPr>
          <w:rFonts w:ascii="Arial" w:hAnsi="Arial" w:cs="Arial"/>
          <w:sz w:val="22"/>
          <w:szCs w:val="22"/>
        </w:rPr>
        <w:t xml:space="preserve">An Apprentice on an all year round contracts, with under 5 year’s service, would be entitled to 23 days annual leave.  They would be permitted to take annual leave at any time during the leave year which commences on 1st April in any year, subject to the needs of the school.   </w:t>
      </w:r>
    </w:p>
    <w:p w:rsidR="00296565" w:rsidRDefault="00296565" w:rsidP="00DE747A">
      <w:pPr>
        <w:jc w:val="both"/>
        <w:rPr>
          <w:rFonts w:ascii="Arial" w:hAnsi="Arial" w:cs="Arial"/>
          <w:sz w:val="22"/>
          <w:szCs w:val="22"/>
        </w:rPr>
      </w:pPr>
    </w:p>
    <w:p w:rsidR="00DE747A" w:rsidRDefault="00DE747A" w:rsidP="00DE747A">
      <w:pPr>
        <w:jc w:val="both"/>
        <w:rPr>
          <w:rFonts w:ascii="Arial" w:hAnsi="Arial" w:cs="Arial"/>
          <w:sz w:val="22"/>
          <w:szCs w:val="22"/>
        </w:rPr>
      </w:pPr>
      <w:r w:rsidRPr="0067219C">
        <w:rPr>
          <w:rFonts w:ascii="Arial" w:hAnsi="Arial" w:cs="Arial"/>
          <w:sz w:val="22"/>
          <w:szCs w:val="22"/>
        </w:rPr>
        <w:t xml:space="preserve">An Apprentice on a term time only (TTO) contract, within under 5 year service, would be employed to work 44 weeks. This equates to working 38 weeks and 4 days in each school year.  As 38 weeks currently represents a school year, the remaining 4 days should be worked during the school holiday period at the discretion of the Headteacher.  The 44 week calculation includes holiday payment of 5 weeks and 1 day for annual, statutory and other national holidays.  </w:t>
      </w:r>
    </w:p>
    <w:p w:rsidR="00335CE9" w:rsidRDefault="00335CE9" w:rsidP="00DE747A">
      <w:pPr>
        <w:jc w:val="both"/>
        <w:rPr>
          <w:rFonts w:ascii="Arial" w:hAnsi="Arial" w:cs="Arial"/>
          <w:sz w:val="22"/>
          <w:szCs w:val="22"/>
        </w:rPr>
      </w:pPr>
    </w:p>
    <w:p w:rsidR="00335CE9" w:rsidRPr="0067219C" w:rsidRDefault="00335CE9" w:rsidP="00DE747A">
      <w:pPr>
        <w:jc w:val="both"/>
        <w:rPr>
          <w:rFonts w:ascii="Arial" w:hAnsi="Arial" w:cs="Arial"/>
          <w:sz w:val="22"/>
          <w:szCs w:val="22"/>
        </w:rPr>
      </w:pPr>
    </w:p>
    <w:p w:rsidR="00647F5A" w:rsidRDefault="00647F5A">
      <w:pPr>
        <w:rPr>
          <w:rFonts w:ascii="Arial" w:hAnsi="Arial" w:cs="Arial"/>
          <w:sz w:val="22"/>
          <w:szCs w:val="22"/>
        </w:rPr>
      </w:pPr>
    </w:p>
    <w:p w:rsidR="00DE747A" w:rsidRPr="00587609" w:rsidRDefault="00DE747A" w:rsidP="00DE747A">
      <w:pPr>
        <w:jc w:val="both"/>
        <w:rPr>
          <w:rFonts w:ascii="Arial" w:hAnsi="Arial" w:cs="Arial"/>
          <w:b/>
          <w:sz w:val="22"/>
          <w:szCs w:val="22"/>
        </w:rPr>
      </w:pPr>
      <w:r w:rsidRPr="00587609">
        <w:rPr>
          <w:rFonts w:ascii="Arial" w:hAnsi="Arial" w:cs="Arial"/>
          <w:b/>
          <w:sz w:val="22"/>
          <w:szCs w:val="22"/>
        </w:rPr>
        <w:t>5.4</w:t>
      </w:r>
      <w:r w:rsidRPr="00587609">
        <w:rPr>
          <w:rFonts w:ascii="Arial" w:hAnsi="Arial" w:cs="Arial"/>
          <w:b/>
          <w:sz w:val="22"/>
          <w:szCs w:val="22"/>
        </w:rPr>
        <w:tab/>
        <w:t>Sickness absence</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Apprentices within schools maintained by Rochdale Council should work in accordance with the National Conditions of Services (National Joint Council) and should receive the same sickness entitlements as other staff employed by the Local Authority.</w:t>
      </w:r>
    </w:p>
    <w:p w:rsidR="00DE747A" w:rsidRPr="0067219C" w:rsidRDefault="00DE747A" w:rsidP="00DE747A">
      <w:pPr>
        <w:jc w:val="both"/>
        <w:rPr>
          <w:rFonts w:ascii="Arial" w:hAnsi="Arial" w:cs="Arial"/>
          <w:sz w:val="22"/>
          <w:szCs w:val="22"/>
        </w:rPr>
      </w:pPr>
    </w:p>
    <w:p w:rsidR="00DE747A" w:rsidRPr="00043D26" w:rsidRDefault="00DE747A" w:rsidP="00043D26">
      <w:pPr>
        <w:pStyle w:val="ListParagraph"/>
        <w:numPr>
          <w:ilvl w:val="0"/>
          <w:numId w:val="17"/>
        </w:numPr>
        <w:spacing w:after="0" w:line="240" w:lineRule="auto"/>
        <w:ind w:left="714" w:hanging="357"/>
        <w:jc w:val="both"/>
        <w:rPr>
          <w:rFonts w:ascii="Arial" w:hAnsi="Arial" w:cs="Arial"/>
        </w:rPr>
      </w:pPr>
      <w:r w:rsidRPr="00043D26">
        <w:rPr>
          <w:rFonts w:ascii="Arial" w:hAnsi="Arial" w:cs="Arial"/>
        </w:rPr>
        <w:t>During 1st year of service 1 month’s full pay and (after completing 4</w:t>
      </w:r>
    </w:p>
    <w:p w:rsidR="00DE747A" w:rsidRPr="00043D26" w:rsidRDefault="004E3CF6" w:rsidP="004E3CF6">
      <w:pPr>
        <w:pStyle w:val="ListParagraph"/>
        <w:spacing w:after="0" w:line="240" w:lineRule="auto"/>
        <w:ind w:left="714"/>
        <w:jc w:val="both"/>
        <w:rPr>
          <w:rFonts w:ascii="Arial" w:hAnsi="Arial" w:cs="Arial"/>
        </w:rPr>
      </w:pPr>
      <w:r>
        <w:rPr>
          <w:rFonts w:ascii="Arial" w:hAnsi="Arial" w:cs="Arial"/>
        </w:rPr>
        <w:t>m</w:t>
      </w:r>
      <w:r w:rsidR="00DE747A" w:rsidRPr="00043D26">
        <w:rPr>
          <w:rFonts w:ascii="Arial" w:hAnsi="Arial" w:cs="Arial"/>
        </w:rPr>
        <w:t>onths</w:t>
      </w:r>
      <w:r>
        <w:rPr>
          <w:rFonts w:ascii="Arial" w:hAnsi="Arial" w:cs="Arial"/>
        </w:rPr>
        <w:t>’</w:t>
      </w:r>
      <w:r w:rsidR="00DE747A" w:rsidRPr="00043D26">
        <w:rPr>
          <w:rFonts w:ascii="Arial" w:hAnsi="Arial" w:cs="Arial"/>
        </w:rPr>
        <w:t xml:space="preserve"> service) 2 months half pay.</w:t>
      </w:r>
    </w:p>
    <w:p w:rsidR="00DE747A" w:rsidRPr="00043D26" w:rsidRDefault="00DE747A" w:rsidP="00043D26">
      <w:pPr>
        <w:pStyle w:val="ListParagraph"/>
        <w:numPr>
          <w:ilvl w:val="0"/>
          <w:numId w:val="17"/>
        </w:numPr>
        <w:spacing w:after="0" w:line="240" w:lineRule="auto"/>
        <w:ind w:left="714" w:hanging="357"/>
        <w:jc w:val="both"/>
        <w:rPr>
          <w:rFonts w:ascii="Arial" w:hAnsi="Arial" w:cs="Arial"/>
        </w:rPr>
      </w:pPr>
      <w:r w:rsidRPr="00043D26">
        <w:rPr>
          <w:rFonts w:ascii="Arial" w:hAnsi="Arial" w:cs="Arial"/>
        </w:rPr>
        <w:t>During 2nd year of service 2 months full pay and 2 months half pay</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 xml:space="preserve">The School’s </w:t>
      </w:r>
      <w:r w:rsidR="00647F5A" w:rsidRPr="00647F5A">
        <w:rPr>
          <w:rFonts w:ascii="Arial" w:hAnsi="Arial" w:cs="Arial"/>
          <w:color w:val="FF0000"/>
          <w:sz w:val="22"/>
          <w:szCs w:val="22"/>
        </w:rPr>
        <w:t>Health Related</w:t>
      </w:r>
      <w:r w:rsidRPr="00647F5A">
        <w:rPr>
          <w:rFonts w:ascii="Arial" w:hAnsi="Arial" w:cs="Arial"/>
          <w:color w:val="FF0000"/>
          <w:sz w:val="22"/>
          <w:szCs w:val="22"/>
        </w:rPr>
        <w:t xml:space="preserve"> Absence </w:t>
      </w:r>
      <w:r w:rsidR="004670AC">
        <w:rPr>
          <w:rFonts w:ascii="Arial" w:hAnsi="Arial" w:cs="Arial"/>
          <w:color w:val="FF0000"/>
          <w:sz w:val="22"/>
          <w:szCs w:val="22"/>
        </w:rPr>
        <w:t xml:space="preserve">Policy &amp; </w:t>
      </w:r>
      <w:r w:rsidR="00647F5A">
        <w:rPr>
          <w:rFonts w:ascii="Arial" w:hAnsi="Arial" w:cs="Arial"/>
          <w:sz w:val="22"/>
          <w:szCs w:val="22"/>
        </w:rPr>
        <w:t>Procedure</w:t>
      </w:r>
      <w:r w:rsidRPr="0067219C">
        <w:rPr>
          <w:rFonts w:ascii="Arial" w:hAnsi="Arial" w:cs="Arial"/>
          <w:sz w:val="22"/>
          <w:szCs w:val="22"/>
        </w:rPr>
        <w:t xml:space="preserve"> will be used to manage the sickness absence of an employee who has completed their probationary period.</w:t>
      </w:r>
    </w:p>
    <w:p w:rsidR="00DE747A" w:rsidRPr="0067219C" w:rsidRDefault="00DE747A" w:rsidP="00DE747A">
      <w:pPr>
        <w:jc w:val="both"/>
        <w:rPr>
          <w:rFonts w:ascii="Arial" w:hAnsi="Arial" w:cs="Arial"/>
          <w:sz w:val="22"/>
          <w:szCs w:val="22"/>
        </w:rPr>
      </w:pPr>
    </w:p>
    <w:p w:rsidR="00647F5A" w:rsidRDefault="00DE747A" w:rsidP="008E249A">
      <w:pPr>
        <w:jc w:val="both"/>
        <w:rPr>
          <w:rFonts w:ascii="Arial" w:hAnsi="Arial" w:cs="Arial"/>
          <w:sz w:val="22"/>
          <w:szCs w:val="22"/>
        </w:rPr>
      </w:pPr>
      <w:r w:rsidRPr="0067219C">
        <w:rPr>
          <w:rFonts w:ascii="Arial" w:hAnsi="Arial" w:cs="Arial"/>
          <w:sz w:val="22"/>
          <w:szCs w:val="22"/>
        </w:rPr>
        <w:t>If an Apprentice has a number of absences or their absence becomes a long term sickness absence, then the training provider should be notified of this and kept updated in relation to the schools management of their absence.</w:t>
      </w:r>
    </w:p>
    <w:p w:rsidR="008E249A" w:rsidRPr="008E249A" w:rsidRDefault="008E249A" w:rsidP="008E249A">
      <w:pPr>
        <w:jc w:val="both"/>
        <w:rPr>
          <w:rFonts w:ascii="Arial" w:hAnsi="Arial" w:cs="Arial"/>
          <w:sz w:val="22"/>
          <w:szCs w:val="22"/>
        </w:rPr>
      </w:pPr>
    </w:p>
    <w:p w:rsidR="00DE747A" w:rsidRPr="00043D26" w:rsidRDefault="00DE747A" w:rsidP="00043D26">
      <w:pPr>
        <w:spacing w:after="200" w:line="276" w:lineRule="auto"/>
        <w:rPr>
          <w:rFonts w:ascii="Arial" w:hAnsi="Arial" w:cs="Arial"/>
          <w:b/>
          <w:sz w:val="22"/>
          <w:szCs w:val="22"/>
        </w:rPr>
      </w:pPr>
      <w:r>
        <w:rPr>
          <w:rFonts w:ascii="Arial" w:hAnsi="Arial" w:cs="Arial"/>
          <w:b/>
          <w:sz w:val="22"/>
          <w:szCs w:val="22"/>
        </w:rPr>
        <w:t>5</w:t>
      </w:r>
      <w:r w:rsidRPr="00587609">
        <w:rPr>
          <w:rFonts w:ascii="Arial" w:hAnsi="Arial" w:cs="Arial"/>
          <w:b/>
          <w:sz w:val="22"/>
          <w:szCs w:val="22"/>
        </w:rPr>
        <w:t>.5</w:t>
      </w:r>
      <w:r w:rsidRPr="00587609">
        <w:rPr>
          <w:rFonts w:ascii="Arial" w:hAnsi="Arial" w:cs="Arial"/>
          <w:b/>
          <w:sz w:val="22"/>
          <w:szCs w:val="22"/>
        </w:rPr>
        <w:tab/>
        <w:t>Contract of employment (training contracts)</w:t>
      </w:r>
    </w:p>
    <w:p w:rsidR="00DE747A" w:rsidRPr="00647F5A" w:rsidRDefault="00DE747A" w:rsidP="00DE747A">
      <w:pPr>
        <w:jc w:val="both"/>
        <w:rPr>
          <w:rFonts w:ascii="Arial" w:hAnsi="Arial" w:cs="Arial"/>
          <w:sz w:val="22"/>
          <w:szCs w:val="22"/>
        </w:rPr>
      </w:pPr>
      <w:r w:rsidRPr="00647F5A">
        <w:rPr>
          <w:rFonts w:ascii="Arial" w:hAnsi="Arial" w:cs="Arial"/>
          <w:sz w:val="22"/>
          <w:szCs w:val="22"/>
        </w:rPr>
        <w:t xml:space="preserve">Apprentices are employed on fixed term contracts of employment known as training contracts. </w:t>
      </w:r>
      <w:r w:rsidR="00647F5A" w:rsidRPr="00647F5A">
        <w:rPr>
          <w:rFonts w:ascii="Arial" w:hAnsi="Arial" w:cs="Arial"/>
          <w:sz w:val="22"/>
          <w:szCs w:val="22"/>
        </w:rPr>
        <w:t>Training</w:t>
      </w:r>
      <w:r w:rsidR="00F76563" w:rsidRPr="00647F5A">
        <w:rPr>
          <w:rFonts w:ascii="Arial" w:hAnsi="Arial" w:cs="Arial"/>
          <w:sz w:val="22"/>
          <w:szCs w:val="22"/>
        </w:rPr>
        <w:t xml:space="preserve"> c</w:t>
      </w:r>
      <w:r w:rsidRPr="00647F5A">
        <w:rPr>
          <w:rFonts w:ascii="Arial" w:hAnsi="Arial" w:cs="Arial"/>
          <w:sz w:val="22"/>
          <w:szCs w:val="22"/>
        </w:rPr>
        <w:t>ontracts should be for a minimum of 18</w:t>
      </w:r>
      <w:r w:rsidR="00F76563" w:rsidRPr="00647F5A">
        <w:rPr>
          <w:rFonts w:ascii="Arial" w:hAnsi="Arial" w:cs="Arial"/>
          <w:sz w:val="22"/>
          <w:szCs w:val="22"/>
        </w:rPr>
        <w:t xml:space="preserve"> month</w:t>
      </w:r>
      <w:r w:rsidR="00DC2F81" w:rsidRPr="00647F5A">
        <w:rPr>
          <w:rFonts w:ascii="Arial" w:hAnsi="Arial" w:cs="Arial"/>
          <w:sz w:val="22"/>
          <w:szCs w:val="22"/>
        </w:rPr>
        <w:t>s. The minimum length of</w:t>
      </w:r>
      <w:r w:rsidR="00F76563" w:rsidRPr="00647F5A">
        <w:rPr>
          <w:rFonts w:ascii="Arial" w:hAnsi="Arial" w:cs="Arial"/>
          <w:sz w:val="22"/>
          <w:szCs w:val="22"/>
        </w:rPr>
        <w:t xml:space="preserve"> Apprenticeship training is 12 months.</w:t>
      </w:r>
    </w:p>
    <w:p w:rsidR="00643D57" w:rsidRDefault="00643D57" w:rsidP="00DE747A">
      <w:pPr>
        <w:jc w:val="both"/>
        <w:rPr>
          <w:rFonts w:ascii="Arial" w:hAnsi="Arial" w:cs="Arial"/>
          <w:color w:val="1F497D" w:themeColor="text2"/>
          <w:sz w:val="22"/>
          <w:szCs w:val="22"/>
        </w:rPr>
      </w:pPr>
    </w:p>
    <w:p w:rsidR="00643D57" w:rsidRPr="00647F5A" w:rsidRDefault="00643D57" w:rsidP="00DE747A">
      <w:pPr>
        <w:jc w:val="both"/>
        <w:rPr>
          <w:rFonts w:ascii="Arial" w:hAnsi="Arial" w:cs="Arial"/>
          <w:color w:val="FF0000"/>
          <w:sz w:val="22"/>
          <w:szCs w:val="22"/>
        </w:rPr>
      </w:pPr>
      <w:r w:rsidRPr="00647F5A">
        <w:rPr>
          <w:rFonts w:ascii="Arial" w:hAnsi="Arial" w:cs="Arial"/>
          <w:color w:val="FF0000"/>
          <w:sz w:val="22"/>
          <w:szCs w:val="22"/>
        </w:rPr>
        <w:t>There is an expectation that Apprentices should spend 20% of their contracted hours working on their Apprenticeship. A training provider will ensure a suitable training plan is developed to meet these requirements.</w:t>
      </w:r>
    </w:p>
    <w:p w:rsidR="00DE747A" w:rsidRPr="00647F5A" w:rsidRDefault="00DE747A" w:rsidP="00DE747A">
      <w:pPr>
        <w:jc w:val="both"/>
        <w:rPr>
          <w:rFonts w:ascii="Arial" w:hAnsi="Arial" w:cs="Arial"/>
          <w:sz w:val="22"/>
          <w:szCs w:val="22"/>
        </w:rPr>
      </w:pPr>
    </w:p>
    <w:p w:rsidR="00DE747A" w:rsidRPr="00647F5A" w:rsidRDefault="00DE747A" w:rsidP="00DE747A">
      <w:pPr>
        <w:jc w:val="both"/>
        <w:rPr>
          <w:rFonts w:ascii="Arial" w:hAnsi="Arial" w:cs="Arial"/>
          <w:sz w:val="22"/>
          <w:szCs w:val="22"/>
        </w:rPr>
      </w:pPr>
      <w:r w:rsidRPr="00647F5A">
        <w:rPr>
          <w:rFonts w:ascii="Arial" w:hAnsi="Arial" w:cs="Arial"/>
          <w:sz w:val="22"/>
          <w:szCs w:val="22"/>
        </w:rPr>
        <w:t>All apprentices must be employed for a minimum 30 hours per week. This includes time spent away from the workplace engaged in training. If an apprentices</w:t>
      </w:r>
      <w:r w:rsidR="008236E2">
        <w:rPr>
          <w:rFonts w:ascii="Arial" w:hAnsi="Arial" w:cs="Arial"/>
          <w:sz w:val="22"/>
          <w:szCs w:val="22"/>
        </w:rPr>
        <w:t>’</w:t>
      </w:r>
      <w:r w:rsidRPr="00647F5A">
        <w:rPr>
          <w:rFonts w:ascii="Arial" w:hAnsi="Arial" w:cs="Arial"/>
          <w:sz w:val="22"/>
          <w:szCs w:val="22"/>
        </w:rPr>
        <w:t xml:space="preserve"> personal circumstances or if the </w:t>
      </w:r>
      <w:r w:rsidR="00BA2606" w:rsidRPr="00647F5A">
        <w:rPr>
          <w:rFonts w:ascii="Arial" w:hAnsi="Arial" w:cs="Arial"/>
          <w:sz w:val="22"/>
          <w:szCs w:val="22"/>
        </w:rPr>
        <w:t>nature of employment in a given sector makes</w:t>
      </w:r>
      <w:r w:rsidRPr="00647F5A">
        <w:rPr>
          <w:rFonts w:ascii="Arial" w:hAnsi="Arial" w:cs="Arial"/>
          <w:sz w:val="22"/>
          <w:szCs w:val="22"/>
        </w:rPr>
        <w:t xml:space="preserve"> it impossible to work these hours, then an absolute minimum of 16 hours per week must be worked. In these exceptional cases, the total duration of the apprenticeship will be extended accordingly.  For example, the usual m</w:t>
      </w:r>
      <w:r w:rsidR="00647F5A">
        <w:rPr>
          <w:rFonts w:ascii="Arial" w:hAnsi="Arial" w:cs="Arial"/>
          <w:sz w:val="22"/>
          <w:szCs w:val="22"/>
        </w:rPr>
        <w:t xml:space="preserve">inimum planned delivery is a 12 </w:t>
      </w:r>
      <w:r w:rsidRPr="00647F5A">
        <w:rPr>
          <w:rFonts w:ascii="Arial" w:hAnsi="Arial" w:cs="Arial"/>
          <w:sz w:val="22"/>
          <w:szCs w:val="22"/>
        </w:rPr>
        <w:t xml:space="preserve">month Apprenticeship with 30 hours per week spent with the employer, but where the individual can only work 20 hours per week, the Provider will need to extend the end date by one third – that is, the Apprenticeship will last for 18 months. </w:t>
      </w:r>
    </w:p>
    <w:p w:rsidR="00DE747A" w:rsidRPr="0067219C" w:rsidRDefault="00DE747A" w:rsidP="00DE747A">
      <w:pPr>
        <w:jc w:val="both"/>
        <w:rPr>
          <w:rFonts w:ascii="Arial" w:hAnsi="Arial" w:cs="Arial"/>
          <w:sz w:val="22"/>
          <w:szCs w:val="22"/>
        </w:rPr>
      </w:pPr>
    </w:p>
    <w:p w:rsidR="00296565" w:rsidRDefault="00DE747A" w:rsidP="00296565">
      <w:pPr>
        <w:pStyle w:val="CommentText"/>
      </w:pPr>
      <w:r w:rsidRPr="0067219C">
        <w:rPr>
          <w:rFonts w:ascii="Arial" w:hAnsi="Arial" w:cs="Arial"/>
          <w:sz w:val="22"/>
          <w:szCs w:val="22"/>
        </w:rPr>
        <w:t>Ending the fixed term contract of an Apprentice, should be undertaken in accordance with the management guidance issued on the use of fixed term/temporary contracts. The Apprentice will not be eligible for redeployment or redundancy at the end of the training period</w:t>
      </w:r>
      <w:r w:rsidR="006B7777">
        <w:rPr>
          <w:rFonts w:ascii="Arial" w:hAnsi="Arial" w:cs="Arial"/>
          <w:sz w:val="22"/>
          <w:szCs w:val="22"/>
        </w:rPr>
        <w:t xml:space="preserve"> </w:t>
      </w:r>
      <w:r w:rsidR="00296565">
        <w:rPr>
          <w:rFonts w:ascii="Arial" w:hAnsi="Arial" w:cs="Arial"/>
          <w:sz w:val="22"/>
          <w:szCs w:val="22"/>
        </w:rPr>
        <w:t>w</w:t>
      </w:r>
      <w:r w:rsidR="00296565" w:rsidRPr="00296565">
        <w:rPr>
          <w:rFonts w:ascii="Arial" w:hAnsi="Arial" w:cs="Arial"/>
          <w:sz w:val="22"/>
          <w:szCs w:val="22"/>
        </w:rPr>
        <w:t>here they have the qualifying service</w:t>
      </w:r>
      <w:r w:rsidR="00296565">
        <w:rPr>
          <w:rFonts w:ascii="Arial" w:hAnsi="Arial" w:cs="Arial"/>
          <w:sz w:val="22"/>
          <w:szCs w:val="22"/>
        </w:rPr>
        <w:t>.</w:t>
      </w:r>
    </w:p>
    <w:p w:rsidR="00DE747A" w:rsidRPr="0067219C" w:rsidRDefault="00DE747A" w:rsidP="00DE747A">
      <w:pPr>
        <w:jc w:val="both"/>
        <w:rPr>
          <w:rFonts w:ascii="Arial" w:hAnsi="Arial" w:cs="Arial"/>
          <w:sz w:val="22"/>
          <w:szCs w:val="22"/>
        </w:rPr>
      </w:pPr>
    </w:p>
    <w:p w:rsidR="008E249A" w:rsidRDefault="00DE747A" w:rsidP="00DE747A">
      <w:pPr>
        <w:jc w:val="both"/>
        <w:rPr>
          <w:rFonts w:ascii="Arial" w:hAnsi="Arial" w:cs="Arial"/>
          <w:sz w:val="22"/>
          <w:szCs w:val="22"/>
        </w:rPr>
      </w:pPr>
      <w:r w:rsidRPr="0067219C">
        <w:rPr>
          <w:rFonts w:ascii="Arial" w:hAnsi="Arial" w:cs="Arial"/>
          <w:sz w:val="22"/>
          <w:szCs w:val="22"/>
        </w:rPr>
        <w:t>An Apprentice will be subject to an enhanced DBS clearance. As an Apprentice should be supervised, they will not meet the test of regulated activity and therefore will not be subject to a barred list check. All other pre-employment checks, including medical and references are relevant prior to the Apprentice commencing their role.</w:t>
      </w:r>
    </w:p>
    <w:p w:rsidR="008236E2" w:rsidRPr="0067219C" w:rsidRDefault="008236E2" w:rsidP="00DE747A">
      <w:pPr>
        <w:jc w:val="both"/>
        <w:rPr>
          <w:rFonts w:ascii="Arial" w:hAnsi="Arial" w:cs="Arial"/>
          <w:sz w:val="22"/>
          <w:szCs w:val="22"/>
        </w:rPr>
      </w:pPr>
    </w:p>
    <w:p w:rsidR="00DE747A" w:rsidRPr="000A1E54" w:rsidRDefault="00647F5A" w:rsidP="00DE747A">
      <w:pPr>
        <w:jc w:val="both"/>
        <w:rPr>
          <w:rFonts w:ascii="Arial" w:hAnsi="Arial" w:cs="Arial"/>
          <w:b/>
        </w:rPr>
      </w:pPr>
      <w:r w:rsidRPr="000A1E54">
        <w:rPr>
          <w:rFonts w:ascii="Arial" w:hAnsi="Arial" w:cs="Arial"/>
          <w:b/>
        </w:rPr>
        <w:t>6.</w:t>
      </w:r>
      <w:r w:rsidR="00DE747A" w:rsidRPr="000A1E54">
        <w:rPr>
          <w:rFonts w:ascii="Arial" w:hAnsi="Arial" w:cs="Arial"/>
          <w:b/>
        </w:rPr>
        <w:tab/>
        <w:t xml:space="preserve">APPOINTMENT OF AN APPRENTICE </w:t>
      </w:r>
    </w:p>
    <w:p w:rsidR="00DE747A" w:rsidRPr="0067219C" w:rsidRDefault="00DE747A" w:rsidP="00DE747A">
      <w:pPr>
        <w:jc w:val="both"/>
        <w:rPr>
          <w:rFonts w:ascii="Arial" w:hAnsi="Arial" w:cs="Arial"/>
          <w:sz w:val="22"/>
          <w:szCs w:val="22"/>
        </w:rPr>
      </w:pPr>
    </w:p>
    <w:p w:rsidR="00DE747A" w:rsidRPr="00647F5A" w:rsidRDefault="00DE747A" w:rsidP="00DE747A">
      <w:pPr>
        <w:jc w:val="both"/>
        <w:rPr>
          <w:rFonts w:ascii="Arial" w:hAnsi="Arial" w:cs="Arial"/>
          <w:sz w:val="22"/>
          <w:szCs w:val="22"/>
        </w:rPr>
      </w:pPr>
      <w:r w:rsidRPr="00647F5A">
        <w:rPr>
          <w:rFonts w:ascii="Arial" w:hAnsi="Arial" w:cs="Arial"/>
          <w:sz w:val="22"/>
          <w:szCs w:val="22"/>
        </w:rPr>
        <w:t>There are a number of options available to a school when recruiting an Apprentice including, a:</w:t>
      </w:r>
    </w:p>
    <w:p w:rsidR="00DE747A" w:rsidRPr="00647F5A" w:rsidRDefault="00DE747A" w:rsidP="00DE747A">
      <w:pPr>
        <w:jc w:val="both"/>
        <w:rPr>
          <w:rFonts w:ascii="Arial" w:hAnsi="Arial" w:cs="Arial"/>
          <w:sz w:val="22"/>
          <w:szCs w:val="22"/>
        </w:rPr>
      </w:pPr>
    </w:p>
    <w:p w:rsidR="00DE747A" w:rsidRPr="00043D26" w:rsidRDefault="004E3CF6" w:rsidP="00043D26">
      <w:pPr>
        <w:pStyle w:val="ListParagraph"/>
        <w:numPr>
          <w:ilvl w:val="0"/>
          <w:numId w:val="14"/>
        </w:numPr>
        <w:jc w:val="both"/>
        <w:rPr>
          <w:rFonts w:ascii="Arial" w:hAnsi="Arial" w:cs="Arial"/>
        </w:rPr>
      </w:pPr>
      <w:r>
        <w:rPr>
          <w:rFonts w:ascii="Arial" w:hAnsi="Arial" w:cs="Arial"/>
        </w:rPr>
        <w:t xml:space="preserve">Council or </w:t>
      </w:r>
      <w:r w:rsidR="00DE747A" w:rsidRPr="00043D26">
        <w:rPr>
          <w:rFonts w:ascii="Arial" w:hAnsi="Arial" w:cs="Arial"/>
        </w:rPr>
        <w:t>school advertisement, or,</w:t>
      </w:r>
    </w:p>
    <w:p w:rsidR="00DE747A" w:rsidRPr="00043D26" w:rsidRDefault="00DE747A" w:rsidP="00DE747A">
      <w:pPr>
        <w:pStyle w:val="ListParagraph"/>
        <w:numPr>
          <w:ilvl w:val="0"/>
          <w:numId w:val="14"/>
        </w:numPr>
        <w:jc w:val="both"/>
        <w:rPr>
          <w:rFonts w:ascii="Arial" w:hAnsi="Arial" w:cs="Arial"/>
        </w:rPr>
      </w:pPr>
      <w:r w:rsidRPr="00043D26">
        <w:rPr>
          <w:rFonts w:ascii="Arial" w:hAnsi="Arial" w:cs="Arial"/>
        </w:rPr>
        <w:t xml:space="preserve">training providers will advertise your vacancy </w:t>
      </w:r>
      <w:r w:rsidR="00043D26" w:rsidRPr="00043D26">
        <w:rPr>
          <w:rFonts w:ascii="Arial" w:hAnsi="Arial" w:cs="Arial"/>
        </w:rPr>
        <w:t xml:space="preserve">on the National Apprenticeship </w:t>
      </w:r>
      <w:r w:rsidRPr="00043D26">
        <w:rPr>
          <w:rFonts w:ascii="Arial" w:hAnsi="Arial" w:cs="Arial"/>
        </w:rPr>
        <w:t>website and locally.</w:t>
      </w:r>
    </w:p>
    <w:p w:rsidR="00296565" w:rsidRDefault="00DE747A" w:rsidP="00DE747A">
      <w:pPr>
        <w:jc w:val="both"/>
        <w:rPr>
          <w:rFonts w:ascii="Arial" w:hAnsi="Arial" w:cs="Arial"/>
          <w:sz w:val="22"/>
          <w:szCs w:val="22"/>
        </w:rPr>
      </w:pPr>
      <w:r w:rsidRPr="0067219C">
        <w:rPr>
          <w:rFonts w:ascii="Arial" w:hAnsi="Arial" w:cs="Arial"/>
          <w:sz w:val="22"/>
          <w:szCs w:val="22"/>
        </w:rPr>
        <w:t xml:space="preserve">Irrespective of the method of securing candidates for an Apprentice role, schools should follow their Recruitment and Selection Policy to ensure a fair </w:t>
      </w:r>
      <w:r w:rsidR="00BA2606" w:rsidRPr="0067219C">
        <w:rPr>
          <w:rFonts w:ascii="Arial" w:hAnsi="Arial" w:cs="Arial"/>
          <w:sz w:val="22"/>
          <w:szCs w:val="22"/>
        </w:rPr>
        <w:t>non-discriminatory</w:t>
      </w:r>
      <w:r w:rsidRPr="0067219C">
        <w:rPr>
          <w:rFonts w:ascii="Arial" w:hAnsi="Arial" w:cs="Arial"/>
          <w:sz w:val="22"/>
          <w:szCs w:val="22"/>
        </w:rPr>
        <w:t xml:space="preserve"> process at the appointment stage, including assessing a candidate’s skill against the person specification for the post.  Once a recruitment process has concluded, a conditional offer can be made to the Apprentice who will be subject to all the standard </w:t>
      </w:r>
      <w:r w:rsidR="00BA2606" w:rsidRPr="0067219C">
        <w:rPr>
          <w:rFonts w:ascii="Arial" w:hAnsi="Arial" w:cs="Arial"/>
          <w:sz w:val="22"/>
          <w:szCs w:val="22"/>
        </w:rPr>
        <w:t>pre-employment</w:t>
      </w:r>
      <w:r w:rsidRPr="0067219C">
        <w:rPr>
          <w:rFonts w:ascii="Arial" w:hAnsi="Arial" w:cs="Arial"/>
          <w:sz w:val="22"/>
          <w:szCs w:val="22"/>
        </w:rPr>
        <w:t xml:space="preserve"> checks </w:t>
      </w:r>
      <w:r w:rsidRPr="00647F5A">
        <w:rPr>
          <w:rFonts w:ascii="Arial" w:hAnsi="Arial" w:cs="Arial"/>
          <w:sz w:val="22"/>
          <w:szCs w:val="22"/>
        </w:rPr>
        <w:t>including references, medical and DBS.</w:t>
      </w:r>
      <w:r w:rsidR="009C0844">
        <w:rPr>
          <w:rFonts w:ascii="Arial" w:hAnsi="Arial" w:cs="Arial"/>
          <w:sz w:val="22"/>
          <w:szCs w:val="22"/>
        </w:rPr>
        <w:t xml:space="preserve"> </w:t>
      </w:r>
    </w:p>
    <w:p w:rsidR="00296565" w:rsidRDefault="00296565" w:rsidP="00DE747A">
      <w:pPr>
        <w:jc w:val="both"/>
        <w:rPr>
          <w:rFonts w:ascii="Arial" w:hAnsi="Arial" w:cs="Arial"/>
          <w:sz w:val="22"/>
          <w:szCs w:val="22"/>
        </w:rPr>
      </w:pPr>
    </w:p>
    <w:p w:rsidR="00DE747A" w:rsidRPr="000A1E54" w:rsidRDefault="00647F5A" w:rsidP="00DE747A">
      <w:pPr>
        <w:jc w:val="both"/>
        <w:rPr>
          <w:rFonts w:ascii="Arial" w:hAnsi="Arial" w:cs="Arial"/>
          <w:b/>
        </w:rPr>
      </w:pPr>
      <w:r w:rsidRPr="000A1E54">
        <w:rPr>
          <w:rFonts w:ascii="Arial" w:hAnsi="Arial" w:cs="Arial"/>
          <w:b/>
        </w:rPr>
        <w:t>7.</w:t>
      </w:r>
      <w:r w:rsidR="00DE747A" w:rsidRPr="000A1E54">
        <w:rPr>
          <w:rFonts w:ascii="Arial" w:hAnsi="Arial" w:cs="Arial"/>
          <w:b/>
        </w:rPr>
        <w:tab/>
        <w:t>TRAINING</w:t>
      </w:r>
    </w:p>
    <w:p w:rsidR="00DE747A" w:rsidRPr="00647F5A" w:rsidRDefault="00DE747A" w:rsidP="00DE747A">
      <w:pPr>
        <w:jc w:val="both"/>
        <w:rPr>
          <w:rFonts w:ascii="Arial" w:hAnsi="Arial" w:cs="Arial"/>
          <w:sz w:val="22"/>
          <w:szCs w:val="22"/>
        </w:rPr>
      </w:pPr>
    </w:p>
    <w:p w:rsidR="00DE747A" w:rsidRPr="00647F5A" w:rsidRDefault="00DE747A" w:rsidP="00DE747A">
      <w:pPr>
        <w:jc w:val="both"/>
        <w:rPr>
          <w:rFonts w:ascii="Arial" w:hAnsi="Arial" w:cs="Arial"/>
          <w:sz w:val="22"/>
          <w:szCs w:val="22"/>
        </w:rPr>
      </w:pPr>
      <w:r w:rsidRPr="00647F5A">
        <w:rPr>
          <w:rFonts w:ascii="Arial" w:hAnsi="Arial" w:cs="Arial"/>
          <w:sz w:val="22"/>
          <w:szCs w:val="22"/>
        </w:rPr>
        <w:t xml:space="preserve">Young people need training most when they first start a job; to increase their capabilities and competencies to a level where they can do the work without putting themselves and others at risk. It is not enough to make training available; employers should make sure that it is undertaken and also check that key messages have been understood. </w:t>
      </w:r>
    </w:p>
    <w:p w:rsidR="00DE747A" w:rsidRPr="00647F5A" w:rsidRDefault="00DE747A" w:rsidP="00DE747A">
      <w:pPr>
        <w:jc w:val="both"/>
        <w:rPr>
          <w:rFonts w:ascii="Arial" w:hAnsi="Arial" w:cs="Arial"/>
          <w:sz w:val="22"/>
          <w:szCs w:val="22"/>
        </w:rPr>
      </w:pPr>
    </w:p>
    <w:p w:rsidR="00DE747A" w:rsidRPr="00647F5A" w:rsidRDefault="00DE747A" w:rsidP="00DE747A">
      <w:pPr>
        <w:jc w:val="both"/>
        <w:rPr>
          <w:rFonts w:ascii="Arial" w:hAnsi="Arial" w:cs="Arial"/>
          <w:sz w:val="22"/>
          <w:szCs w:val="22"/>
        </w:rPr>
      </w:pPr>
      <w:r w:rsidRPr="00647F5A">
        <w:rPr>
          <w:rFonts w:ascii="Arial" w:hAnsi="Arial" w:cs="Arial"/>
          <w:sz w:val="22"/>
          <w:szCs w:val="22"/>
        </w:rPr>
        <w:t xml:space="preserve">Young people will also need training and instruction on the hazards and risks present in the workplace and on the preventive and control measures put in place to protect their health and safety. This training should include a basic introduction to health and safety, e.g. first aid, fire and evacuation procedures etc. </w:t>
      </w:r>
    </w:p>
    <w:p w:rsidR="00DE747A" w:rsidRPr="00647F5A" w:rsidRDefault="00DE747A" w:rsidP="00DE747A">
      <w:pPr>
        <w:jc w:val="both"/>
        <w:rPr>
          <w:rFonts w:ascii="Arial" w:hAnsi="Arial" w:cs="Arial"/>
          <w:sz w:val="22"/>
          <w:szCs w:val="22"/>
        </w:rPr>
      </w:pPr>
    </w:p>
    <w:p w:rsidR="00DE747A" w:rsidRPr="00647F5A" w:rsidRDefault="00DE747A" w:rsidP="00DE747A">
      <w:pPr>
        <w:jc w:val="both"/>
        <w:rPr>
          <w:rFonts w:ascii="Arial" w:hAnsi="Arial" w:cs="Arial"/>
          <w:sz w:val="22"/>
          <w:szCs w:val="22"/>
        </w:rPr>
      </w:pPr>
      <w:r w:rsidRPr="00647F5A">
        <w:rPr>
          <w:rFonts w:ascii="Arial" w:hAnsi="Arial" w:cs="Arial"/>
          <w:sz w:val="22"/>
          <w:szCs w:val="22"/>
        </w:rPr>
        <w:t>As well as training, young people are also likely to need more supervision than adults. Effective supervision will help to monitor the effectiveness of the training young people have received and will be used to assess whether a young person has the necessary capacity and competence to do the job. It is recommended that a work place buddy is designated to support the Apprentice and to assist with any queries within the workplace.</w:t>
      </w:r>
    </w:p>
    <w:p w:rsidR="00DE747A" w:rsidRPr="00647F5A" w:rsidRDefault="00DE747A" w:rsidP="00DE747A">
      <w:pPr>
        <w:jc w:val="both"/>
        <w:rPr>
          <w:rFonts w:ascii="Arial" w:hAnsi="Arial" w:cs="Arial"/>
          <w:sz w:val="22"/>
          <w:szCs w:val="22"/>
        </w:rPr>
      </w:pPr>
    </w:p>
    <w:p w:rsidR="00DE747A" w:rsidRPr="00647F5A" w:rsidRDefault="00DE747A" w:rsidP="00980B36">
      <w:pPr>
        <w:jc w:val="both"/>
        <w:rPr>
          <w:rFonts w:ascii="Arial" w:hAnsi="Arial" w:cs="Arial"/>
          <w:sz w:val="22"/>
          <w:szCs w:val="22"/>
        </w:rPr>
      </w:pPr>
      <w:r w:rsidRPr="00647F5A">
        <w:rPr>
          <w:rFonts w:ascii="Arial" w:hAnsi="Arial" w:cs="Arial"/>
          <w:sz w:val="22"/>
          <w:szCs w:val="22"/>
        </w:rPr>
        <w:t>Apprentices should not be left for long periods of time unsupervised.  The Apprentice should be line managed by a nominated supervisor in school and they should be clear of who the Line Manager is.</w:t>
      </w:r>
    </w:p>
    <w:p w:rsidR="00DE747A" w:rsidRPr="00647F5A" w:rsidRDefault="00DE747A" w:rsidP="00DE747A">
      <w:pPr>
        <w:jc w:val="both"/>
        <w:rPr>
          <w:rFonts w:ascii="Arial" w:hAnsi="Arial" w:cs="Arial"/>
          <w:sz w:val="22"/>
          <w:szCs w:val="22"/>
        </w:rPr>
      </w:pPr>
    </w:p>
    <w:p w:rsidR="00DE747A" w:rsidRPr="00647F5A" w:rsidRDefault="00DE747A" w:rsidP="00DE747A">
      <w:pPr>
        <w:jc w:val="both"/>
        <w:rPr>
          <w:rFonts w:ascii="Arial" w:hAnsi="Arial" w:cs="Arial"/>
          <w:sz w:val="22"/>
          <w:szCs w:val="22"/>
        </w:rPr>
      </w:pPr>
      <w:r w:rsidRPr="00647F5A">
        <w:rPr>
          <w:rFonts w:ascii="Arial" w:hAnsi="Arial" w:cs="Arial"/>
          <w:sz w:val="22"/>
          <w:szCs w:val="22"/>
        </w:rPr>
        <w:t>The training provider will undertake regular visits to the school to assess the progress of the Apprentice within the workplace. Supervision meetings will take place with the Apprentice’s line manager/supervisor in order that concerns can be discussed in a transparent and fair way.</w:t>
      </w:r>
    </w:p>
    <w:p w:rsidR="00DE747A" w:rsidRPr="00647F5A" w:rsidRDefault="00DE747A" w:rsidP="00DE747A">
      <w:pPr>
        <w:jc w:val="both"/>
        <w:rPr>
          <w:rFonts w:ascii="Arial" w:hAnsi="Arial" w:cs="Arial"/>
          <w:sz w:val="22"/>
          <w:szCs w:val="22"/>
        </w:rPr>
      </w:pPr>
    </w:p>
    <w:p w:rsidR="00DE747A" w:rsidRPr="00647F5A" w:rsidRDefault="00DE747A" w:rsidP="00DE747A">
      <w:pPr>
        <w:jc w:val="both"/>
        <w:rPr>
          <w:rFonts w:ascii="Arial" w:hAnsi="Arial" w:cs="Arial"/>
          <w:sz w:val="22"/>
          <w:szCs w:val="22"/>
        </w:rPr>
      </w:pPr>
      <w:r w:rsidRPr="00647F5A">
        <w:rPr>
          <w:rFonts w:ascii="Arial" w:hAnsi="Arial" w:cs="Arial"/>
          <w:sz w:val="22"/>
          <w:szCs w:val="22"/>
        </w:rPr>
        <w:t>Qualifications take a minimum of 12 months to complete although there is no maximum time limit.</w:t>
      </w:r>
    </w:p>
    <w:p w:rsidR="00DE747A" w:rsidRPr="00647F5A" w:rsidRDefault="00DE747A" w:rsidP="00DE747A">
      <w:pPr>
        <w:jc w:val="both"/>
        <w:rPr>
          <w:rFonts w:ascii="Arial" w:hAnsi="Arial" w:cs="Arial"/>
          <w:sz w:val="22"/>
          <w:szCs w:val="22"/>
        </w:rPr>
      </w:pPr>
    </w:p>
    <w:p w:rsidR="00DE747A" w:rsidRPr="00647F5A" w:rsidRDefault="00DE747A" w:rsidP="00DE747A">
      <w:pPr>
        <w:jc w:val="both"/>
        <w:rPr>
          <w:rFonts w:ascii="Arial" w:hAnsi="Arial" w:cs="Arial"/>
          <w:sz w:val="22"/>
          <w:szCs w:val="22"/>
        </w:rPr>
      </w:pPr>
      <w:r w:rsidRPr="00647F5A">
        <w:rPr>
          <w:rFonts w:ascii="Arial" w:hAnsi="Arial" w:cs="Arial"/>
          <w:sz w:val="22"/>
          <w:szCs w:val="22"/>
        </w:rPr>
        <w:t>Training for an Apprentice should not be limited to the minimum basic training and schools should support an Apprentice in a range of formal and informal training opportunities during their Apprenticeship.</w:t>
      </w:r>
    </w:p>
    <w:p w:rsidR="00DE747A" w:rsidRPr="00647F5A" w:rsidRDefault="00DE747A" w:rsidP="00DE747A">
      <w:pPr>
        <w:jc w:val="both"/>
        <w:rPr>
          <w:rFonts w:ascii="Arial" w:hAnsi="Arial" w:cs="Arial"/>
          <w:sz w:val="22"/>
          <w:szCs w:val="22"/>
        </w:rPr>
      </w:pPr>
    </w:p>
    <w:p w:rsidR="00BA332F" w:rsidRDefault="00DE747A" w:rsidP="00DE747A">
      <w:pPr>
        <w:jc w:val="both"/>
        <w:rPr>
          <w:rFonts w:ascii="Arial" w:hAnsi="Arial" w:cs="Arial"/>
          <w:sz w:val="22"/>
          <w:szCs w:val="22"/>
        </w:rPr>
      </w:pPr>
      <w:r w:rsidRPr="00647F5A">
        <w:rPr>
          <w:rFonts w:ascii="Arial" w:hAnsi="Arial" w:cs="Arial"/>
          <w:sz w:val="22"/>
          <w:szCs w:val="22"/>
        </w:rPr>
        <w:t xml:space="preserve">The Apprentice may need either day release or time off to study to enable the completion of relevant training linked to the Apprenticeship. </w:t>
      </w:r>
    </w:p>
    <w:p w:rsidR="00DE747A" w:rsidRPr="0067219C" w:rsidRDefault="00DE747A" w:rsidP="00DE747A">
      <w:pPr>
        <w:jc w:val="both"/>
        <w:rPr>
          <w:rFonts w:ascii="Arial" w:hAnsi="Arial" w:cs="Arial"/>
          <w:sz w:val="22"/>
          <w:szCs w:val="22"/>
        </w:rPr>
      </w:pPr>
    </w:p>
    <w:p w:rsidR="00DE747A" w:rsidRPr="000A1E54" w:rsidRDefault="00647F5A" w:rsidP="00DE747A">
      <w:pPr>
        <w:jc w:val="both"/>
        <w:rPr>
          <w:rFonts w:ascii="Arial" w:hAnsi="Arial" w:cs="Arial"/>
          <w:b/>
        </w:rPr>
      </w:pPr>
      <w:r w:rsidRPr="000A1E54">
        <w:rPr>
          <w:rFonts w:ascii="Arial" w:hAnsi="Arial" w:cs="Arial"/>
          <w:b/>
        </w:rPr>
        <w:t>8.</w:t>
      </w:r>
      <w:r w:rsidR="00DE747A" w:rsidRPr="000A1E54">
        <w:rPr>
          <w:rFonts w:ascii="Arial" w:hAnsi="Arial" w:cs="Arial"/>
          <w:b/>
        </w:rPr>
        <w:tab/>
        <w:t>HEALTH AND SAFETY</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 xml:space="preserve">All employers have a responsibility to make sure that their employees’ health and safety are protected at work.  This means that thorough </w:t>
      </w:r>
      <w:r w:rsidR="00900191">
        <w:rPr>
          <w:rFonts w:ascii="Arial" w:hAnsi="Arial" w:cs="Arial"/>
          <w:sz w:val="22"/>
          <w:szCs w:val="22"/>
        </w:rPr>
        <w:t xml:space="preserve">induction and </w:t>
      </w:r>
      <w:r w:rsidRPr="0067219C">
        <w:rPr>
          <w:rFonts w:ascii="Arial" w:hAnsi="Arial" w:cs="Arial"/>
          <w:sz w:val="22"/>
          <w:szCs w:val="22"/>
        </w:rPr>
        <w:t>training should take place to ensure that employees know how to do their job safely.</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Before employing a young person, a health and safety risk assessment must be undertaken which takes these specific factors into account:</w:t>
      </w:r>
    </w:p>
    <w:p w:rsidR="00DE747A" w:rsidRPr="0067219C" w:rsidRDefault="00DE747A" w:rsidP="00DE747A">
      <w:pPr>
        <w:jc w:val="both"/>
        <w:rPr>
          <w:rFonts w:ascii="Arial" w:hAnsi="Arial" w:cs="Arial"/>
          <w:sz w:val="22"/>
          <w:szCs w:val="22"/>
        </w:rPr>
      </w:pPr>
    </w:p>
    <w:p w:rsidR="00DE747A" w:rsidRPr="00BA332F" w:rsidRDefault="00DE747A" w:rsidP="00043D26">
      <w:pPr>
        <w:pStyle w:val="ListParagraph"/>
        <w:numPr>
          <w:ilvl w:val="0"/>
          <w:numId w:val="12"/>
        </w:numPr>
        <w:spacing w:after="0" w:line="240" w:lineRule="auto"/>
        <w:ind w:left="714" w:hanging="357"/>
        <w:jc w:val="both"/>
        <w:rPr>
          <w:rFonts w:ascii="Arial" w:hAnsi="Arial" w:cs="Arial"/>
        </w:rPr>
      </w:pPr>
      <w:r w:rsidRPr="00BA332F">
        <w:rPr>
          <w:rFonts w:ascii="Arial" w:hAnsi="Arial" w:cs="Arial"/>
        </w:rPr>
        <w:t xml:space="preserve">the layout of the workplace and the particular site where they will </w:t>
      </w:r>
      <w:r w:rsidRPr="00BA332F">
        <w:rPr>
          <w:rFonts w:ascii="Arial" w:hAnsi="Arial" w:cs="Arial"/>
        </w:rPr>
        <w:tab/>
        <w:t xml:space="preserve">work; </w:t>
      </w:r>
    </w:p>
    <w:p w:rsidR="00DE747A" w:rsidRPr="00BA332F" w:rsidRDefault="00DE747A" w:rsidP="00043D26">
      <w:pPr>
        <w:pStyle w:val="ListParagraph"/>
        <w:numPr>
          <w:ilvl w:val="0"/>
          <w:numId w:val="12"/>
        </w:numPr>
        <w:spacing w:after="0" w:line="240" w:lineRule="auto"/>
        <w:ind w:left="714" w:hanging="357"/>
        <w:jc w:val="both"/>
        <w:rPr>
          <w:rFonts w:ascii="Arial" w:hAnsi="Arial" w:cs="Arial"/>
        </w:rPr>
      </w:pPr>
      <w:r w:rsidRPr="00BA332F">
        <w:rPr>
          <w:rFonts w:ascii="Arial" w:hAnsi="Arial" w:cs="Arial"/>
        </w:rPr>
        <w:t xml:space="preserve">the nature of any physical, biological and chemical agents they will be exposed </w:t>
      </w:r>
      <w:r w:rsidRPr="00BA332F">
        <w:rPr>
          <w:rFonts w:ascii="Arial" w:hAnsi="Arial" w:cs="Arial"/>
        </w:rPr>
        <w:tab/>
        <w:t xml:space="preserve">to, for how long and to what extent; </w:t>
      </w:r>
    </w:p>
    <w:p w:rsidR="00DE747A" w:rsidRPr="00BA332F" w:rsidRDefault="00DE747A" w:rsidP="00043D26">
      <w:pPr>
        <w:pStyle w:val="ListParagraph"/>
        <w:numPr>
          <w:ilvl w:val="0"/>
          <w:numId w:val="12"/>
        </w:numPr>
        <w:spacing w:after="0" w:line="240" w:lineRule="auto"/>
        <w:ind w:left="714" w:hanging="357"/>
        <w:jc w:val="both"/>
        <w:rPr>
          <w:rFonts w:ascii="Arial" w:hAnsi="Arial" w:cs="Arial"/>
        </w:rPr>
      </w:pPr>
      <w:r w:rsidRPr="00BA332F">
        <w:rPr>
          <w:rFonts w:ascii="Arial" w:hAnsi="Arial" w:cs="Arial"/>
        </w:rPr>
        <w:t xml:space="preserve">what types of work equipment will be used and how this will be handled; </w:t>
      </w:r>
    </w:p>
    <w:p w:rsidR="00DE747A" w:rsidRDefault="00DE747A" w:rsidP="00043D26">
      <w:pPr>
        <w:pStyle w:val="ListParagraph"/>
        <w:numPr>
          <w:ilvl w:val="0"/>
          <w:numId w:val="12"/>
        </w:numPr>
        <w:spacing w:after="0" w:line="240" w:lineRule="auto"/>
        <w:ind w:left="714" w:hanging="357"/>
        <w:jc w:val="both"/>
        <w:rPr>
          <w:rFonts w:ascii="Arial" w:hAnsi="Arial" w:cs="Arial"/>
        </w:rPr>
      </w:pPr>
      <w:r w:rsidRPr="00BA332F">
        <w:rPr>
          <w:rFonts w:ascii="Arial" w:hAnsi="Arial" w:cs="Arial"/>
        </w:rPr>
        <w:t xml:space="preserve">how the work and processes involved are organised; </w:t>
      </w:r>
    </w:p>
    <w:p w:rsidR="00CC1E99" w:rsidRPr="00CC1E99" w:rsidRDefault="00CC1E99" w:rsidP="00043D26">
      <w:pPr>
        <w:pStyle w:val="ListParagraph"/>
        <w:numPr>
          <w:ilvl w:val="0"/>
          <w:numId w:val="12"/>
        </w:numPr>
        <w:spacing w:after="0" w:line="240" w:lineRule="auto"/>
        <w:ind w:left="714" w:hanging="357"/>
        <w:jc w:val="both"/>
        <w:rPr>
          <w:rFonts w:ascii="Arial" w:hAnsi="Arial" w:cs="Arial"/>
          <w:color w:val="FF0000"/>
        </w:rPr>
      </w:pPr>
      <w:r w:rsidRPr="00CC1E99">
        <w:rPr>
          <w:rFonts w:ascii="Arial" w:hAnsi="Arial" w:cs="Arial"/>
          <w:color w:val="FF0000"/>
        </w:rPr>
        <w:t>the safe system of work within the school environment</w:t>
      </w:r>
      <w:r>
        <w:rPr>
          <w:rFonts w:ascii="Arial" w:hAnsi="Arial" w:cs="Arial"/>
          <w:color w:val="FF0000"/>
        </w:rPr>
        <w:t>, e.g. PPE requirements</w:t>
      </w:r>
      <w:r w:rsidRPr="00CC1E99">
        <w:rPr>
          <w:rFonts w:ascii="Arial" w:hAnsi="Arial" w:cs="Arial"/>
          <w:color w:val="FF0000"/>
        </w:rPr>
        <w:t>;</w:t>
      </w:r>
    </w:p>
    <w:p w:rsidR="00DE747A" w:rsidRPr="00BA332F" w:rsidRDefault="00DE747A" w:rsidP="00043D26">
      <w:pPr>
        <w:pStyle w:val="ListParagraph"/>
        <w:numPr>
          <w:ilvl w:val="0"/>
          <w:numId w:val="12"/>
        </w:numPr>
        <w:spacing w:after="0" w:line="240" w:lineRule="auto"/>
        <w:ind w:left="714" w:hanging="357"/>
        <w:jc w:val="both"/>
        <w:rPr>
          <w:rFonts w:ascii="Arial" w:hAnsi="Arial" w:cs="Arial"/>
        </w:rPr>
      </w:pPr>
      <w:r w:rsidRPr="00BA332F">
        <w:rPr>
          <w:rFonts w:ascii="Arial" w:hAnsi="Arial" w:cs="Arial"/>
        </w:rPr>
        <w:t xml:space="preserve">the need to assess and provide health and safety training; and </w:t>
      </w:r>
    </w:p>
    <w:p w:rsidR="00DE747A" w:rsidRPr="00BA332F" w:rsidRDefault="00DE747A" w:rsidP="00043D26">
      <w:pPr>
        <w:pStyle w:val="ListParagraph"/>
        <w:numPr>
          <w:ilvl w:val="0"/>
          <w:numId w:val="12"/>
        </w:numPr>
        <w:spacing w:after="0" w:line="240" w:lineRule="auto"/>
        <w:ind w:left="714" w:hanging="357"/>
        <w:jc w:val="both"/>
        <w:rPr>
          <w:rFonts w:ascii="Arial" w:hAnsi="Arial" w:cs="Arial"/>
        </w:rPr>
      </w:pPr>
      <w:r w:rsidRPr="00BA332F">
        <w:rPr>
          <w:rFonts w:ascii="Arial" w:hAnsi="Arial" w:cs="Arial"/>
        </w:rPr>
        <w:t xml:space="preserve">risks from the particular agents, processes and work. </w:t>
      </w:r>
    </w:p>
    <w:p w:rsidR="00DE747A" w:rsidRPr="0067219C" w:rsidRDefault="00DE747A" w:rsidP="00DE747A">
      <w:pPr>
        <w:jc w:val="both"/>
        <w:rPr>
          <w:rFonts w:ascii="Arial" w:hAnsi="Arial" w:cs="Arial"/>
          <w:sz w:val="22"/>
          <w:szCs w:val="22"/>
        </w:rPr>
      </w:pPr>
    </w:p>
    <w:p w:rsidR="00DE747A" w:rsidRDefault="00DE747A" w:rsidP="00DE747A">
      <w:pPr>
        <w:jc w:val="both"/>
        <w:rPr>
          <w:rFonts w:ascii="Arial" w:hAnsi="Arial" w:cs="Arial"/>
          <w:sz w:val="22"/>
          <w:szCs w:val="22"/>
        </w:rPr>
      </w:pPr>
      <w:r w:rsidRPr="0067219C">
        <w:rPr>
          <w:rFonts w:ascii="Arial" w:hAnsi="Arial" w:cs="Arial"/>
          <w:sz w:val="22"/>
          <w:szCs w:val="22"/>
        </w:rPr>
        <w:t xml:space="preserve">All risk assessments need to take account of certain features which apply to young people.  The Management of Health and Safety at Work Regulations require that young people are protected at work from risks to their health and safety which are a consequence of the following factors: </w:t>
      </w:r>
    </w:p>
    <w:p w:rsidR="00DE747A" w:rsidRPr="0067219C" w:rsidRDefault="00DE747A" w:rsidP="00DE747A">
      <w:pPr>
        <w:jc w:val="both"/>
        <w:rPr>
          <w:rFonts w:ascii="Arial" w:hAnsi="Arial" w:cs="Arial"/>
          <w:sz w:val="22"/>
          <w:szCs w:val="22"/>
        </w:rPr>
      </w:pPr>
    </w:p>
    <w:p w:rsidR="00DE747A" w:rsidRPr="00BA332F" w:rsidRDefault="00DE747A" w:rsidP="00043D26">
      <w:pPr>
        <w:pStyle w:val="ListParagraph"/>
        <w:numPr>
          <w:ilvl w:val="0"/>
          <w:numId w:val="13"/>
        </w:numPr>
        <w:spacing w:after="0" w:line="240" w:lineRule="auto"/>
        <w:ind w:left="714" w:hanging="357"/>
        <w:jc w:val="both"/>
        <w:rPr>
          <w:rFonts w:ascii="Arial" w:hAnsi="Arial" w:cs="Arial"/>
        </w:rPr>
      </w:pPr>
      <w:r w:rsidRPr="00BA332F">
        <w:rPr>
          <w:rFonts w:ascii="Arial" w:hAnsi="Arial" w:cs="Arial"/>
        </w:rPr>
        <w:t xml:space="preserve">physical or psychological capacity </w:t>
      </w:r>
    </w:p>
    <w:p w:rsidR="00DE747A" w:rsidRPr="00BA332F" w:rsidRDefault="00DE747A" w:rsidP="00043D26">
      <w:pPr>
        <w:pStyle w:val="ListParagraph"/>
        <w:numPr>
          <w:ilvl w:val="0"/>
          <w:numId w:val="13"/>
        </w:numPr>
        <w:spacing w:after="0" w:line="240" w:lineRule="auto"/>
        <w:ind w:left="714" w:hanging="357"/>
        <w:jc w:val="both"/>
        <w:rPr>
          <w:rFonts w:ascii="Arial" w:hAnsi="Arial" w:cs="Arial"/>
        </w:rPr>
      </w:pPr>
      <w:r w:rsidRPr="00BA332F">
        <w:rPr>
          <w:rFonts w:ascii="Arial" w:hAnsi="Arial" w:cs="Arial"/>
        </w:rPr>
        <w:t>pace of work</w:t>
      </w:r>
    </w:p>
    <w:p w:rsidR="00DE747A" w:rsidRPr="00BA332F" w:rsidRDefault="00DE747A" w:rsidP="00043D26">
      <w:pPr>
        <w:pStyle w:val="ListParagraph"/>
        <w:numPr>
          <w:ilvl w:val="0"/>
          <w:numId w:val="13"/>
        </w:numPr>
        <w:spacing w:after="0" w:line="240" w:lineRule="auto"/>
        <w:ind w:left="714" w:hanging="357"/>
        <w:jc w:val="both"/>
        <w:rPr>
          <w:rFonts w:ascii="Arial" w:hAnsi="Arial" w:cs="Arial"/>
        </w:rPr>
      </w:pPr>
      <w:r w:rsidRPr="00BA332F">
        <w:rPr>
          <w:rFonts w:ascii="Arial" w:hAnsi="Arial" w:cs="Arial"/>
        </w:rPr>
        <w:t>temperature extremes, noise or vibration</w:t>
      </w:r>
    </w:p>
    <w:p w:rsidR="00DE747A" w:rsidRPr="00BA332F" w:rsidRDefault="00DE747A" w:rsidP="00043D26">
      <w:pPr>
        <w:pStyle w:val="ListParagraph"/>
        <w:numPr>
          <w:ilvl w:val="0"/>
          <w:numId w:val="13"/>
        </w:numPr>
        <w:spacing w:after="0" w:line="240" w:lineRule="auto"/>
        <w:ind w:left="714" w:hanging="357"/>
        <w:jc w:val="both"/>
        <w:rPr>
          <w:rFonts w:ascii="Arial" w:hAnsi="Arial" w:cs="Arial"/>
        </w:rPr>
      </w:pPr>
      <w:r w:rsidRPr="00BA332F">
        <w:rPr>
          <w:rFonts w:ascii="Arial" w:hAnsi="Arial" w:cs="Arial"/>
        </w:rPr>
        <w:t xml:space="preserve">hazardous substances </w:t>
      </w:r>
    </w:p>
    <w:p w:rsidR="00DE747A" w:rsidRPr="00BA332F" w:rsidRDefault="00DE747A" w:rsidP="00043D26">
      <w:pPr>
        <w:pStyle w:val="ListParagraph"/>
        <w:numPr>
          <w:ilvl w:val="0"/>
          <w:numId w:val="13"/>
        </w:numPr>
        <w:spacing w:after="0" w:line="240" w:lineRule="auto"/>
        <w:ind w:left="714" w:hanging="357"/>
        <w:jc w:val="both"/>
        <w:rPr>
          <w:rFonts w:ascii="Arial" w:hAnsi="Arial" w:cs="Arial"/>
        </w:rPr>
      </w:pPr>
      <w:r w:rsidRPr="00BA332F">
        <w:rPr>
          <w:rFonts w:ascii="Arial" w:hAnsi="Arial" w:cs="Arial"/>
        </w:rPr>
        <w:t>lack of training and experience</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There is no need for a new risk assessment each time a young person is employed, as long as the risk assessment takes account of the characteristics of young people and activities which present significant risks to their health and safety. It may be appropriate to consider developing generic risk assessments for young people. These could be useful when they are likely to be doing temporary or transient work, and when the risk assessments could be modified to deal with particular work situations and any unacceptable risks. In all cases, the risk assessment will need to be reviewed if the nature of the work changes or becomes no longer valid.</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A training provider will always attend the workplace to undertake a health and safety inspection to ensure that the premises are a safe place of work for the Apprentice.</w:t>
      </w:r>
    </w:p>
    <w:p w:rsidR="00DE747A" w:rsidRPr="0067219C" w:rsidRDefault="00DE747A" w:rsidP="00DE747A">
      <w:pPr>
        <w:jc w:val="both"/>
        <w:rPr>
          <w:rFonts w:ascii="Arial" w:hAnsi="Arial" w:cs="Arial"/>
          <w:sz w:val="22"/>
          <w:szCs w:val="22"/>
        </w:rPr>
      </w:pPr>
    </w:p>
    <w:p w:rsidR="00DE747A" w:rsidRPr="000A1E54" w:rsidRDefault="00647F5A" w:rsidP="00DE747A">
      <w:pPr>
        <w:jc w:val="both"/>
        <w:rPr>
          <w:rFonts w:ascii="Arial" w:hAnsi="Arial" w:cs="Arial"/>
          <w:b/>
        </w:rPr>
      </w:pPr>
      <w:r w:rsidRPr="000A1E54">
        <w:rPr>
          <w:rFonts w:ascii="Arial" w:hAnsi="Arial" w:cs="Arial"/>
          <w:b/>
        </w:rPr>
        <w:t>9.</w:t>
      </w:r>
      <w:r w:rsidR="00DE747A" w:rsidRPr="000A1E54">
        <w:rPr>
          <w:rFonts w:ascii="Arial" w:hAnsi="Arial" w:cs="Arial"/>
          <w:b/>
        </w:rPr>
        <w:tab/>
        <w:t>INDUCTION</w:t>
      </w:r>
    </w:p>
    <w:p w:rsidR="00DE747A" w:rsidRPr="0067219C" w:rsidRDefault="00DE747A" w:rsidP="00DE747A">
      <w:pPr>
        <w:jc w:val="both"/>
        <w:rPr>
          <w:rFonts w:ascii="Arial" w:hAnsi="Arial" w:cs="Arial"/>
          <w:sz w:val="22"/>
          <w:szCs w:val="22"/>
        </w:rPr>
      </w:pPr>
    </w:p>
    <w:p w:rsidR="004E3CF6" w:rsidRDefault="00783036" w:rsidP="004E3CF6">
      <w:pPr>
        <w:jc w:val="both"/>
        <w:rPr>
          <w:rFonts w:ascii="Arial" w:hAnsi="Arial" w:cs="Arial"/>
          <w:sz w:val="22"/>
          <w:szCs w:val="22"/>
        </w:rPr>
      </w:pPr>
      <w:r w:rsidRPr="00CE4964">
        <w:rPr>
          <w:rFonts w:ascii="Arial" w:hAnsi="Arial" w:cs="Arial"/>
          <w:color w:val="FF0000"/>
          <w:sz w:val="22"/>
          <w:szCs w:val="22"/>
        </w:rPr>
        <w:t>Apprentices in Community and Controlled</w:t>
      </w:r>
      <w:r w:rsidRPr="00CE4964">
        <w:rPr>
          <w:color w:val="FF0000"/>
        </w:rPr>
        <w:t xml:space="preserve"> </w:t>
      </w:r>
      <w:r w:rsidR="004E3CF6" w:rsidRPr="00CE4964">
        <w:rPr>
          <w:rFonts w:ascii="Arial" w:hAnsi="Arial" w:cs="Arial"/>
          <w:color w:val="FF0000"/>
          <w:sz w:val="22"/>
          <w:szCs w:val="22"/>
        </w:rPr>
        <w:t xml:space="preserve">Schools </w:t>
      </w:r>
      <w:r w:rsidR="00DF321C">
        <w:rPr>
          <w:rFonts w:ascii="Arial" w:hAnsi="Arial" w:cs="Arial"/>
          <w:sz w:val="22"/>
          <w:szCs w:val="22"/>
        </w:rPr>
        <w:t>subject to C</w:t>
      </w:r>
      <w:r w:rsidR="004E3CF6" w:rsidRPr="00A5444E">
        <w:rPr>
          <w:rFonts w:ascii="Arial" w:hAnsi="Arial" w:cs="Arial"/>
          <w:sz w:val="22"/>
          <w:szCs w:val="22"/>
        </w:rPr>
        <w:t xml:space="preserve">ouncil Apprenticeship Levy contributions </w:t>
      </w:r>
      <w:r w:rsidR="004E3CF6" w:rsidRPr="00CE4964">
        <w:rPr>
          <w:rFonts w:ascii="Arial" w:hAnsi="Arial" w:cs="Arial"/>
          <w:color w:val="FF0000"/>
          <w:sz w:val="22"/>
          <w:szCs w:val="22"/>
        </w:rPr>
        <w:t>will</w:t>
      </w:r>
      <w:r w:rsidRPr="00CE4964">
        <w:rPr>
          <w:rFonts w:ascii="Arial" w:hAnsi="Arial" w:cs="Arial"/>
          <w:color w:val="FF0000"/>
          <w:sz w:val="22"/>
          <w:szCs w:val="22"/>
        </w:rPr>
        <w:t xml:space="preserve"> have</w:t>
      </w:r>
      <w:r w:rsidR="004E3CF6" w:rsidRPr="00CE4964">
        <w:rPr>
          <w:rFonts w:ascii="Arial" w:hAnsi="Arial" w:cs="Arial"/>
          <w:color w:val="FF0000"/>
          <w:sz w:val="22"/>
          <w:szCs w:val="22"/>
        </w:rPr>
        <w:t xml:space="preserve"> </w:t>
      </w:r>
      <w:r w:rsidRPr="00CE4964">
        <w:rPr>
          <w:rFonts w:ascii="Arial" w:hAnsi="Arial" w:cs="Arial"/>
          <w:color w:val="FF0000"/>
          <w:sz w:val="22"/>
          <w:szCs w:val="22"/>
        </w:rPr>
        <w:t>a week-</w:t>
      </w:r>
      <w:r w:rsidR="004E3CF6" w:rsidRPr="00CE4964">
        <w:rPr>
          <w:rFonts w:ascii="Arial" w:hAnsi="Arial" w:cs="Arial"/>
          <w:color w:val="FF0000"/>
          <w:sz w:val="22"/>
          <w:szCs w:val="22"/>
        </w:rPr>
        <w:t xml:space="preserve">long induction </w:t>
      </w:r>
      <w:r w:rsidR="004E3CF6" w:rsidRPr="00A5444E">
        <w:rPr>
          <w:rFonts w:ascii="Arial" w:hAnsi="Arial" w:cs="Arial"/>
          <w:sz w:val="22"/>
          <w:szCs w:val="22"/>
        </w:rPr>
        <w:t>programme at Riverside for new Apprentices. This will ensure all start paperwork is completed, and will also cover elements such as course expectations</w:t>
      </w:r>
      <w:r w:rsidR="00900191">
        <w:rPr>
          <w:rFonts w:ascii="Arial" w:hAnsi="Arial" w:cs="Arial"/>
          <w:sz w:val="22"/>
          <w:szCs w:val="22"/>
        </w:rPr>
        <w:t xml:space="preserve">, </w:t>
      </w:r>
      <w:r w:rsidR="00900191" w:rsidRPr="00A04A9C">
        <w:rPr>
          <w:rFonts w:ascii="Arial" w:hAnsi="Arial" w:cs="Arial"/>
          <w:color w:val="FF0000"/>
          <w:sz w:val="22"/>
          <w:szCs w:val="22"/>
        </w:rPr>
        <w:t>the Guidance for Safe Working Practice</w:t>
      </w:r>
      <w:r w:rsidR="00900191">
        <w:rPr>
          <w:rFonts w:ascii="Arial" w:hAnsi="Arial" w:cs="Arial"/>
          <w:sz w:val="22"/>
          <w:szCs w:val="22"/>
        </w:rPr>
        <w:t>,</w:t>
      </w:r>
      <w:r w:rsidR="00A04A9C">
        <w:rPr>
          <w:rFonts w:ascii="Arial" w:hAnsi="Arial" w:cs="Arial"/>
          <w:sz w:val="22"/>
          <w:szCs w:val="22"/>
        </w:rPr>
        <w:t xml:space="preserve"> </w:t>
      </w:r>
      <w:r w:rsidR="00A04A9C" w:rsidRPr="00A04A9C">
        <w:rPr>
          <w:rFonts w:ascii="Arial" w:hAnsi="Arial" w:cs="Arial"/>
          <w:color w:val="FF0000"/>
          <w:sz w:val="22"/>
          <w:szCs w:val="22"/>
        </w:rPr>
        <w:t>Basic Introduction to Safeguarding Children</w:t>
      </w:r>
      <w:r w:rsidR="00CE4964" w:rsidRPr="00A04A9C">
        <w:rPr>
          <w:color w:val="FF0000"/>
        </w:rPr>
        <w:t> </w:t>
      </w:r>
      <w:r w:rsidR="00CE4964" w:rsidRPr="00CE4964">
        <w:rPr>
          <w:rFonts w:ascii="Arial" w:hAnsi="Arial" w:cs="Arial"/>
          <w:color w:val="FF0000"/>
          <w:sz w:val="22"/>
          <w:szCs w:val="22"/>
        </w:rPr>
        <w:t>and</w:t>
      </w:r>
      <w:r w:rsidR="004E3CF6" w:rsidRPr="00A5444E">
        <w:rPr>
          <w:rFonts w:ascii="Arial" w:hAnsi="Arial" w:cs="Arial"/>
          <w:sz w:val="22"/>
          <w:szCs w:val="22"/>
        </w:rPr>
        <w:t xml:space="preserve"> team </w:t>
      </w:r>
      <w:r w:rsidR="00CE4964" w:rsidRPr="00A5444E">
        <w:rPr>
          <w:rFonts w:ascii="Arial" w:hAnsi="Arial" w:cs="Arial"/>
          <w:sz w:val="22"/>
          <w:szCs w:val="22"/>
        </w:rPr>
        <w:t>building</w:t>
      </w:r>
      <w:r w:rsidR="00CE4964">
        <w:rPr>
          <w:rFonts w:ascii="Arial" w:hAnsi="Arial" w:cs="Arial"/>
          <w:sz w:val="22"/>
          <w:szCs w:val="22"/>
        </w:rPr>
        <w:t xml:space="preserve">. </w:t>
      </w:r>
      <w:r w:rsidR="004E3CF6" w:rsidRPr="00A5444E">
        <w:rPr>
          <w:rFonts w:ascii="Arial" w:hAnsi="Arial" w:cs="Arial"/>
          <w:sz w:val="22"/>
          <w:szCs w:val="22"/>
        </w:rPr>
        <w:t>Following the corporate induction, schools should deliver a personalised induction programme based on their own establishments. Apprentices will join the school at the start of week 2.</w:t>
      </w:r>
      <w:r w:rsidR="004E3CF6">
        <w:rPr>
          <w:rFonts w:ascii="Arial" w:hAnsi="Arial" w:cs="Arial"/>
          <w:sz w:val="22"/>
          <w:szCs w:val="22"/>
        </w:rPr>
        <w:t xml:space="preserve"> </w:t>
      </w:r>
    </w:p>
    <w:p w:rsidR="004E3CF6" w:rsidRDefault="004E3CF6" w:rsidP="004E3CF6">
      <w:pPr>
        <w:jc w:val="both"/>
        <w:rPr>
          <w:rFonts w:ascii="Arial" w:hAnsi="Arial" w:cs="Arial"/>
          <w:sz w:val="22"/>
          <w:szCs w:val="22"/>
        </w:rPr>
      </w:pPr>
    </w:p>
    <w:p w:rsidR="004E3CF6" w:rsidRPr="00647F5A" w:rsidRDefault="00783036" w:rsidP="004E3CF6">
      <w:pPr>
        <w:jc w:val="both"/>
        <w:rPr>
          <w:rFonts w:ascii="Arial" w:hAnsi="Arial" w:cs="Arial"/>
          <w:sz w:val="22"/>
          <w:szCs w:val="22"/>
        </w:rPr>
      </w:pPr>
      <w:r w:rsidRPr="00CE4964">
        <w:rPr>
          <w:rFonts w:ascii="Arial" w:hAnsi="Arial" w:cs="Arial"/>
          <w:color w:val="FF0000"/>
          <w:sz w:val="22"/>
          <w:szCs w:val="22"/>
        </w:rPr>
        <w:t xml:space="preserve">Voluntary Aided, Foundation and Academy Schools </w:t>
      </w:r>
      <w:r>
        <w:rPr>
          <w:rFonts w:ascii="Arial" w:hAnsi="Arial" w:cs="Arial"/>
          <w:sz w:val="22"/>
          <w:szCs w:val="22"/>
        </w:rPr>
        <w:t>w</w:t>
      </w:r>
      <w:r w:rsidR="004E3CF6">
        <w:rPr>
          <w:rFonts w:ascii="Arial" w:hAnsi="Arial" w:cs="Arial"/>
          <w:sz w:val="22"/>
          <w:szCs w:val="22"/>
        </w:rPr>
        <w:t xml:space="preserve">ho are not part of the </w:t>
      </w:r>
      <w:r w:rsidR="00DF321C">
        <w:rPr>
          <w:rFonts w:ascii="Arial" w:hAnsi="Arial" w:cs="Arial"/>
          <w:sz w:val="22"/>
          <w:szCs w:val="22"/>
        </w:rPr>
        <w:t>C</w:t>
      </w:r>
      <w:r w:rsidR="004E3CF6">
        <w:rPr>
          <w:rFonts w:ascii="Arial" w:hAnsi="Arial" w:cs="Arial"/>
          <w:sz w:val="22"/>
          <w:szCs w:val="22"/>
        </w:rPr>
        <w:t xml:space="preserve">ouncil Levy will need to deliver a full induction in-house. </w:t>
      </w:r>
    </w:p>
    <w:p w:rsidR="004E3CF6" w:rsidRPr="0067219C" w:rsidRDefault="004E3CF6" w:rsidP="004E3CF6">
      <w:pPr>
        <w:jc w:val="both"/>
        <w:rPr>
          <w:rFonts w:ascii="Arial" w:hAnsi="Arial" w:cs="Arial"/>
          <w:sz w:val="22"/>
          <w:szCs w:val="22"/>
        </w:rPr>
      </w:pPr>
    </w:p>
    <w:p w:rsidR="004E3CF6" w:rsidRPr="0067219C" w:rsidRDefault="004E3CF6" w:rsidP="004E3CF6">
      <w:pPr>
        <w:jc w:val="both"/>
        <w:rPr>
          <w:rFonts w:ascii="Arial" w:hAnsi="Arial" w:cs="Arial"/>
          <w:sz w:val="22"/>
          <w:szCs w:val="22"/>
        </w:rPr>
      </w:pPr>
      <w:r w:rsidRPr="0067219C">
        <w:rPr>
          <w:rFonts w:ascii="Arial" w:hAnsi="Arial" w:cs="Arial"/>
          <w:sz w:val="22"/>
          <w:szCs w:val="22"/>
        </w:rPr>
        <w:t>Schools should have an induction policy in which their procedures are clearly laid out. There is likely to be some variations in these procedures according to the post, since the induction of teaching staff, teaching assistants, administration staff etc would need to be tailored to requirements. It is important that a manageable induction takes place for all staff regardless of previous experience.</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The five main objectives of induction are:</w:t>
      </w:r>
    </w:p>
    <w:p w:rsidR="00DE747A" w:rsidRPr="0067219C" w:rsidRDefault="00DE747A" w:rsidP="00DE747A">
      <w:pPr>
        <w:jc w:val="both"/>
        <w:rPr>
          <w:rFonts w:ascii="Arial" w:hAnsi="Arial" w:cs="Arial"/>
          <w:sz w:val="22"/>
          <w:szCs w:val="22"/>
        </w:rPr>
      </w:pPr>
    </w:p>
    <w:p w:rsidR="00DE747A" w:rsidRPr="00043D26" w:rsidRDefault="00DE747A" w:rsidP="00043D26">
      <w:pPr>
        <w:pStyle w:val="ListParagraph"/>
        <w:numPr>
          <w:ilvl w:val="0"/>
          <w:numId w:val="18"/>
        </w:numPr>
        <w:tabs>
          <w:tab w:val="left" w:pos="709"/>
        </w:tabs>
        <w:spacing w:after="0" w:line="240" w:lineRule="auto"/>
        <w:ind w:left="714" w:hanging="357"/>
        <w:jc w:val="both"/>
        <w:rPr>
          <w:rFonts w:ascii="Arial" w:hAnsi="Arial" w:cs="Arial"/>
        </w:rPr>
      </w:pPr>
      <w:r w:rsidRPr="00043D26">
        <w:rPr>
          <w:rFonts w:ascii="Arial" w:hAnsi="Arial" w:cs="Arial"/>
        </w:rPr>
        <w:t xml:space="preserve">To establish clearly what standards the school expects, this is of significance as </w:t>
      </w:r>
      <w:r w:rsidRPr="00043D26">
        <w:rPr>
          <w:rFonts w:ascii="Arial" w:hAnsi="Arial" w:cs="Arial"/>
        </w:rPr>
        <w:tab/>
        <w:t xml:space="preserve">the Apprentice may not have been within a work environment prior to </w:t>
      </w:r>
      <w:r w:rsidRPr="00043D26">
        <w:rPr>
          <w:rFonts w:ascii="Arial" w:hAnsi="Arial" w:cs="Arial"/>
        </w:rPr>
        <w:tab/>
        <w:t xml:space="preserve">commencing the role and may have no or little understanding of workplace </w:t>
      </w:r>
      <w:r w:rsidRPr="00043D26">
        <w:rPr>
          <w:rFonts w:ascii="Arial" w:hAnsi="Arial" w:cs="Arial"/>
        </w:rPr>
        <w:tab/>
        <w:t>expectations.</w:t>
      </w:r>
    </w:p>
    <w:p w:rsidR="00DE747A" w:rsidRPr="00043D26" w:rsidRDefault="00DE747A" w:rsidP="00043D26">
      <w:pPr>
        <w:pStyle w:val="ListParagraph"/>
        <w:numPr>
          <w:ilvl w:val="0"/>
          <w:numId w:val="18"/>
        </w:numPr>
        <w:tabs>
          <w:tab w:val="left" w:pos="709"/>
        </w:tabs>
        <w:spacing w:after="0" w:line="240" w:lineRule="auto"/>
        <w:ind w:left="714" w:hanging="357"/>
        <w:jc w:val="both"/>
        <w:rPr>
          <w:rFonts w:ascii="Arial" w:hAnsi="Arial" w:cs="Arial"/>
        </w:rPr>
      </w:pPr>
      <w:r w:rsidRPr="00043D26">
        <w:rPr>
          <w:rFonts w:ascii="Arial" w:hAnsi="Arial" w:cs="Arial"/>
        </w:rPr>
        <w:t>To provide new staff with copies of School Policies particularly around Child Protection and Safeguarding children.</w:t>
      </w:r>
    </w:p>
    <w:p w:rsidR="00DE747A" w:rsidRPr="00043D26" w:rsidRDefault="00DE747A" w:rsidP="00043D26">
      <w:pPr>
        <w:pStyle w:val="ListParagraph"/>
        <w:numPr>
          <w:ilvl w:val="0"/>
          <w:numId w:val="18"/>
        </w:numPr>
        <w:tabs>
          <w:tab w:val="left" w:pos="709"/>
        </w:tabs>
        <w:spacing w:after="0" w:line="240" w:lineRule="auto"/>
        <w:ind w:left="714" w:hanging="357"/>
        <w:jc w:val="both"/>
        <w:rPr>
          <w:rFonts w:ascii="Arial" w:hAnsi="Arial" w:cs="Arial"/>
        </w:rPr>
      </w:pPr>
      <w:r w:rsidRPr="00043D26">
        <w:rPr>
          <w:rFonts w:ascii="Arial" w:hAnsi="Arial" w:cs="Arial"/>
        </w:rPr>
        <w:t xml:space="preserve">To ensure that the employee is aware of and understands all relevant Health &amp; </w:t>
      </w:r>
      <w:r w:rsidRPr="00043D26">
        <w:rPr>
          <w:rFonts w:ascii="Arial" w:hAnsi="Arial" w:cs="Arial"/>
        </w:rPr>
        <w:tab/>
        <w:t>Safety issues.</w:t>
      </w:r>
    </w:p>
    <w:p w:rsidR="00DE747A" w:rsidRPr="00043D26" w:rsidRDefault="00DE747A" w:rsidP="00043D26">
      <w:pPr>
        <w:pStyle w:val="ListParagraph"/>
        <w:numPr>
          <w:ilvl w:val="0"/>
          <w:numId w:val="19"/>
        </w:numPr>
        <w:tabs>
          <w:tab w:val="left" w:pos="709"/>
        </w:tabs>
        <w:spacing w:after="0" w:line="240" w:lineRule="auto"/>
        <w:ind w:left="714" w:hanging="357"/>
        <w:jc w:val="both"/>
        <w:rPr>
          <w:rFonts w:ascii="Arial" w:hAnsi="Arial" w:cs="Arial"/>
        </w:rPr>
      </w:pPr>
      <w:r w:rsidRPr="00043D26">
        <w:rPr>
          <w:rFonts w:ascii="Arial" w:hAnsi="Arial" w:cs="Arial"/>
        </w:rPr>
        <w:t xml:space="preserve">To assist new staff in becoming familiar with their surroundings and colleagues, </w:t>
      </w:r>
      <w:r w:rsidRPr="00043D26">
        <w:rPr>
          <w:rFonts w:ascii="Arial" w:hAnsi="Arial" w:cs="Arial"/>
        </w:rPr>
        <w:tab/>
        <w:t xml:space="preserve">so that their ultimate effectiveness is not compromised by them being </w:t>
      </w:r>
      <w:r w:rsidRPr="00043D26">
        <w:rPr>
          <w:rFonts w:ascii="Arial" w:hAnsi="Arial" w:cs="Arial"/>
        </w:rPr>
        <w:tab/>
        <w:t>uncomfortable or lacking confidence.</w:t>
      </w:r>
    </w:p>
    <w:p w:rsidR="00DE747A" w:rsidRPr="00043D26" w:rsidRDefault="00DE747A" w:rsidP="00043D26">
      <w:pPr>
        <w:pStyle w:val="ListParagraph"/>
        <w:numPr>
          <w:ilvl w:val="0"/>
          <w:numId w:val="19"/>
        </w:numPr>
        <w:tabs>
          <w:tab w:val="left" w:pos="709"/>
        </w:tabs>
        <w:spacing w:after="0" w:line="240" w:lineRule="auto"/>
        <w:ind w:left="714" w:hanging="357"/>
        <w:jc w:val="both"/>
        <w:rPr>
          <w:rFonts w:ascii="Arial" w:hAnsi="Arial" w:cs="Arial"/>
        </w:rPr>
      </w:pPr>
      <w:r w:rsidRPr="00043D26">
        <w:rPr>
          <w:rFonts w:ascii="Arial" w:hAnsi="Arial" w:cs="Arial"/>
        </w:rPr>
        <w:t xml:space="preserve">To create the right conditions for newcomers to develop a commitment to their </w:t>
      </w:r>
      <w:r w:rsidRPr="00043D26">
        <w:rPr>
          <w:rFonts w:ascii="Arial" w:hAnsi="Arial" w:cs="Arial"/>
        </w:rPr>
        <w:tab/>
        <w:t xml:space="preserve">new employer and for the employer to be able to assess objectively what </w:t>
      </w:r>
      <w:r w:rsidRPr="00043D26">
        <w:rPr>
          <w:rFonts w:ascii="Arial" w:hAnsi="Arial" w:cs="Arial"/>
        </w:rPr>
        <w:tab/>
        <w:t>contribution the new recruit will be able to make to the organisation.</w:t>
      </w:r>
    </w:p>
    <w:p w:rsidR="00DE747A" w:rsidRPr="0067219C" w:rsidRDefault="00DE747A" w:rsidP="00DE747A">
      <w:pPr>
        <w:jc w:val="both"/>
        <w:rPr>
          <w:rFonts w:ascii="Arial" w:hAnsi="Arial" w:cs="Arial"/>
          <w:sz w:val="22"/>
          <w:szCs w:val="22"/>
        </w:rPr>
      </w:pPr>
    </w:p>
    <w:p w:rsidR="00DE747A" w:rsidRPr="0067219C" w:rsidRDefault="00A04A9C" w:rsidP="00DE747A">
      <w:pPr>
        <w:jc w:val="both"/>
        <w:rPr>
          <w:rFonts w:ascii="Arial" w:hAnsi="Arial" w:cs="Arial"/>
          <w:sz w:val="22"/>
          <w:szCs w:val="22"/>
        </w:rPr>
      </w:pPr>
      <w:r>
        <w:rPr>
          <w:rFonts w:ascii="Arial" w:hAnsi="Arial" w:cs="Arial"/>
          <w:color w:val="FF0000"/>
          <w:sz w:val="22"/>
          <w:szCs w:val="22"/>
        </w:rPr>
        <w:t xml:space="preserve">Expectations relating to </w:t>
      </w:r>
      <w:r>
        <w:rPr>
          <w:rFonts w:ascii="Arial" w:hAnsi="Arial" w:cs="Arial"/>
          <w:sz w:val="22"/>
          <w:szCs w:val="22"/>
        </w:rPr>
        <w:t>s</w:t>
      </w:r>
      <w:r w:rsidR="00DE747A" w:rsidRPr="0067219C">
        <w:rPr>
          <w:rFonts w:ascii="Arial" w:hAnsi="Arial" w:cs="Arial"/>
          <w:sz w:val="22"/>
          <w:szCs w:val="22"/>
        </w:rPr>
        <w:t xml:space="preserve">afeguarding and </w:t>
      </w:r>
      <w:r>
        <w:rPr>
          <w:rFonts w:ascii="Arial" w:hAnsi="Arial" w:cs="Arial"/>
          <w:sz w:val="22"/>
          <w:szCs w:val="22"/>
        </w:rPr>
        <w:t>health and s</w:t>
      </w:r>
      <w:r w:rsidR="00DE747A" w:rsidRPr="0067219C">
        <w:rPr>
          <w:rFonts w:ascii="Arial" w:hAnsi="Arial" w:cs="Arial"/>
          <w:sz w:val="22"/>
          <w:szCs w:val="22"/>
        </w:rPr>
        <w:t xml:space="preserve">afety should be </w:t>
      </w:r>
      <w:r>
        <w:rPr>
          <w:rFonts w:ascii="Arial" w:hAnsi="Arial" w:cs="Arial"/>
          <w:color w:val="FF0000"/>
          <w:sz w:val="22"/>
          <w:szCs w:val="22"/>
        </w:rPr>
        <w:t>communicated</w:t>
      </w:r>
      <w:r w:rsidR="00DE747A" w:rsidRPr="0067219C">
        <w:rPr>
          <w:rFonts w:ascii="Arial" w:hAnsi="Arial" w:cs="Arial"/>
          <w:sz w:val="22"/>
          <w:szCs w:val="22"/>
        </w:rPr>
        <w:t xml:space="preserve"> on the first day in all cases. This includes the provision of and explanation of the Guidance for Safer Working Practices Document.  Staff induction should begin with the new </w:t>
      </w:r>
      <w:r w:rsidR="00131DA1">
        <w:rPr>
          <w:rFonts w:ascii="Arial" w:hAnsi="Arial" w:cs="Arial"/>
          <w:sz w:val="22"/>
          <w:szCs w:val="22"/>
        </w:rPr>
        <w:t>employee</w:t>
      </w:r>
      <w:r w:rsidR="00DE747A" w:rsidRPr="0067219C">
        <w:rPr>
          <w:rFonts w:ascii="Arial" w:hAnsi="Arial" w:cs="Arial"/>
          <w:sz w:val="22"/>
          <w:szCs w:val="22"/>
        </w:rPr>
        <w:t xml:space="preserve"> signing that they have read and understood all documentation relevant to the post. </w:t>
      </w:r>
    </w:p>
    <w:p w:rsidR="00DE747A" w:rsidRPr="0067219C" w:rsidRDefault="00DE747A" w:rsidP="00DE747A">
      <w:pPr>
        <w:jc w:val="both"/>
        <w:rPr>
          <w:rFonts w:ascii="Arial" w:hAnsi="Arial" w:cs="Arial"/>
          <w:sz w:val="22"/>
          <w:szCs w:val="22"/>
        </w:rPr>
      </w:pPr>
    </w:p>
    <w:p w:rsidR="00DE747A" w:rsidRPr="000A1E54" w:rsidRDefault="00647F5A" w:rsidP="00DE747A">
      <w:pPr>
        <w:jc w:val="both"/>
        <w:rPr>
          <w:rFonts w:ascii="Arial" w:hAnsi="Arial" w:cs="Arial"/>
          <w:b/>
        </w:rPr>
      </w:pPr>
      <w:r w:rsidRPr="000A1E54">
        <w:rPr>
          <w:rFonts w:ascii="Arial" w:hAnsi="Arial" w:cs="Arial"/>
          <w:b/>
        </w:rPr>
        <w:t>10.</w:t>
      </w:r>
      <w:r w:rsidR="00DE747A" w:rsidRPr="000A1E54">
        <w:rPr>
          <w:rFonts w:ascii="Arial" w:hAnsi="Arial" w:cs="Arial"/>
          <w:b/>
        </w:rPr>
        <w:t xml:space="preserve"> </w:t>
      </w:r>
      <w:r w:rsidR="00DE747A" w:rsidRPr="000A1E54">
        <w:rPr>
          <w:rFonts w:ascii="Arial" w:hAnsi="Arial" w:cs="Arial"/>
          <w:b/>
        </w:rPr>
        <w:tab/>
        <w:t>PROBATION</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Terms and conditions of employment for any new employee state that they will be required to serve a six-month probationary period</w:t>
      </w:r>
      <w:r w:rsidR="00783036">
        <w:rPr>
          <w:rFonts w:ascii="Arial" w:hAnsi="Arial" w:cs="Arial"/>
          <w:sz w:val="22"/>
          <w:szCs w:val="22"/>
        </w:rPr>
        <w:t xml:space="preserve"> </w:t>
      </w:r>
      <w:r w:rsidR="00783036" w:rsidRPr="00CE4964">
        <w:rPr>
          <w:rFonts w:ascii="Arial" w:hAnsi="Arial" w:cs="Arial"/>
          <w:color w:val="FF0000"/>
          <w:sz w:val="22"/>
          <w:szCs w:val="22"/>
        </w:rPr>
        <w:t>and this includes Apprentices</w:t>
      </w:r>
      <w:r w:rsidRPr="0067219C">
        <w:rPr>
          <w:rFonts w:ascii="Arial" w:hAnsi="Arial" w:cs="Arial"/>
          <w:sz w:val="22"/>
          <w:szCs w:val="22"/>
        </w:rPr>
        <w:t xml:space="preserve">. Headteachers/Line Managers will need to ensure that this is made clear during the Apprentice’s induction. A probationary period of 26 weeks (6 months) applies to all new </w:t>
      </w:r>
      <w:r w:rsidR="00131DA1">
        <w:rPr>
          <w:rFonts w:ascii="Arial" w:hAnsi="Arial" w:cs="Arial"/>
          <w:sz w:val="22"/>
          <w:szCs w:val="22"/>
        </w:rPr>
        <w:t>employees</w:t>
      </w:r>
      <w:r w:rsidRPr="0067219C">
        <w:rPr>
          <w:rFonts w:ascii="Arial" w:hAnsi="Arial" w:cs="Arial"/>
          <w:sz w:val="22"/>
          <w:szCs w:val="22"/>
        </w:rPr>
        <w:t xml:space="preserve"> of staff except those who have previous continuous length of service or service under the Redundancy Modifications Order. The probationary period may be extended up to a maximum of 50 weeks. </w:t>
      </w:r>
    </w:p>
    <w:p w:rsidR="00DE747A" w:rsidRPr="0067219C" w:rsidRDefault="00DE747A" w:rsidP="00DE747A">
      <w:pPr>
        <w:jc w:val="both"/>
        <w:rPr>
          <w:rFonts w:ascii="Arial" w:hAnsi="Arial" w:cs="Arial"/>
          <w:sz w:val="22"/>
          <w:szCs w:val="22"/>
        </w:rPr>
      </w:pPr>
    </w:p>
    <w:p w:rsidR="00DE747A" w:rsidRPr="0067219C" w:rsidRDefault="00DE747A" w:rsidP="00DE747A">
      <w:pPr>
        <w:jc w:val="both"/>
        <w:rPr>
          <w:rFonts w:ascii="Arial" w:hAnsi="Arial" w:cs="Arial"/>
          <w:sz w:val="22"/>
          <w:szCs w:val="22"/>
        </w:rPr>
      </w:pPr>
      <w:r w:rsidRPr="0067219C">
        <w:rPr>
          <w:rFonts w:ascii="Arial" w:hAnsi="Arial" w:cs="Arial"/>
          <w:sz w:val="22"/>
          <w:szCs w:val="22"/>
        </w:rPr>
        <w:t xml:space="preserve">The probationary period will allow the Headteacher/Line Manager to assess the Apprentice’s ability and suitability for the post including attendance, conduct and work performance, in order to ascertain whether the </w:t>
      </w:r>
      <w:r w:rsidR="00131DA1">
        <w:rPr>
          <w:rFonts w:ascii="Arial" w:hAnsi="Arial" w:cs="Arial"/>
          <w:sz w:val="22"/>
          <w:szCs w:val="22"/>
        </w:rPr>
        <w:t>employee</w:t>
      </w:r>
      <w:r w:rsidRPr="0067219C">
        <w:rPr>
          <w:rFonts w:ascii="Arial" w:hAnsi="Arial" w:cs="Arial"/>
          <w:sz w:val="22"/>
          <w:szCs w:val="22"/>
        </w:rPr>
        <w:t xml:space="preserve"> should be confirmed in the post.</w:t>
      </w:r>
    </w:p>
    <w:p w:rsidR="00DE747A" w:rsidRPr="0067219C" w:rsidRDefault="00DE747A" w:rsidP="00DE747A">
      <w:pPr>
        <w:jc w:val="both"/>
        <w:rPr>
          <w:rFonts w:ascii="Arial" w:hAnsi="Arial" w:cs="Arial"/>
          <w:sz w:val="22"/>
          <w:szCs w:val="22"/>
        </w:rPr>
      </w:pPr>
    </w:p>
    <w:p w:rsidR="000A1E54" w:rsidRDefault="00DE747A" w:rsidP="008E249A">
      <w:pPr>
        <w:jc w:val="both"/>
        <w:rPr>
          <w:rFonts w:ascii="Arial" w:hAnsi="Arial" w:cs="Arial"/>
          <w:sz w:val="22"/>
          <w:szCs w:val="22"/>
        </w:rPr>
      </w:pPr>
      <w:r w:rsidRPr="0067219C">
        <w:rPr>
          <w:rFonts w:ascii="Arial" w:hAnsi="Arial" w:cs="Arial"/>
          <w:sz w:val="22"/>
          <w:szCs w:val="22"/>
        </w:rPr>
        <w:t xml:space="preserve">Due to the relatively short period, close monitoring of the Apprentice’s performance is essential to ensure that the line manager is aware of their progress in the job and to identify any shortcomings with a view to redressing these. The probationary process should also be used to identify and recognise a new </w:t>
      </w:r>
      <w:r w:rsidR="00131DA1">
        <w:rPr>
          <w:rFonts w:ascii="Arial" w:hAnsi="Arial" w:cs="Arial"/>
          <w:sz w:val="22"/>
          <w:szCs w:val="22"/>
        </w:rPr>
        <w:t>employees</w:t>
      </w:r>
      <w:r w:rsidRPr="0067219C">
        <w:rPr>
          <w:rFonts w:ascii="Arial" w:hAnsi="Arial" w:cs="Arial"/>
          <w:sz w:val="22"/>
          <w:szCs w:val="22"/>
        </w:rPr>
        <w:t xml:space="preserve"> strengths and to provide encouragement and support during the settling-in period.  Involvement of the training provider in the probationary review process may also be appropriate.</w:t>
      </w:r>
    </w:p>
    <w:p w:rsidR="008E249A" w:rsidRPr="008E249A" w:rsidRDefault="008E249A" w:rsidP="008E249A">
      <w:pPr>
        <w:jc w:val="both"/>
        <w:rPr>
          <w:rFonts w:ascii="Arial" w:hAnsi="Arial" w:cs="Arial"/>
          <w:sz w:val="22"/>
          <w:szCs w:val="22"/>
        </w:rPr>
      </w:pPr>
    </w:p>
    <w:p w:rsidR="00DE747A" w:rsidRPr="00A70265" w:rsidRDefault="00DE747A" w:rsidP="00A70265">
      <w:pPr>
        <w:spacing w:after="200" w:line="276" w:lineRule="auto"/>
        <w:rPr>
          <w:rFonts w:ascii="Arial" w:hAnsi="Arial" w:cs="Arial"/>
          <w:b/>
        </w:rPr>
      </w:pPr>
      <w:r w:rsidRPr="000A1E54">
        <w:rPr>
          <w:rFonts w:ascii="Arial" w:hAnsi="Arial" w:cs="Arial"/>
          <w:b/>
        </w:rPr>
        <w:t xml:space="preserve">11.      TERMINATION OF AN APPRENTICESHIP </w:t>
      </w:r>
      <w:r w:rsidR="00647F5A" w:rsidRPr="000A1E54">
        <w:rPr>
          <w:rFonts w:ascii="Arial" w:hAnsi="Arial" w:cs="Arial"/>
          <w:b/>
        </w:rPr>
        <w:t xml:space="preserve">TRAINING </w:t>
      </w:r>
      <w:r w:rsidRPr="000A1E54">
        <w:rPr>
          <w:rFonts w:ascii="Arial" w:hAnsi="Arial" w:cs="Arial"/>
          <w:b/>
        </w:rPr>
        <w:t>AGREEMENT</w:t>
      </w:r>
    </w:p>
    <w:p w:rsidR="00DE747A" w:rsidRPr="00647F5A" w:rsidRDefault="00DE747A" w:rsidP="00DE747A">
      <w:pPr>
        <w:jc w:val="both"/>
        <w:rPr>
          <w:rFonts w:ascii="Arial" w:hAnsi="Arial" w:cs="Arial"/>
          <w:sz w:val="22"/>
          <w:szCs w:val="22"/>
        </w:rPr>
      </w:pPr>
      <w:r w:rsidRPr="00647F5A">
        <w:rPr>
          <w:rFonts w:ascii="Arial" w:hAnsi="Arial" w:cs="Arial"/>
          <w:sz w:val="22"/>
          <w:szCs w:val="22"/>
        </w:rPr>
        <w:t xml:space="preserve">There is no legal obligation to provide the apprentice with a job once their </w:t>
      </w:r>
      <w:r w:rsidR="00647F5A" w:rsidRPr="00647F5A">
        <w:rPr>
          <w:rFonts w:ascii="Arial" w:hAnsi="Arial" w:cs="Arial"/>
          <w:sz w:val="22"/>
          <w:szCs w:val="22"/>
        </w:rPr>
        <w:t xml:space="preserve">training </w:t>
      </w:r>
      <w:r w:rsidRPr="00CE4964">
        <w:rPr>
          <w:rFonts w:ascii="Arial" w:hAnsi="Arial" w:cs="Arial"/>
          <w:color w:val="FF0000"/>
          <w:sz w:val="22"/>
          <w:szCs w:val="22"/>
        </w:rPr>
        <w:t>contract</w:t>
      </w:r>
      <w:r w:rsidR="00246858" w:rsidRPr="00CE4964">
        <w:rPr>
          <w:rFonts w:ascii="Arial" w:hAnsi="Arial" w:cs="Arial"/>
          <w:color w:val="FF0000"/>
          <w:sz w:val="22"/>
          <w:szCs w:val="22"/>
        </w:rPr>
        <w:t xml:space="preserve">/ </w:t>
      </w:r>
      <w:r w:rsidR="00783036" w:rsidRPr="00CE4964">
        <w:rPr>
          <w:rFonts w:ascii="Arial" w:hAnsi="Arial" w:cs="Arial"/>
          <w:color w:val="FF0000"/>
          <w:sz w:val="22"/>
          <w:szCs w:val="22"/>
        </w:rPr>
        <w:t>agreement</w:t>
      </w:r>
      <w:r w:rsidRPr="00CE4964">
        <w:rPr>
          <w:rFonts w:ascii="Arial" w:hAnsi="Arial" w:cs="Arial"/>
          <w:color w:val="FF0000"/>
          <w:sz w:val="22"/>
          <w:szCs w:val="22"/>
        </w:rPr>
        <w:t xml:space="preserve"> </w:t>
      </w:r>
      <w:r w:rsidRPr="00647F5A">
        <w:rPr>
          <w:rFonts w:ascii="Arial" w:hAnsi="Arial" w:cs="Arial"/>
          <w:sz w:val="22"/>
          <w:szCs w:val="22"/>
        </w:rPr>
        <w:t xml:space="preserve">has ended. The exception to this is when a job is specified within the apprentice agreement. Apprenticeships are considered to be temporary with a specific purpose, and that purpose is the training of the apprentice. So when the training is complete, the </w:t>
      </w:r>
      <w:r w:rsidR="00900191">
        <w:rPr>
          <w:rFonts w:ascii="Arial" w:hAnsi="Arial" w:cs="Arial"/>
          <w:sz w:val="22"/>
          <w:szCs w:val="22"/>
        </w:rPr>
        <w:t xml:space="preserve">training </w:t>
      </w:r>
      <w:r w:rsidRPr="00647F5A">
        <w:rPr>
          <w:rFonts w:ascii="Arial" w:hAnsi="Arial" w:cs="Arial"/>
          <w:sz w:val="22"/>
          <w:szCs w:val="22"/>
        </w:rPr>
        <w:t>contract</w:t>
      </w:r>
      <w:r w:rsidR="00900191">
        <w:rPr>
          <w:rFonts w:ascii="Arial" w:hAnsi="Arial" w:cs="Arial"/>
          <w:sz w:val="22"/>
          <w:szCs w:val="22"/>
        </w:rPr>
        <w:t xml:space="preserve"> agreement</w:t>
      </w:r>
      <w:r w:rsidRPr="00647F5A">
        <w:rPr>
          <w:rFonts w:ascii="Arial" w:hAnsi="Arial" w:cs="Arial"/>
          <w:sz w:val="22"/>
          <w:szCs w:val="22"/>
        </w:rPr>
        <w:t xml:space="preserve"> will end - and the apprentice will not be considered to have been made redundant. They will be legally considered to have been dismissed for ‘some other substantial reason’.</w:t>
      </w:r>
    </w:p>
    <w:p w:rsidR="00DE747A" w:rsidRPr="00647F5A" w:rsidRDefault="00DE747A" w:rsidP="00DE747A">
      <w:pPr>
        <w:jc w:val="both"/>
        <w:rPr>
          <w:rFonts w:ascii="Arial" w:hAnsi="Arial" w:cs="Arial"/>
          <w:sz w:val="22"/>
          <w:szCs w:val="22"/>
        </w:rPr>
      </w:pPr>
    </w:p>
    <w:p w:rsidR="00DE747A" w:rsidRPr="00647F5A" w:rsidRDefault="00DE747A" w:rsidP="00DE747A">
      <w:pPr>
        <w:jc w:val="both"/>
        <w:rPr>
          <w:rFonts w:ascii="Arial" w:hAnsi="Arial" w:cs="Arial"/>
          <w:sz w:val="22"/>
          <w:szCs w:val="22"/>
        </w:rPr>
      </w:pPr>
      <w:r w:rsidRPr="00647F5A">
        <w:rPr>
          <w:rFonts w:ascii="Arial" w:hAnsi="Arial" w:cs="Arial"/>
          <w:sz w:val="22"/>
          <w:szCs w:val="22"/>
        </w:rPr>
        <w:t>The nature of an apprentice’s contract also makes it very difficult for an employer to dismiss them during the course of their apprenticeship. The onus is on the employer to show that they are dismissing the apprentice fairly and reasonably in accordance with an agreed procedure. Access to other HR procedures may be appropriately used during the Apprentice period of training, further advice and guidance should be soug</w:t>
      </w:r>
      <w:r w:rsidR="004E3CF6">
        <w:rPr>
          <w:rFonts w:ascii="Arial" w:hAnsi="Arial" w:cs="Arial"/>
          <w:sz w:val="22"/>
          <w:szCs w:val="22"/>
        </w:rPr>
        <w:t>ht in accordance with Section 13</w:t>
      </w:r>
      <w:r w:rsidRPr="00647F5A">
        <w:rPr>
          <w:rFonts w:ascii="Arial" w:hAnsi="Arial" w:cs="Arial"/>
          <w:sz w:val="22"/>
          <w:szCs w:val="22"/>
        </w:rPr>
        <w:t>.</w:t>
      </w:r>
    </w:p>
    <w:p w:rsidR="004E3CF6" w:rsidRDefault="004E3CF6">
      <w:pPr>
        <w:rPr>
          <w:rFonts w:ascii="Arial" w:hAnsi="Arial" w:cs="Arial"/>
          <w:sz w:val="22"/>
          <w:szCs w:val="22"/>
        </w:rPr>
      </w:pPr>
    </w:p>
    <w:p w:rsidR="004E3CF6" w:rsidRPr="00A70265" w:rsidRDefault="004E3CF6" w:rsidP="004E3CF6">
      <w:pPr>
        <w:rPr>
          <w:rFonts w:ascii="Arial" w:hAnsi="Arial" w:cs="Arial"/>
          <w:b/>
        </w:rPr>
      </w:pPr>
      <w:r w:rsidRPr="00A70265">
        <w:rPr>
          <w:rFonts w:ascii="Arial" w:hAnsi="Arial" w:cs="Arial"/>
          <w:b/>
        </w:rPr>
        <w:t>12.</w:t>
      </w:r>
      <w:r w:rsidRPr="00A70265">
        <w:rPr>
          <w:rFonts w:ascii="Arial" w:hAnsi="Arial" w:cs="Arial"/>
          <w:b/>
        </w:rPr>
        <w:tab/>
        <w:t>THE APPRENTICESHIP LEVY</w:t>
      </w:r>
    </w:p>
    <w:p w:rsidR="004E3CF6" w:rsidRDefault="004E3CF6" w:rsidP="004E3CF6">
      <w:pPr>
        <w:rPr>
          <w:rFonts w:ascii="Arial" w:hAnsi="Arial" w:cs="Arial"/>
          <w:b/>
          <w:sz w:val="22"/>
          <w:szCs w:val="22"/>
        </w:rPr>
      </w:pPr>
    </w:p>
    <w:p w:rsidR="004E3CF6" w:rsidRPr="00DF321C" w:rsidRDefault="00082B96" w:rsidP="004E3CF6">
      <w:pPr>
        <w:rPr>
          <w:rFonts w:ascii="Arial" w:hAnsi="Arial" w:cs="Arial"/>
          <w:strike/>
          <w:color w:val="FF0000"/>
          <w:sz w:val="22"/>
          <w:szCs w:val="22"/>
        </w:rPr>
      </w:pPr>
      <w:r>
        <w:rPr>
          <w:rFonts w:ascii="Arial" w:hAnsi="Arial" w:cs="Arial"/>
          <w:color w:val="FF0000"/>
          <w:sz w:val="22"/>
          <w:szCs w:val="22"/>
        </w:rPr>
        <w:t xml:space="preserve">Community and </w:t>
      </w:r>
      <w:r w:rsidR="00900191" w:rsidRPr="00A04A9C">
        <w:rPr>
          <w:rFonts w:ascii="Arial" w:hAnsi="Arial" w:cs="Arial"/>
          <w:color w:val="FF0000"/>
          <w:sz w:val="22"/>
          <w:szCs w:val="22"/>
        </w:rPr>
        <w:t xml:space="preserve">Community </w:t>
      </w:r>
      <w:r w:rsidR="00783036" w:rsidRPr="00A04A9C">
        <w:rPr>
          <w:rFonts w:ascii="Arial" w:hAnsi="Arial" w:cs="Arial"/>
          <w:color w:val="FF0000"/>
          <w:sz w:val="22"/>
          <w:szCs w:val="22"/>
        </w:rPr>
        <w:t>Controlled</w:t>
      </w:r>
      <w:r w:rsidR="00900191" w:rsidRPr="00A04A9C">
        <w:rPr>
          <w:rFonts w:ascii="Arial" w:hAnsi="Arial" w:cs="Arial"/>
          <w:color w:val="FF0000"/>
          <w:sz w:val="22"/>
          <w:szCs w:val="22"/>
        </w:rPr>
        <w:t xml:space="preserve"> </w:t>
      </w:r>
      <w:r w:rsidR="00783036" w:rsidRPr="00DF321C">
        <w:rPr>
          <w:rFonts w:ascii="Arial" w:hAnsi="Arial" w:cs="Arial"/>
          <w:color w:val="FF0000"/>
          <w:sz w:val="22"/>
          <w:szCs w:val="22"/>
        </w:rPr>
        <w:t>schools have access to</w:t>
      </w:r>
      <w:r w:rsidR="00684513" w:rsidRPr="00DF321C">
        <w:rPr>
          <w:rFonts w:ascii="Arial" w:hAnsi="Arial" w:cs="Arial"/>
          <w:color w:val="FF0000"/>
          <w:sz w:val="22"/>
          <w:szCs w:val="22"/>
        </w:rPr>
        <w:t xml:space="preserve"> </w:t>
      </w:r>
      <w:r w:rsidR="004E3CF6" w:rsidRPr="00DF321C">
        <w:rPr>
          <w:rFonts w:ascii="Arial" w:hAnsi="Arial" w:cs="Arial"/>
          <w:color w:val="FF0000"/>
          <w:sz w:val="22"/>
          <w:szCs w:val="22"/>
        </w:rPr>
        <w:t>the followi</w:t>
      </w:r>
      <w:r w:rsidRPr="00DF321C">
        <w:rPr>
          <w:rFonts w:ascii="Arial" w:hAnsi="Arial" w:cs="Arial"/>
          <w:color w:val="FF0000"/>
          <w:sz w:val="22"/>
          <w:szCs w:val="22"/>
        </w:rPr>
        <w:t>ng additional support from the C</w:t>
      </w:r>
      <w:r w:rsidR="004E3CF6" w:rsidRPr="00DF321C">
        <w:rPr>
          <w:rFonts w:ascii="Arial" w:hAnsi="Arial" w:cs="Arial"/>
          <w:color w:val="FF0000"/>
          <w:sz w:val="22"/>
          <w:szCs w:val="22"/>
        </w:rPr>
        <w:t>ouncil:</w:t>
      </w:r>
    </w:p>
    <w:p w:rsidR="004E3CF6" w:rsidRDefault="004E3CF6" w:rsidP="004E3CF6">
      <w:pPr>
        <w:rPr>
          <w:rFonts w:ascii="Arial" w:hAnsi="Arial" w:cs="Arial"/>
          <w:sz w:val="22"/>
          <w:szCs w:val="22"/>
        </w:rPr>
      </w:pPr>
    </w:p>
    <w:p w:rsidR="004E3CF6" w:rsidRDefault="004E3CF6" w:rsidP="004E3CF6">
      <w:pPr>
        <w:pStyle w:val="ListParagraph"/>
        <w:numPr>
          <w:ilvl w:val="0"/>
          <w:numId w:val="21"/>
        </w:numPr>
        <w:rPr>
          <w:rFonts w:ascii="Arial" w:hAnsi="Arial" w:cs="Arial"/>
        </w:rPr>
      </w:pPr>
      <w:r>
        <w:rPr>
          <w:rFonts w:ascii="Arial" w:hAnsi="Arial" w:cs="Arial"/>
        </w:rPr>
        <w:t>Apprenticeship business planning support</w:t>
      </w:r>
    </w:p>
    <w:p w:rsidR="004E3CF6" w:rsidRDefault="004E3CF6" w:rsidP="004E3CF6">
      <w:pPr>
        <w:pStyle w:val="ListParagraph"/>
        <w:numPr>
          <w:ilvl w:val="0"/>
          <w:numId w:val="21"/>
        </w:numPr>
        <w:rPr>
          <w:rFonts w:ascii="Arial" w:hAnsi="Arial" w:cs="Arial"/>
        </w:rPr>
      </w:pPr>
      <w:r>
        <w:rPr>
          <w:rFonts w:ascii="Arial" w:hAnsi="Arial" w:cs="Arial"/>
        </w:rPr>
        <w:t>3 intakes a year in September, January and May</w:t>
      </w:r>
    </w:p>
    <w:p w:rsidR="004E3CF6" w:rsidRDefault="004E3CF6" w:rsidP="004E3CF6">
      <w:pPr>
        <w:pStyle w:val="ListParagraph"/>
        <w:numPr>
          <w:ilvl w:val="0"/>
          <w:numId w:val="21"/>
        </w:numPr>
        <w:rPr>
          <w:rFonts w:ascii="Arial" w:hAnsi="Arial" w:cs="Arial"/>
        </w:rPr>
      </w:pPr>
      <w:r>
        <w:rPr>
          <w:rFonts w:ascii="Arial" w:hAnsi="Arial" w:cs="Arial"/>
        </w:rPr>
        <w:t>Apprentice recruitment support</w:t>
      </w:r>
    </w:p>
    <w:p w:rsidR="004E3CF6" w:rsidRDefault="004E3CF6" w:rsidP="004E3CF6">
      <w:pPr>
        <w:pStyle w:val="ListParagraph"/>
        <w:numPr>
          <w:ilvl w:val="0"/>
          <w:numId w:val="21"/>
        </w:numPr>
        <w:rPr>
          <w:rFonts w:ascii="Arial" w:hAnsi="Arial" w:cs="Arial"/>
        </w:rPr>
      </w:pPr>
      <w:r>
        <w:rPr>
          <w:rFonts w:ascii="Arial" w:hAnsi="Arial" w:cs="Arial"/>
        </w:rPr>
        <w:t>Corporate induction programme</w:t>
      </w:r>
    </w:p>
    <w:p w:rsidR="004E3CF6" w:rsidRDefault="004E3CF6" w:rsidP="004E3CF6">
      <w:pPr>
        <w:pStyle w:val="ListParagraph"/>
        <w:numPr>
          <w:ilvl w:val="0"/>
          <w:numId w:val="21"/>
        </w:numPr>
        <w:rPr>
          <w:rFonts w:ascii="Arial" w:hAnsi="Arial" w:cs="Arial"/>
        </w:rPr>
      </w:pPr>
      <w:r>
        <w:rPr>
          <w:rFonts w:ascii="Arial" w:hAnsi="Arial" w:cs="Arial"/>
        </w:rPr>
        <w:t>Ongoing support from an Apprenticeship Co-ordinator</w:t>
      </w:r>
    </w:p>
    <w:p w:rsidR="004E3CF6" w:rsidRDefault="004E3CF6" w:rsidP="004E3CF6">
      <w:pPr>
        <w:pStyle w:val="ListParagraph"/>
        <w:numPr>
          <w:ilvl w:val="0"/>
          <w:numId w:val="21"/>
        </w:numPr>
        <w:rPr>
          <w:rFonts w:ascii="Arial" w:hAnsi="Arial" w:cs="Arial"/>
        </w:rPr>
      </w:pPr>
      <w:r>
        <w:rPr>
          <w:rFonts w:ascii="Arial" w:hAnsi="Arial" w:cs="Arial"/>
        </w:rPr>
        <w:t>Training and support for line managers by an Apprenticeship Co-ordinator.</w:t>
      </w:r>
    </w:p>
    <w:p w:rsidR="00082B96" w:rsidRDefault="00082B96" w:rsidP="00082B96">
      <w:pPr>
        <w:pStyle w:val="ListParagraph"/>
        <w:rPr>
          <w:rFonts w:ascii="Arial" w:hAnsi="Arial" w:cs="Arial"/>
        </w:rPr>
      </w:pPr>
    </w:p>
    <w:p w:rsidR="00647F5A" w:rsidRPr="00A70265" w:rsidRDefault="00082B96" w:rsidP="00A70265">
      <w:pPr>
        <w:pStyle w:val="ListParagraph"/>
        <w:ind w:left="142"/>
        <w:rPr>
          <w:rFonts w:ascii="Arial" w:hAnsi="Arial" w:cs="Arial"/>
          <w:color w:val="FF0000"/>
        </w:rPr>
      </w:pPr>
      <w:r w:rsidRPr="00082B96">
        <w:rPr>
          <w:rFonts w:ascii="Arial" w:hAnsi="Arial" w:cs="Arial"/>
          <w:color w:val="FF0000"/>
        </w:rPr>
        <w:t xml:space="preserve">Voluntary Aided and Foundation schools can seek guidance from the Council </w:t>
      </w:r>
    </w:p>
    <w:p w:rsidR="00DE747A" w:rsidRPr="000A1E54" w:rsidRDefault="00DE747A" w:rsidP="00DE747A">
      <w:pPr>
        <w:jc w:val="both"/>
        <w:rPr>
          <w:rFonts w:ascii="Arial" w:hAnsi="Arial" w:cs="Arial"/>
          <w:b/>
        </w:rPr>
      </w:pPr>
      <w:r w:rsidRPr="000A1E54">
        <w:rPr>
          <w:rFonts w:ascii="Arial" w:hAnsi="Arial" w:cs="Arial"/>
          <w:b/>
        </w:rPr>
        <w:t>1</w:t>
      </w:r>
      <w:r w:rsidR="00082B96" w:rsidRPr="000A1E54">
        <w:rPr>
          <w:rFonts w:ascii="Arial" w:hAnsi="Arial" w:cs="Arial"/>
          <w:b/>
        </w:rPr>
        <w:t>3</w:t>
      </w:r>
      <w:r w:rsidRPr="000A1E54">
        <w:rPr>
          <w:rFonts w:ascii="Arial" w:hAnsi="Arial" w:cs="Arial"/>
          <w:b/>
        </w:rPr>
        <w:t>.</w:t>
      </w:r>
      <w:r w:rsidRPr="000A1E54">
        <w:rPr>
          <w:rFonts w:ascii="Arial" w:hAnsi="Arial" w:cs="Arial"/>
          <w:b/>
        </w:rPr>
        <w:tab/>
        <w:t>CONTACT DETAILS</w:t>
      </w:r>
    </w:p>
    <w:p w:rsidR="00DE747A" w:rsidRPr="0067219C" w:rsidRDefault="00DE747A" w:rsidP="00DE747A">
      <w:pPr>
        <w:jc w:val="both"/>
        <w:rPr>
          <w:rFonts w:ascii="Arial" w:hAnsi="Arial" w:cs="Arial"/>
          <w:sz w:val="22"/>
          <w:szCs w:val="22"/>
        </w:rPr>
      </w:pPr>
    </w:p>
    <w:p w:rsidR="00DE747A" w:rsidRDefault="00DE747A" w:rsidP="00DE747A">
      <w:pPr>
        <w:jc w:val="both"/>
        <w:rPr>
          <w:rFonts w:ascii="Arial" w:hAnsi="Arial" w:cs="Arial"/>
          <w:sz w:val="22"/>
          <w:szCs w:val="22"/>
        </w:rPr>
      </w:pPr>
      <w:r w:rsidRPr="0067219C">
        <w:rPr>
          <w:rFonts w:ascii="Arial" w:hAnsi="Arial" w:cs="Arial"/>
          <w:sz w:val="22"/>
          <w:szCs w:val="22"/>
        </w:rPr>
        <w:t>For information required on training providers, funding, advertising etc. please contact:</w:t>
      </w:r>
    </w:p>
    <w:p w:rsidR="00DE747A" w:rsidRPr="0067219C" w:rsidRDefault="00DE747A" w:rsidP="00DE747A">
      <w:pPr>
        <w:jc w:val="both"/>
        <w:rPr>
          <w:rFonts w:ascii="Arial" w:hAnsi="Arial" w:cs="Arial"/>
          <w:sz w:val="22"/>
          <w:szCs w:val="22"/>
        </w:rPr>
      </w:pPr>
    </w:p>
    <w:p w:rsidR="003E117D" w:rsidRDefault="00DE747A" w:rsidP="00676401">
      <w:pPr>
        <w:pStyle w:val="ListParagraph"/>
        <w:numPr>
          <w:ilvl w:val="0"/>
          <w:numId w:val="20"/>
        </w:numPr>
        <w:jc w:val="both"/>
        <w:rPr>
          <w:rFonts w:ascii="Arial" w:hAnsi="Arial" w:cs="Arial"/>
        </w:rPr>
      </w:pPr>
      <w:r w:rsidRPr="00676401">
        <w:rPr>
          <w:rFonts w:ascii="Arial" w:hAnsi="Arial" w:cs="Arial"/>
        </w:rPr>
        <w:t xml:space="preserve">Raising Participation and Skills Team </w:t>
      </w:r>
    </w:p>
    <w:p w:rsidR="00DE747A" w:rsidRDefault="003E117D" w:rsidP="003E117D">
      <w:pPr>
        <w:pStyle w:val="ListParagraph"/>
        <w:jc w:val="both"/>
        <w:rPr>
          <w:rFonts w:ascii="Arial" w:hAnsi="Arial" w:cs="Arial"/>
        </w:rPr>
      </w:pPr>
      <w:r>
        <w:rPr>
          <w:rFonts w:ascii="Arial" w:hAnsi="Arial" w:cs="Arial"/>
        </w:rPr>
        <w:t xml:space="preserve">Tel : </w:t>
      </w:r>
      <w:r w:rsidR="00DE747A" w:rsidRPr="00676401">
        <w:rPr>
          <w:rFonts w:ascii="Arial" w:hAnsi="Arial" w:cs="Arial"/>
        </w:rPr>
        <w:t>01706 925</w:t>
      </w:r>
      <w:r w:rsidR="00246858">
        <w:rPr>
          <w:rFonts w:ascii="Arial" w:hAnsi="Arial" w:cs="Arial"/>
        </w:rPr>
        <w:t>099</w:t>
      </w:r>
    </w:p>
    <w:p w:rsidR="004E3CF6" w:rsidRDefault="003E117D" w:rsidP="004E3CF6">
      <w:pPr>
        <w:pStyle w:val="ListParagraph"/>
        <w:jc w:val="both"/>
        <w:rPr>
          <w:rFonts w:ascii="Arial" w:hAnsi="Arial" w:cs="Arial"/>
        </w:rPr>
      </w:pPr>
      <w:r>
        <w:rPr>
          <w:rFonts w:ascii="Arial" w:hAnsi="Arial" w:cs="Arial"/>
        </w:rPr>
        <w:t xml:space="preserve">Email : </w:t>
      </w:r>
      <w:hyperlink r:id="rId13" w:history="1">
        <w:r w:rsidR="004E3CF6" w:rsidRPr="00A9613B">
          <w:rPr>
            <w:rStyle w:val="Hyperlink"/>
            <w:rFonts w:ascii="Arial" w:hAnsi="Arial" w:cs="Arial"/>
          </w:rPr>
          <w:t>apprenticeships@rochdale.gov.uk</w:t>
        </w:r>
      </w:hyperlink>
    </w:p>
    <w:p w:rsidR="00DE747A" w:rsidRDefault="00DE747A" w:rsidP="00DE747A">
      <w:pPr>
        <w:jc w:val="both"/>
        <w:rPr>
          <w:rFonts w:ascii="Arial" w:hAnsi="Arial" w:cs="Arial"/>
          <w:sz w:val="22"/>
          <w:szCs w:val="22"/>
        </w:rPr>
      </w:pPr>
      <w:r w:rsidRPr="0067219C">
        <w:rPr>
          <w:rFonts w:ascii="Arial" w:hAnsi="Arial" w:cs="Arial"/>
          <w:sz w:val="22"/>
          <w:szCs w:val="22"/>
        </w:rPr>
        <w:t>For contractual queries, please contact:</w:t>
      </w:r>
    </w:p>
    <w:p w:rsidR="00DE747A" w:rsidRPr="0067219C" w:rsidRDefault="00DE747A" w:rsidP="00DE747A">
      <w:pPr>
        <w:jc w:val="both"/>
        <w:rPr>
          <w:rFonts w:ascii="Arial" w:hAnsi="Arial" w:cs="Arial"/>
          <w:sz w:val="22"/>
          <w:szCs w:val="22"/>
        </w:rPr>
      </w:pPr>
    </w:p>
    <w:p w:rsidR="003E117D" w:rsidRDefault="00381B0E" w:rsidP="004E3CF6">
      <w:pPr>
        <w:pStyle w:val="ListParagraph"/>
        <w:numPr>
          <w:ilvl w:val="0"/>
          <w:numId w:val="20"/>
        </w:numPr>
        <w:jc w:val="both"/>
        <w:rPr>
          <w:rFonts w:ascii="Arial" w:hAnsi="Arial" w:cs="Arial"/>
          <w:color w:val="FF0000"/>
        </w:rPr>
      </w:pPr>
      <w:r>
        <w:rPr>
          <w:rFonts w:ascii="Arial" w:hAnsi="Arial" w:cs="Arial"/>
          <w:color w:val="FF0000"/>
        </w:rPr>
        <w:t xml:space="preserve">Pay &amp; </w:t>
      </w:r>
      <w:r w:rsidR="004670AC">
        <w:rPr>
          <w:rFonts w:ascii="Arial" w:hAnsi="Arial" w:cs="Arial"/>
          <w:color w:val="FF0000"/>
        </w:rPr>
        <w:t>Operational</w:t>
      </w:r>
      <w:r>
        <w:rPr>
          <w:rFonts w:ascii="Arial" w:hAnsi="Arial" w:cs="Arial"/>
          <w:color w:val="FF0000"/>
        </w:rPr>
        <w:t xml:space="preserve"> Services</w:t>
      </w:r>
    </w:p>
    <w:p w:rsidR="00DE747A" w:rsidRPr="00F84D7F" w:rsidRDefault="003E117D" w:rsidP="003E117D">
      <w:pPr>
        <w:pStyle w:val="ListParagraph"/>
        <w:jc w:val="both"/>
        <w:rPr>
          <w:rFonts w:ascii="Arial" w:hAnsi="Arial" w:cs="Arial"/>
          <w:color w:val="FF0000"/>
        </w:rPr>
      </w:pPr>
      <w:r>
        <w:rPr>
          <w:rFonts w:ascii="Arial" w:hAnsi="Arial" w:cs="Arial"/>
          <w:color w:val="FF0000"/>
        </w:rPr>
        <w:t xml:space="preserve">Email : </w:t>
      </w:r>
      <w:hyperlink r:id="rId14" w:history="1">
        <w:r w:rsidR="006057C8" w:rsidRPr="00F84D7F">
          <w:rPr>
            <w:rStyle w:val="Hyperlink"/>
            <w:rFonts w:ascii="Arial" w:hAnsi="Arial" w:cs="Arial"/>
            <w:color w:val="FF0000"/>
          </w:rPr>
          <w:t>school.notifications@rochdale.gov.uk</w:t>
        </w:r>
      </w:hyperlink>
    </w:p>
    <w:p w:rsidR="00DE747A" w:rsidRDefault="00DE747A" w:rsidP="00DE747A">
      <w:pPr>
        <w:jc w:val="both"/>
        <w:rPr>
          <w:rFonts w:ascii="Arial" w:hAnsi="Arial" w:cs="Arial"/>
          <w:sz w:val="22"/>
          <w:szCs w:val="22"/>
        </w:rPr>
      </w:pPr>
      <w:r w:rsidRPr="0067219C">
        <w:rPr>
          <w:rFonts w:ascii="Arial" w:hAnsi="Arial" w:cs="Arial"/>
          <w:sz w:val="22"/>
          <w:szCs w:val="22"/>
        </w:rPr>
        <w:t>For general queries, please contact:</w:t>
      </w:r>
    </w:p>
    <w:p w:rsidR="00DE747A" w:rsidRPr="0067219C" w:rsidRDefault="00DE747A" w:rsidP="00DE747A">
      <w:pPr>
        <w:jc w:val="both"/>
        <w:rPr>
          <w:rFonts w:ascii="Arial" w:hAnsi="Arial" w:cs="Arial"/>
          <w:sz w:val="22"/>
          <w:szCs w:val="22"/>
        </w:rPr>
      </w:pPr>
    </w:p>
    <w:p w:rsidR="003E117D" w:rsidRDefault="00DE747A" w:rsidP="00676401">
      <w:pPr>
        <w:pStyle w:val="ListParagraph"/>
        <w:numPr>
          <w:ilvl w:val="0"/>
          <w:numId w:val="20"/>
        </w:numPr>
        <w:jc w:val="both"/>
        <w:rPr>
          <w:rFonts w:ascii="Arial" w:hAnsi="Arial" w:cs="Arial"/>
        </w:rPr>
      </w:pPr>
      <w:r w:rsidRPr="00676401">
        <w:rPr>
          <w:rFonts w:ascii="Arial" w:hAnsi="Arial" w:cs="Arial"/>
        </w:rPr>
        <w:t>Schools HR</w:t>
      </w:r>
      <w:r w:rsidR="00B028E2">
        <w:rPr>
          <w:rFonts w:ascii="Arial" w:hAnsi="Arial" w:cs="Arial"/>
        </w:rPr>
        <w:t xml:space="preserve"> </w:t>
      </w:r>
      <w:r w:rsidR="00381B0E">
        <w:rPr>
          <w:rFonts w:ascii="Arial" w:hAnsi="Arial" w:cs="Arial"/>
          <w:color w:val="FF0000"/>
        </w:rPr>
        <w:t xml:space="preserve">Advisory </w:t>
      </w:r>
      <w:r w:rsidR="00B028E2">
        <w:rPr>
          <w:rFonts w:ascii="Arial" w:hAnsi="Arial" w:cs="Arial"/>
        </w:rPr>
        <w:t xml:space="preserve">Service </w:t>
      </w:r>
    </w:p>
    <w:p w:rsidR="00DE747A" w:rsidRDefault="003E117D" w:rsidP="003E117D">
      <w:pPr>
        <w:pStyle w:val="ListParagraph"/>
        <w:jc w:val="both"/>
        <w:rPr>
          <w:rFonts w:ascii="Arial" w:hAnsi="Arial" w:cs="Arial"/>
        </w:rPr>
      </w:pPr>
      <w:r>
        <w:rPr>
          <w:rFonts w:ascii="Arial" w:hAnsi="Arial" w:cs="Arial"/>
        </w:rPr>
        <w:t xml:space="preserve">Tel : </w:t>
      </w:r>
      <w:r w:rsidR="00B028E2">
        <w:rPr>
          <w:rFonts w:ascii="Arial" w:hAnsi="Arial" w:cs="Arial"/>
        </w:rPr>
        <w:t>01706 925194/5169/5184</w:t>
      </w:r>
      <w:r w:rsidR="004670AC">
        <w:rPr>
          <w:rFonts w:ascii="Arial" w:hAnsi="Arial" w:cs="Arial"/>
        </w:rPr>
        <w:t>925169</w:t>
      </w:r>
    </w:p>
    <w:p w:rsidR="00DE747A" w:rsidRPr="0067219C" w:rsidRDefault="00DE747A" w:rsidP="00DE747A">
      <w:pPr>
        <w:jc w:val="both"/>
        <w:rPr>
          <w:rFonts w:ascii="Arial" w:hAnsi="Arial" w:cs="Arial"/>
          <w:sz w:val="22"/>
          <w:szCs w:val="22"/>
        </w:rPr>
      </w:pPr>
    </w:p>
    <w:p w:rsidR="00DE747A" w:rsidRDefault="00DE747A" w:rsidP="00DE747A">
      <w:pPr>
        <w:jc w:val="both"/>
        <w:rPr>
          <w:rFonts w:ascii="Arial" w:hAnsi="Arial" w:cs="Arial"/>
          <w:sz w:val="22"/>
          <w:szCs w:val="22"/>
        </w:rPr>
      </w:pPr>
      <w:r w:rsidRPr="0067219C">
        <w:rPr>
          <w:rFonts w:ascii="Arial" w:hAnsi="Arial" w:cs="Arial"/>
          <w:sz w:val="22"/>
          <w:szCs w:val="22"/>
        </w:rPr>
        <w:t xml:space="preserve"> </w:t>
      </w:r>
    </w:p>
    <w:p w:rsidR="00DE747A" w:rsidRPr="005F6474" w:rsidRDefault="00DE747A" w:rsidP="00BA2606">
      <w:pPr>
        <w:spacing w:after="200" w:line="276" w:lineRule="auto"/>
        <w:jc w:val="center"/>
        <w:rPr>
          <w:rFonts w:ascii="Arial" w:hAnsi="Arial" w:cs="Arial"/>
          <w:b/>
          <w:color w:val="FF0000"/>
          <w:sz w:val="22"/>
          <w:szCs w:val="22"/>
        </w:rPr>
      </w:pPr>
      <w:r>
        <w:rPr>
          <w:rFonts w:ascii="Arial" w:hAnsi="Arial" w:cs="Arial"/>
          <w:sz w:val="22"/>
          <w:szCs w:val="22"/>
        </w:rPr>
        <w:br w:type="page"/>
      </w:r>
      <w:r w:rsidRPr="005F6474">
        <w:rPr>
          <w:rFonts w:ascii="Arial" w:hAnsi="Arial" w:cs="Arial"/>
          <w:b/>
          <w:color w:val="FF0000"/>
          <w:sz w:val="22"/>
          <w:szCs w:val="22"/>
        </w:rPr>
        <w:t>Example JD</w:t>
      </w:r>
    </w:p>
    <w:p w:rsidR="00DE747A" w:rsidRPr="00E20AF0" w:rsidRDefault="00DE747A" w:rsidP="00DE747A">
      <w:pPr>
        <w:jc w:val="right"/>
        <w:rPr>
          <w:rFonts w:ascii="Arial" w:hAnsi="Arial" w:cs="Arial"/>
          <w:b/>
          <w:sz w:val="22"/>
          <w:szCs w:val="22"/>
        </w:rPr>
      </w:pPr>
      <w:r w:rsidRPr="00E20AF0">
        <w:rPr>
          <w:rFonts w:ascii="Arial" w:hAnsi="Arial" w:cs="Arial"/>
          <w:b/>
          <w:sz w:val="22"/>
          <w:szCs w:val="22"/>
        </w:rPr>
        <w:t>APPENDIX 1</w:t>
      </w:r>
    </w:p>
    <w:p w:rsidR="00DE747A" w:rsidRPr="00E20AF0" w:rsidRDefault="00DE747A" w:rsidP="00DE747A">
      <w:pPr>
        <w:rPr>
          <w:rFonts w:ascii="Arial" w:hAnsi="Arial" w:cs="Arial"/>
          <w:b/>
          <w:bCs/>
          <w:sz w:val="22"/>
          <w:szCs w:val="22"/>
          <w:lang w:val="en-US"/>
        </w:rPr>
      </w:pPr>
      <w:r w:rsidRPr="00E20AF0">
        <w:rPr>
          <w:rFonts w:ascii="Arial" w:hAnsi="Arial" w:cs="Arial"/>
          <w:b/>
          <w:bCs/>
          <w:sz w:val="22"/>
          <w:szCs w:val="22"/>
          <w:lang w:val="en-US"/>
        </w:rPr>
        <w:t>* Please delete/insert as appropriate</w:t>
      </w:r>
    </w:p>
    <w:p w:rsidR="00DE747A" w:rsidRPr="00E20AF0" w:rsidRDefault="00DE747A" w:rsidP="00DE747A">
      <w:pPr>
        <w:pStyle w:val="Heading3"/>
        <w:jc w:val="center"/>
        <w:rPr>
          <w:sz w:val="22"/>
          <w:szCs w:val="22"/>
        </w:rPr>
      </w:pPr>
      <w:r>
        <w:rPr>
          <w:sz w:val="22"/>
          <w:szCs w:val="22"/>
        </w:rPr>
        <w:t>ROCHDALE BOROUGH COUNCIL</w:t>
      </w:r>
    </w:p>
    <w:p w:rsidR="00DE747A" w:rsidRPr="00E20AF0" w:rsidRDefault="00DE747A" w:rsidP="00DE747A">
      <w:pPr>
        <w:jc w:val="center"/>
        <w:rPr>
          <w:rFonts w:ascii="Arial" w:hAnsi="Arial" w:cs="Arial"/>
          <w:sz w:val="22"/>
          <w:szCs w:val="22"/>
          <w:lang w:val="en-US"/>
        </w:rPr>
      </w:pPr>
    </w:p>
    <w:p w:rsidR="00DE747A" w:rsidRPr="00270644" w:rsidRDefault="00DE747A" w:rsidP="00DE747A">
      <w:pPr>
        <w:pStyle w:val="BodyText"/>
        <w:rPr>
          <w:rFonts w:ascii="Arial" w:hAnsi="Arial" w:cs="Arial"/>
          <w:b/>
          <w:bCs/>
        </w:rPr>
      </w:pPr>
      <w:r w:rsidRPr="00270644">
        <w:rPr>
          <w:rFonts w:ascii="Arial" w:hAnsi="Arial" w:cs="Arial"/>
          <w:b/>
          <w:bCs/>
        </w:rPr>
        <w:t>*SCHOOL/SERVICE:</w:t>
      </w:r>
    </w:p>
    <w:p w:rsidR="00DE747A" w:rsidRPr="00E20AF0" w:rsidRDefault="00DE747A" w:rsidP="00DE747A">
      <w:pPr>
        <w:pStyle w:val="Heading4"/>
        <w:jc w:val="center"/>
        <w:rPr>
          <w:rFonts w:ascii="Arial" w:hAnsi="Arial" w:cs="Arial"/>
          <w:b w:val="0"/>
          <w:sz w:val="22"/>
          <w:szCs w:val="22"/>
          <w:u w:val="single"/>
        </w:rPr>
      </w:pPr>
      <w:r w:rsidRPr="00E20AF0">
        <w:rPr>
          <w:rFonts w:ascii="Arial" w:hAnsi="Arial" w:cs="Arial"/>
          <w:sz w:val="22"/>
          <w:szCs w:val="22"/>
        </w:rPr>
        <w:t>JOB DESCRIPTION</w:t>
      </w:r>
    </w:p>
    <w:p w:rsidR="00DE747A" w:rsidRPr="00E20AF0" w:rsidRDefault="00DE747A" w:rsidP="00DE747A">
      <w:pPr>
        <w:rPr>
          <w:rFonts w:ascii="Arial" w:hAnsi="Arial" w:cs="Arial"/>
          <w:b/>
          <w:sz w:val="22"/>
          <w:szCs w:val="22"/>
          <w:u w:val="single"/>
          <w:lang w:val="en-US"/>
        </w:rPr>
      </w:pPr>
      <w:r w:rsidRPr="00E20AF0">
        <w:rPr>
          <w:rFonts w:ascii="Arial" w:hAnsi="Arial" w:cs="Arial"/>
          <w:b/>
          <w:sz w:val="22"/>
          <w:szCs w:val="22"/>
          <w:u w:val="single"/>
          <w:lang w:val="en-US"/>
        </w:rPr>
        <w:t>OCCUPATION</w:t>
      </w:r>
    </w:p>
    <w:p w:rsidR="00DE747A" w:rsidRPr="00E20AF0" w:rsidRDefault="00DE747A" w:rsidP="00DE747A">
      <w:pPr>
        <w:rPr>
          <w:rFonts w:ascii="Arial" w:hAnsi="Arial" w:cs="Arial"/>
          <w:b/>
          <w:sz w:val="22"/>
          <w:szCs w:val="22"/>
          <w:u w:val="single"/>
          <w:lang w:val="en-US"/>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5691"/>
      </w:tblGrid>
      <w:tr w:rsidR="00DE747A" w:rsidRPr="00E20AF0" w:rsidTr="00BA2606">
        <w:trPr>
          <w:trHeight w:val="474"/>
        </w:trPr>
        <w:tc>
          <w:tcPr>
            <w:tcW w:w="3240"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rPr>
                <w:rFonts w:ascii="Arial" w:hAnsi="Arial" w:cs="Arial"/>
                <w:b/>
                <w:sz w:val="22"/>
                <w:szCs w:val="22"/>
                <w:lang w:val="en-US"/>
              </w:rPr>
            </w:pPr>
            <w:r w:rsidRPr="00E20AF0">
              <w:rPr>
                <w:rFonts w:ascii="Arial" w:hAnsi="Arial" w:cs="Arial"/>
                <w:b/>
                <w:sz w:val="22"/>
                <w:szCs w:val="22"/>
                <w:lang w:val="en-US"/>
              </w:rPr>
              <w:t>Job Title:</w:t>
            </w:r>
          </w:p>
          <w:p w:rsidR="00DE747A" w:rsidRPr="00E20AF0" w:rsidRDefault="00DE747A" w:rsidP="00436193">
            <w:pPr>
              <w:rPr>
                <w:rFonts w:ascii="Arial" w:hAnsi="Arial" w:cs="Arial"/>
                <w:b/>
                <w:sz w:val="22"/>
                <w:szCs w:val="22"/>
                <w:lang w:val="en-US"/>
              </w:rPr>
            </w:pPr>
          </w:p>
        </w:tc>
        <w:tc>
          <w:tcPr>
            <w:tcW w:w="5691" w:type="dxa"/>
            <w:tcBorders>
              <w:top w:val="single" w:sz="4" w:space="0" w:color="auto"/>
              <w:left w:val="single" w:sz="4" w:space="0" w:color="auto"/>
              <w:bottom w:val="single" w:sz="4" w:space="0" w:color="auto"/>
              <w:right w:val="single" w:sz="4" w:space="0" w:color="auto"/>
            </w:tcBorders>
          </w:tcPr>
          <w:p w:rsidR="00DE747A" w:rsidRPr="00E20AF0" w:rsidRDefault="00DE747A" w:rsidP="00647F5A">
            <w:pPr>
              <w:jc w:val="both"/>
              <w:rPr>
                <w:rFonts w:ascii="Arial" w:hAnsi="Arial" w:cs="Arial"/>
                <w:sz w:val="22"/>
                <w:szCs w:val="22"/>
                <w:lang w:val="en-US"/>
              </w:rPr>
            </w:pPr>
            <w:r w:rsidRPr="00E20AF0">
              <w:rPr>
                <w:rFonts w:ascii="Arial" w:hAnsi="Arial" w:cs="Arial"/>
                <w:sz w:val="22"/>
                <w:szCs w:val="22"/>
                <w:lang w:val="en-US"/>
              </w:rPr>
              <w:t xml:space="preserve">Apprentice </w:t>
            </w:r>
            <w:r w:rsidR="00647F5A">
              <w:rPr>
                <w:rFonts w:ascii="Arial" w:hAnsi="Arial" w:cs="Arial"/>
                <w:sz w:val="22"/>
                <w:szCs w:val="22"/>
                <w:lang w:val="en-US"/>
              </w:rPr>
              <w:t>*****</w:t>
            </w:r>
          </w:p>
        </w:tc>
      </w:tr>
      <w:tr w:rsidR="00DE747A" w:rsidRPr="00E20AF0" w:rsidTr="00BA2606">
        <w:tc>
          <w:tcPr>
            <w:tcW w:w="3240"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rPr>
                <w:rFonts w:ascii="Arial" w:hAnsi="Arial" w:cs="Arial"/>
                <w:b/>
                <w:sz w:val="22"/>
                <w:szCs w:val="22"/>
                <w:lang w:val="en-US"/>
              </w:rPr>
            </w:pPr>
            <w:r w:rsidRPr="00E20AF0">
              <w:rPr>
                <w:rFonts w:ascii="Arial" w:hAnsi="Arial" w:cs="Arial"/>
                <w:b/>
                <w:sz w:val="22"/>
                <w:szCs w:val="22"/>
                <w:lang w:val="en-US"/>
              </w:rPr>
              <w:t>Grade:</w:t>
            </w:r>
          </w:p>
          <w:p w:rsidR="00DE747A" w:rsidRPr="00E20AF0" w:rsidRDefault="00DE747A" w:rsidP="00436193">
            <w:pPr>
              <w:rPr>
                <w:rFonts w:ascii="Arial" w:hAnsi="Arial" w:cs="Arial"/>
                <w:b/>
                <w:sz w:val="22"/>
                <w:szCs w:val="22"/>
                <w:lang w:val="en-US"/>
              </w:rPr>
            </w:pPr>
          </w:p>
        </w:tc>
        <w:tc>
          <w:tcPr>
            <w:tcW w:w="5691"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jc w:val="both"/>
              <w:rPr>
                <w:rFonts w:ascii="Arial" w:hAnsi="Arial" w:cs="Arial"/>
                <w:sz w:val="22"/>
                <w:szCs w:val="22"/>
                <w:lang w:val="en-US"/>
              </w:rPr>
            </w:pPr>
            <w:r w:rsidRPr="00E20AF0">
              <w:rPr>
                <w:rFonts w:ascii="Arial" w:hAnsi="Arial" w:cs="Arial"/>
                <w:sz w:val="22"/>
                <w:szCs w:val="22"/>
                <w:lang w:val="en-US"/>
              </w:rPr>
              <w:t xml:space="preserve">£9,000 </w:t>
            </w:r>
            <w:r>
              <w:rPr>
                <w:rFonts w:ascii="Arial" w:hAnsi="Arial" w:cs="Arial"/>
                <w:sz w:val="22"/>
                <w:szCs w:val="22"/>
                <w:lang w:val="en-US"/>
              </w:rPr>
              <w:t xml:space="preserve">per annum (All year round, </w:t>
            </w:r>
            <w:r w:rsidRPr="004B587A">
              <w:rPr>
                <w:rFonts w:ascii="Arial" w:hAnsi="Arial" w:cs="Arial"/>
                <w:color w:val="FF0000"/>
                <w:sz w:val="22"/>
                <w:szCs w:val="22"/>
                <w:lang w:val="en-US"/>
              </w:rPr>
              <w:t xml:space="preserve">37.00 </w:t>
            </w:r>
            <w:r w:rsidRPr="00E20AF0">
              <w:rPr>
                <w:rFonts w:ascii="Arial" w:hAnsi="Arial" w:cs="Arial"/>
                <w:sz w:val="22"/>
                <w:szCs w:val="22"/>
                <w:lang w:val="en-US"/>
              </w:rPr>
              <w:t>hours per week)</w:t>
            </w:r>
          </w:p>
          <w:p w:rsidR="00DE747A" w:rsidRPr="003E117D" w:rsidRDefault="003E117D" w:rsidP="009772EB">
            <w:pPr>
              <w:rPr>
                <w:rFonts w:ascii="Arial" w:hAnsi="Arial" w:cs="Arial"/>
                <w:b/>
                <w:i/>
                <w:sz w:val="22"/>
                <w:szCs w:val="22"/>
                <w:lang w:val="en-US"/>
              </w:rPr>
            </w:pPr>
            <w:r w:rsidRPr="003E117D">
              <w:rPr>
                <w:rFonts w:ascii="Arial" w:hAnsi="Arial" w:cs="Arial"/>
                <w:b/>
                <w:i/>
                <w:color w:val="FF0000"/>
                <w:sz w:val="22"/>
                <w:szCs w:val="22"/>
                <w:lang w:val="en-US"/>
              </w:rPr>
              <w:t>£12,000 per annum [Level 4-7 Apprentices]</w:t>
            </w:r>
          </w:p>
        </w:tc>
      </w:tr>
      <w:tr w:rsidR="00DE747A" w:rsidRPr="00E20AF0" w:rsidTr="00BA2606">
        <w:tc>
          <w:tcPr>
            <w:tcW w:w="3240"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rPr>
                <w:rFonts w:ascii="Arial" w:hAnsi="Arial" w:cs="Arial"/>
                <w:b/>
                <w:sz w:val="22"/>
                <w:szCs w:val="22"/>
                <w:lang w:val="en-US"/>
              </w:rPr>
            </w:pPr>
            <w:r w:rsidRPr="00E20AF0">
              <w:rPr>
                <w:rFonts w:ascii="Arial" w:hAnsi="Arial" w:cs="Arial"/>
                <w:b/>
                <w:sz w:val="22"/>
                <w:szCs w:val="22"/>
                <w:lang w:val="en-US"/>
              </w:rPr>
              <w:t>School/Service:</w:t>
            </w:r>
          </w:p>
          <w:p w:rsidR="00DE747A" w:rsidRPr="00E20AF0" w:rsidRDefault="00DE747A" w:rsidP="00436193">
            <w:pPr>
              <w:rPr>
                <w:rFonts w:ascii="Arial" w:hAnsi="Arial" w:cs="Arial"/>
                <w:b/>
                <w:sz w:val="22"/>
                <w:szCs w:val="22"/>
                <w:lang w:val="en-US"/>
              </w:rPr>
            </w:pPr>
          </w:p>
        </w:tc>
        <w:tc>
          <w:tcPr>
            <w:tcW w:w="5691"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jc w:val="both"/>
              <w:rPr>
                <w:rFonts w:ascii="Arial" w:hAnsi="Arial" w:cs="Arial"/>
                <w:b/>
                <w:bCs/>
                <w:sz w:val="22"/>
                <w:szCs w:val="22"/>
                <w:lang w:val="en-US"/>
              </w:rPr>
            </w:pPr>
            <w:r w:rsidRPr="00E20AF0">
              <w:rPr>
                <w:rFonts w:ascii="Arial" w:hAnsi="Arial" w:cs="Arial"/>
                <w:b/>
                <w:bCs/>
                <w:sz w:val="22"/>
                <w:szCs w:val="22"/>
                <w:lang w:val="en-US"/>
              </w:rPr>
              <w:t xml:space="preserve">* </w:t>
            </w:r>
            <w:smartTag w:uri="urn:schemas-microsoft-com:office:smarttags" w:element="place">
              <w:smartTag w:uri="urn:schemas-microsoft-com:office:smarttags" w:element="PlaceName">
                <w:r w:rsidRPr="00E20AF0">
                  <w:rPr>
                    <w:rFonts w:ascii="Arial" w:hAnsi="Arial" w:cs="Arial"/>
                    <w:b/>
                    <w:bCs/>
                    <w:sz w:val="22"/>
                    <w:szCs w:val="22"/>
                    <w:lang w:val="en-US"/>
                  </w:rPr>
                  <w:t>Insert</w:t>
                </w:r>
              </w:smartTag>
              <w:r w:rsidRPr="00E20AF0">
                <w:rPr>
                  <w:rFonts w:ascii="Arial" w:hAnsi="Arial" w:cs="Arial"/>
                  <w:b/>
                  <w:bCs/>
                  <w:sz w:val="22"/>
                  <w:szCs w:val="22"/>
                  <w:lang w:val="en-US"/>
                </w:rPr>
                <w:t xml:space="preserve"> </w:t>
              </w:r>
              <w:smartTag w:uri="urn:schemas-microsoft-com:office:smarttags" w:element="PlaceType">
                <w:r w:rsidRPr="00E20AF0">
                  <w:rPr>
                    <w:rFonts w:ascii="Arial" w:hAnsi="Arial" w:cs="Arial"/>
                    <w:b/>
                    <w:bCs/>
                    <w:sz w:val="22"/>
                    <w:szCs w:val="22"/>
                    <w:lang w:val="en-US"/>
                  </w:rPr>
                  <w:t>School</w:t>
                </w:r>
              </w:smartTag>
            </w:smartTag>
            <w:r w:rsidRPr="00E20AF0">
              <w:rPr>
                <w:rFonts w:ascii="Arial" w:hAnsi="Arial" w:cs="Arial"/>
                <w:b/>
                <w:bCs/>
                <w:sz w:val="22"/>
                <w:szCs w:val="22"/>
                <w:lang w:val="en-US"/>
              </w:rPr>
              <w:t xml:space="preserve"> Name</w:t>
            </w:r>
          </w:p>
        </w:tc>
      </w:tr>
      <w:tr w:rsidR="00DE747A" w:rsidRPr="00E20AF0" w:rsidTr="00BA2606">
        <w:tc>
          <w:tcPr>
            <w:tcW w:w="3240"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rPr>
                <w:rFonts w:ascii="Arial" w:hAnsi="Arial" w:cs="Arial"/>
                <w:b/>
                <w:sz w:val="22"/>
                <w:szCs w:val="22"/>
                <w:lang w:val="en-US"/>
              </w:rPr>
            </w:pPr>
            <w:r w:rsidRPr="00E20AF0">
              <w:rPr>
                <w:rFonts w:ascii="Arial" w:hAnsi="Arial" w:cs="Arial"/>
                <w:b/>
                <w:sz w:val="22"/>
                <w:szCs w:val="22"/>
                <w:lang w:val="en-US"/>
              </w:rPr>
              <w:t>Responsible to:</w:t>
            </w:r>
          </w:p>
          <w:p w:rsidR="00DE747A" w:rsidRPr="00E20AF0" w:rsidRDefault="00DE747A" w:rsidP="00436193">
            <w:pPr>
              <w:rPr>
                <w:rFonts w:ascii="Arial" w:hAnsi="Arial" w:cs="Arial"/>
                <w:b/>
                <w:sz w:val="22"/>
                <w:szCs w:val="22"/>
                <w:lang w:val="en-US"/>
              </w:rPr>
            </w:pPr>
          </w:p>
        </w:tc>
        <w:tc>
          <w:tcPr>
            <w:tcW w:w="5691"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tabs>
                <w:tab w:val="center" w:pos="2480"/>
              </w:tabs>
              <w:jc w:val="both"/>
              <w:rPr>
                <w:rFonts w:ascii="Arial" w:hAnsi="Arial" w:cs="Arial"/>
                <w:b/>
                <w:bCs/>
                <w:sz w:val="22"/>
                <w:szCs w:val="22"/>
                <w:lang w:val="en-US"/>
              </w:rPr>
            </w:pPr>
            <w:r w:rsidRPr="00E20AF0">
              <w:rPr>
                <w:rFonts w:ascii="Arial" w:hAnsi="Arial" w:cs="Arial"/>
                <w:sz w:val="22"/>
                <w:szCs w:val="22"/>
                <w:lang w:val="en-US"/>
              </w:rPr>
              <w:t xml:space="preserve">Headteacher/Bursar/Senior Admin Assistant/Business manager. </w:t>
            </w:r>
            <w:r w:rsidRPr="00E20AF0">
              <w:rPr>
                <w:rFonts w:ascii="Arial" w:hAnsi="Arial" w:cs="Arial"/>
                <w:b/>
                <w:bCs/>
                <w:sz w:val="22"/>
                <w:szCs w:val="22"/>
                <w:lang w:val="en-US"/>
              </w:rPr>
              <w:t>&lt;Please delete as appropriate&gt;</w:t>
            </w:r>
          </w:p>
        </w:tc>
      </w:tr>
      <w:tr w:rsidR="00DE747A" w:rsidRPr="00E20AF0" w:rsidTr="00BA2606">
        <w:tc>
          <w:tcPr>
            <w:tcW w:w="3240"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rPr>
                <w:rFonts w:ascii="Arial" w:hAnsi="Arial" w:cs="Arial"/>
                <w:b/>
                <w:sz w:val="22"/>
                <w:szCs w:val="22"/>
                <w:lang w:val="en-US"/>
              </w:rPr>
            </w:pPr>
            <w:r w:rsidRPr="00E20AF0">
              <w:rPr>
                <w:rFonts w:ascii="Arial" w:hAnsi="Arial" w:cs="Arial"/>
                <w:b/>
                <w:sz w:val="22"/>
                <w:szCs w:val="22"/>
                <w:lang w:val="en-US"/>
              </w:rPr>
              <w:t>Responsible for:</w:t>
            </w:r>
          </w:p>
          <w:p w:rsidR="00DE747A" w:rsidRPr="00E20AF0" w:rsidRDefault="00DE747A" w:rsidP="00436193">
            <w:pPr>
              <w:rPr>
                <w:rFonts w:ascii="Arial" w:hAnsi="Arial" w:cs="Arial"/>
                <w:b/>
                <w:sz w:val="22"/>
                <w:szCs w:val="22"/>
                <w:lang w:val="en-US"/>
              </w:rPr>
            </w:pPr>
          </w:p>
        </w:tc>
        <w:tc>
          <w:tcPr>
            <w:tcW w:w="5691"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jc w:val="both"/>
              <w:rPr>
                <w:rFonts w:ascii="Arial" w:hAnsi="Arial" w:cs="Arial"/>
                <w:b/>
                <w:bCs/>
                <w:sz w:val="22"/>
                <w:szCs w:val="22"/>
                <w:lang w:val="en-US"/>
              </w:rPr>
            </w:pPr>
            <w:r w:rsidRPr="00E20AF0">
              <w:rPr>
                <w:rFonts w:ascii="Arial" w:hAnsi="Arial" w:cs="Arial"/>
                <w:sz w:val="22"/>
                <w:szCs w:val="22"/>
                <w:lang w:val="en-US"/>
              </w:rPr>
              <w:t>None</w:t>
            </w:r>
          </w:p>
        </w:tc>
      </w:tr>
      <w:tr w:rsidR="00DE747A" w:rsidRPr="00E20AF0" w:rsidTr="00BA2606">
        <w:tc>
          <w:tcPr>
            <w:tcW w:w="3240"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rPr>
                <w:rFonts w:ascii="Arial" w:hAnsi="Arial" w:cs="Arial"/>
                <w:b/>
                <w:sz w:val="22"/>
                <w:szCs w:val="22"/>
                <w:lang w:val="en-US"/>
              </w:rPr>
            </w:pPr>
            <w:r w:rsidRPr="00E20AF0">
              <w:rPr>
                <w:rFonts w:ascii="Arial" w:hAnsi="Arial" w:cs="Arial"/>
                <w:b/>
                <w:sz w:val="22"/>
                <w:szCs w:val="22"/>
                <w:lang w:val="en-US"/>
              </w:rPr>
              <w:t>Hours of Duty:</w:t>
            </w:r>
          </w:p>
          <w:p w:rsidR="00DE747A" w:rsidRPr="00E20AF0" w:rsidRDefault="00DE747A" w:rsidP="00436193">
            <w:pPr>
              <w:rPr>
                <w:rFonts w:ascii="Arial" w:hAnsi="Arial" w:cs="Arial"/>
                <w:b/>
                <w:sz w:val="22"/>
                <w:szCs w:val="22"/>
                <w:lang w:val="en-US"/>
              </w:rPr>
            </w:pPr>
          </w:p>
        </w:tc>
        <w:tc>
          <w:tcPr>
            <w:tcW w:w="5691" w:type="dxa"/>
            <w:tcBorders>
              <w:top w:val="single" w:sz="4" w:space="0" w:color="auto"/>
              <w:left w:val="single" w:sz="4" w:space="0" w:color="auto"/>
              <w:bottom w:val="single" w:sz="4" w:space="0" w:color="auto"/>
              <w:right w:val="single" w:sz="4" w:space="0" w:color="auto"/>
            </w:tcBorders>
          </w:tcPr>
          <w:p w:rsidR="00DE747A" w:rsidRPr="00E20AF0" w:rsidRDefault="00DE747A" w:rsidP="009772EB">
            <w:pPr>
              <w:numPr>
                <w:ilvl w:val="0"/>
                <w:numId w:val="3"/>
              </w:numPr>
              <w:tabs>
                <w:tab w:val="clear" w:pos="567"/>
                <w:tab w:val="num" w:pos="372"/>
              </w:tabs>
              <w:ind w:left="372" w:hanging="372"/>
              <w:jc w:val="both"/>
              <w:rPr>
                <w:rFonts w:ascii="Arial" w:hAnsi="Arial" w:cs="Arial"/>
                <w:sz w:val="22"/>
                <w:szCs w:val="22"/>
                <w:lang w:val="en-US"/>
              </w:rPr>
            </w:pPr>
            <w:r w:rsidRPr="00E20AF0">
              <w:rPr>
                <w:rFonts w:ascii="Arial" w:hAnsi="Arial" w:cs="Arial"/>
                <w:sz w:val="22"/>
                <w:szCs w:val="22"/>
                <w:lang w:val="en-US"/>
              </w:rPr>
              <w:t xml:space="preserve">Please insert as appropriate e.g. </w:t>
            </w:r>
            <w:r w:rsidR="009772EB">
              <w:rPr>
                <w:rFonts w:ascii="Arial" w:hAnsi="Arial" w:cs="Arial"/>
                <w:sz w:val="22"/>
                <w:szCs w:val="22"/>
                <w:lang w:val="en-US"/>
              </w:rPr>
              <w:t xml:space="preserve">37 hours </w:t>
            </w:r>
            <w:r w:rsidRPr="00E20AF0">
              <w:rPr>
                <w:rFonts w:ascii="Arial" w:hAnsi="Arial" w:cs="Arial"/>
                <w:sz w:val="22"/>
                <w:szCs w:val="22"/>
                <w:lang w:val="en-US"/>
              </w:rPr>
              <w:t>flexible working hours in accordance with the needs of the school or 37 hours</w:t>
            </w:r>
          </w:p>
          <w:p w:rsidR="00DE747A" w:rsidRPr="00E20AF0" w:rsidRDefault="00DE747A" w:rsidP="009772EB">
            <w:pPr>
              <w:numPr>
                <w:ilvl w:val="0"/>
                <w:numId w:val="3"/>
              </w:numPr>
              <w:tabs>
                <w:tab w:val="clear" w:pos="567"/>
                <w:tab w:val="num" w:pos="372"/>
              </w:tabs>
              <w:ind w:left="372" w:hanging="372"/>
              <w:jc w:val="both"/>
              <w:rPr>
                <w:rFonts w:ascii="Arial" w:hAnsi="Arial" w:cs="Arial"/>
                <w:sz w:val="22"/>
                <w:szCs w:val="22"/>
                <w:lang w:val="en-US"/>
              </w:rPr>
            </w:pPr>
            <w:r w:rsidRPr="00E20AF0">
              <w:rPr>
                <w:rFonts w:ascii="Arial" w:hAnsi="Arial" w:cs="Arial"/>
                <w:sz w:val="22"/>
                <w:szCs w:val="22"/>
                <w:lang w:val="en-US"/>
              </w:rPr>
              <w:t>Specify whether TTO/AYR</w:t>
            </w:r>
          </w:p>
          <w:p w:rsidR="00DE747A" w:rsidRPr="00E20AF0" w:rsidRDefault="00DE747A" w:rsidP="00436193">
            <w:pPr>
              <w:jc w:val="both"/>
              <w:rPr>
                <w:rFonts w:ascii="Arial" w:hAnsi="Arial" w:cs="Arial"/>
                <w:b/>
                <w:bCs/>
                <w:sz w:val="22"/>
                <w:szCs w:val="22"/>
                <w:lang w:val="en-US"/>
              </w:rPr>
            </w:pPr>
            <w:r w:rsidRPr="00E20AF0">
              <w:rPr>
                <w:rFonts w:ascii="Arial" w:hAnsi="Arial" w:cs="Arial"/>
                <w:b/>
                <w:bCs/>
                <w:sz w:val="22"/>
                <w:szCs w:val="22"/>
                <w:lang w:val="en-US"/>
              </w:rPr>
              <w:t xml:space="preserve"> </w:t>
            </w:r>
          </w:p>
        </w:tc>
      </w:tr>
      <w:tr w:rsidR="00DE747A" w:rsidRPr="00E20AF0" w:rsidTr="00BA2606">
        <w:tc>
          <w:tcPr>
            <w:tcW w:w="3240"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rPr>
                <w:rFonts w:ascii="Arial" w:hAnsi="Arial" w:cs="Arial"/>
                <w:b/>
                <w:sz w:val="22"/>
                <w:szCs w:val="22"/>
                <w:lang w:val="en-US"/>
              </w:rPr>
            </w:pPr>
            <w:r w:rsidRPr="00E20AF0">
              <w:rPr>
                <w:rFonts w:ascii="Arial" w:hAnsi="Arial" w:cs="Arial"/>
                <w:b/>
                <w:sz w:val="22"/>
                <w:szCs w:val="22"/>
                <w:lang w:val="en-US"/>
              </w:rPr>
              <w:t>Any Special Conditions of Service:</w:t>
            </w:r>
          </w:p>
        </w:tc>
        <w:tc>
          <w:tcPr>
            <w:tcW w:w="5691" w:type="dxa"/>
            <w:tcBorders>
              <w:top w:val="single" w:sz="4" w:space="0" w:color="auto"/>
              <w:left w:val="single" w:sz="4" w:space="0" w:color="auto"/>
              <w:bottom w:val="single" w:sz="4" w:space="0" w:color="auto"/>
              <w:right w:val="single" w:sz="4" w:space="0" w:color="auto"/>
            </w:tcBorders>
          </w:tcPr>
          <w:p w:rsidR="00DE747A" w:rsidRPr="00E20AF0" w:rsidRDefault="00DE747A" w:rsidP="009772EB">
            <w:pPr>
              <w:pStyle w:val="BodyText2"/>
              <w:numPr>
                <w:ilvl w:val="0"/>
                <w:numId w:val="8"/>
              </w:numPr>
              <w:tabs>
                <w:tab w:val="clear" w:pos="480"/>
                <w:tab w:val="num" w:pos="372"/>
              </w:tabs>
              <w:spacing w:after="0" w:line="240" w:lineRule="auto"/>
              <w:ind w:left="372" w:hanging="372"/>
              <w:jc w:val="both"/>
              <w:rPr>
                <w:rFonts w:ascii="Arial" w:hAnsi="Arial" w:cs="Arial"/>
                <w:sz w:val="22"/>
                <w:szCs w:val="22"/>
              </w:rPr>
            </w:pPr>
            <w:r w:rsidRPr="00E20AF0">
              <w:rPr>
                <w:rFonts w:ascii="Arial" w:hAnsi="Arial" w:cs="Arial"/>
                <w:sz w:val="22"/>
                <w:szCs w:val="22"/>
              </w:rPr>
              <w:t>The School operates a Smoke Free Policy for all its employees and applies to any building and associated grounds within the immediate vicinity of the school.</w:t>
            </w:r>
          </w:p>
          <w:p w:rsidR="00DE747A" w:rsidRPr="00E20AF0" w:rsidRDefault="00DE747A" w:rsidP="009772EB">
            <w:pPr>
              <w:pStyle w:val="BodyText2"/>
              <w:numPr>
                <w:ilvl w:val="0"/>
                <w:numId w:val="8"/>
              </w:numPr>
              <w:tabs>
                <w:tab w:val="clear" w:pos="480"/>
                <w:tab w:val="num" w:pos="372"/>
              </w:tabs>
              <w:spacing w:after="0" w:line="240" w:lineRule="auto"/>
              <w:ind w:left="372" w:hanging="372"/>
              <w:jc w:val="both"/>
              <w:rPr>
                <w:rFonts w:ascii="Arial" w:hAnsi="Arial" w:cs="Arial"/>
                <w:sz w:val="22"/>
                <w:szCs w:val="22"/>
              </w:rPr>
            </w:pPr>
            <w:r w:rsidRPr="00E20AF0">
              <w:rPr>
                <w:rFonts w:ascii="Arial" w:hAnsi="Arial" w:cs="Arial"/>
                <w:b/>
                <w:bCs/>
                <w:sz w:val="22"/>
                <w:szCs w:val="22"/>
              </w:rPr>
              <w:t xml:space="preserve">(*delete as appropriate) </w:t>
            </w:r>
            <w:r w:rsidRPr="00E20AF0">
              <w:rPr>
                <w:rFonts w:ascii="Arial" w:hAnsi="Arial" w:cs="Arial"/>
                <w:b/>
                <w:sz w:val="22"/>
                <w:szCs w:val="22"/>
              </w:rPr>
              <w:t>Annual Leave – Term Time Only</w:t>
            </w:r>
            <w:r w:rsidRPr="00E20AF0">
              <w:rPr>
                <w:rFonts w:ascii="Arial" w:hAnsi="Arial" w:cs="Arial"/>
                <w:sz w:val="22"/>
                <w:szCs w:val="22"/>
              </w:rPr>
              <w:t xml:space="preserve"> – this post is employed on a Term Time Only basis and therefore all staff are required to be in school during school term.  There is no further annual leave. </w:t>
            </w:r>
          </w:p>
          <w:p w:rsidR="00DE747A" w:rsidRPr="00E20AF0" w:rsidRDefault="00DE747A" w:rsidP="009772EB">
            <w:pPr>
              <w:pStyle w:val="BodyText2"/>
              <w:numPr>
                <w:ilvl w:val="0"/>
                <w:numId w:val="8"/>
              </w:numPr>
              <w:tabs>
                <w:tab w:val="clear" w:pos="480"/>
                <w:tab w:val="num" w:pos="372"/>
              </w:tabs>
              <w:spacing w:after="0" w:line="240" w:lineRule="auto"/>
              <w:ind w:left="372" w:hanging="372"/>
              <w:jc w:val="both"/>
              <w:rPr>
                <w:rFonts w:ascii="Arial" w:hAnsi="Arial" w:cs="Arial"/>
                <w:sz w:val="22"/>
                <w:szCs w:val="22"/>
              </w:rPr>
            </w:pPr>
            <w:r w:rsidRPr="00E20AF0">
              <w:rPr>
                <w:rFonts w:ascii="Arial" w:hAnsi="Arial" w:cs="Arial"/>
                <w:b/>
                <w:bCs/>
                <w:sz w:val="22"/>
                <w:szCs w:val="22"/>
              </w:rPr>
              <w:t xml:space="preserve">(*delete as appropriate) </w:t>
            </w:r>
            <w:r w:rsidRPr="00E20AF0">
              <w:rPr>
                <w:rFonts w:ascii="Arial" w:hAnsi="Arial" w:cs="Arial"/>
                <w:b/>
                <w:sz w:val="22"/>
                <w:szCs w:val="22"/>
              </w:rPr>
              <w:t xml:space="preserve">Annual Leave – All Year Round </w:t>
            </w:r>
            <w:r w:rsidRPr="00E20AF0">
              <w:rPr>
                <w:rFonts w:ascii="Arial" w:hAnsi="Arial" w:cs="Arial"/>
                <w:sz w:val="22"/>
                <w:szCs w:val="22"/>
              </w:rPr>
              <w:t>– Annual leave will be approved in accordance with the needs of the school.</w:t>
            </w:r>
            <w:r w:rsidR="00DF321C">
              <w:rPr>
                <w:rFonts w:ascii="Arial" w:hAnsi="Arial" w:cs="Arial"/>
                <w:sz w:val="22"/>
                <w:szCs w:val="22"/>
              </w:rPr>
              <w:t xml:space="preserve"> </w:t>
            </w:r>
          </w:p>
          <w:p w:rsidR="00DE747A" w:rsidRPr="00E20AF0" w:rsidRDefault="00DE747A" w:rsidP="00436193">
            <w:pPr>
              <w:jc w:val="both"/>
              <w:rPr>
                <w:rFonts w:ascii="Arial" w:hAnsi="Arial" w:cs="Arial"/>
                <w:sz w:val="22"/>
                <w:szCs w:val="22"/>
                <w:lang w:val="en-US"/>
              </w:rPr>
            </w:pPr>
          </w:p>
        </w:tc>
      </w:tr>
      <w:tr w:rsidR="00DE747A" w:rsidRPr="00E20AF0" w:rsidTr="00BA2606">
        <w:tc>
          <w:tcPr>
            <w:tcW w:w="3240" w:type="dxa"/>
            <w:tcBorders>
              <w:top w:val="single" w:sz="4" w:space="0" w:color="auto"/>
              <w:left w:val="single" w:sz="4" w:space="0" w:color="auto"/>
              <w:bottom w:val="single" w:sz="4" w:space="0" w:color="auto"/>
              <w:right w:val="single" w:sz="4" w:space="0" w:color="auto"/>
            </w:tcBorders>
          </w:tcPr>
          <w:p w:rsidR="00DE747A" w:rsidRPr="00E20AF0" w:rsidRDefault="00DE747A" w:rsidP="00436193">
            <w:pPr>
              <w:rPr>
                <w:rFonts w:ascii="Arial" w:hAnsi="Arial" w:cs="Arial"/>
                <w:b/>
                <w:sz w:val="22"/>
                <w:szCs w:val="22"/>
                <w:lang w:val="en-US"/>
              </w:rPr>
            </w:pPr>
            <w:r>
              <w:rPr>
                <w:rFonts w:ascii="Arial" w:hAnsi="Arial" w:cs="Arial"/>
                <w:b/>
                <w:sz w:val="22"/>
                <w:szCs w:val="22"/>
                <w:lang w:val="en-US"/>
              </w:rPr>
              <w:t>DBS</w:t>
            </w:r>
            <w:r w:rsidRPr="00E20AF0">
              <w:rPr>
                <w:rFonts w:ascii="Arial" w:hAnsi="Arial" w:cs="Arial"/>
                <w:b/>
                <w:sz w:val="22"/>
                <w:szCs w:val="22"/>
                <w:lang w:val="en-US"/>
              </w:rPr>
              <w:t xml:space="preserve"> Disclosure Level:</w:t>
            </w:r>
          </w:p>
        </w:tc>
        <w:tc>
          <w:tcPr>
            <w:tcW w:w="5691" w:type="dxa"/>
            <w:tcBorders>
              <w:top w:val="single" w:sz="4" w:space="0" w:color="auto"/>
              <w:left w:val="single" w:sz="4" w:space="0" w:color="auto"/>
              <w:bottom w:val="single" w:sz="4" w:space="0" w:color="auto"/>
              <w:right w:val="single" w:sz="4" w:space="0" w:color="auto"/>
            </w:tcBorders>
          </w:tcPr>
          <w:p w:rsidR="00DE747A" w:rsidRPr="00DF321C" w:rsidRDefault="00DE747A" w:rsidP="00436193">
            <w:pPr>
              <w:rPr>
                <w:rFonts w:ascii="Arial" w:hAnsi="Arial" w:cs="Arial"/>
                <w:color w:val="FF0000"/>
                <w:sz w:val="22"/>
                <w:szCs w:val="22"/>
                <w:lang w:val="en-US"/>
              </w:rPr>
            </w:pPr>
            <w:r w:rsidRPr="00DF321C">
              <w:rPr>
                <w:rFonts w:ascii="Arial" w:hAnsi="Arial" w:cs="Arial"/>
                <w:color w:val="FF0000"/>
                <w:sz w:val="22"/>
                <w:szCs w:val="22"/>
                <w:lang w:val="en-US"/>
              </w:rPr>
              <w:t>Enhanced</w:t>
            </w:r>
            <w:r w:rsidR="00DF321C" w:rsidRPr="00DF321C">
              <w:rPr>
                <w:rFonts w:ascii="Arial" w:hAnsi="Arial" w:cs="Arial"/>
                <w:color w:val="FF0000"/>
                <w:sz w:val="22"/>
                <w:szCs w:val="22"/>
                <w:lang w:val="en-US"/>
              </w:rPr>
              <w:t xml:space="preserve"> without reference to a barred check list</w:t>
            </w:r>
          </w:p>
          <w:p w:rsidR="00DE747A" w:rsidRPr="00DF321C" w:rsidRDefault="00DE747A" w:rsidP="00436193">
            <w:pPr>
              <w:rPr>
                <w:rFonts w:ascii="Arial" w:hAnsi="Arial" w:cs="Arial"/>
                <w:color w:val="FF0000"/>
                <w:sz w:val="22"/>
                <w:szCs w:val="22"/>
                <w:lang w:val="en-US"/>
              </w:rPr>
            </w:pPr>
          </w:p>
        </w:tc>
      </w:tr>
    </w:tbl>
    <w:p w:rsidR="00DE747A" w:rsidRPr="00E20AF0" w:rsidRDefault="00DE747A" w:rsidP="00DE747A">
      <w:pPr>
        <w:pStyle w:val="BodyText"/>
        <w:rPr>
          <w:rFonts w:ascii="Arial" w:hAnsi="Arial" w:cs="Arial"/>
        </w:rPr>
      </w:pPr>
    </w:p>
    <w:p w:rsidR="00DE747A" w:rsidRPr="00E20AF0" w:rsidRDefault="00DE747A" w:rsidP="00DE747A">
      <w:pPr>
        <w:pStyle w:val="BodyText"/>
        <w:ind w:right="-334"/>
        <w:rPr>
          <w:rFonts w:ascii="Arial" w:hAnsi="Arial" w:cs="Arial"/>
        </w:rPr>
      </w:pPr>
      <w:r w:rsidRPr="00E20AF0">
        <w:rPr>
          <w:rFonts w:ascii="Arial" w:hAnsi="Arial" w:cs="Arial"/>
        </w:rPr>
        <w:t>This school is committed to safeguarding and promoting the welfare of children and young people and expects all staff to share this commitment.</w:t>
      </w:r>
    </w:p>
    <w:p w:rsidR="00DE747A" w:rsidRPr="00E20AF0" w:rsidRDefault="00DE747A" w:rsidP="00DE747A">
      <w:pPr>
        <w:pStyle w:val="BodyText"/>
        <w:rPr>
          <w:rFonts w:ascii="Arial" w:hAnsi="Arial" w:cs="Arial"/>
        </w:rPr>
      </w:pPr>
    </w:p>
    <w:p w:rsidR="00DE747A" w:rsidRDefault="00DE747A" w:rsidP="00DE747A">
      <w:pPr>
        <w:spacing w:after="200" w:line="276" w:lineRule="auto"/>
        <w:rPr>
          <w:rFonts w:ascii="Arial" w:hAnsi="Arial" w:cs="Arial"/>
          <w:sz w:val="22"/>
          <w:szCs w:val="22"/>
          <w:lang w:val="en-US"/>
        </w:rPr>
      </w:pPr>
      <w:r>
        <w:rPr>
          <w:rFonts w:ascii="Arial" w:hAnsi="Arial" w:cs="Arial"/>
          <w:szCs w:val="22"/>
        </w:rPr>
        <w:br w:type="page"/>
      </w:r>
    </w:p>
    <w:p w:rsidR="00DE747A" w:rsidRPr="00E20AF0" w:rsidRDefault="00DE747A" w:rsidP="00DE747A">
      <w:pPr>
        <w:pStyle w:val="BodyText"/>
        <w:rPr>
          <w:rFonts w:ascii="Arial" w:hAnsi="Arial" w:cs="Arial"/>
        </w:rPr>
      </w:pPr>
      <w:r w:rsidRPr="00E20AF0">
        <w:rPr>
          <w:rFonts w:ascii="Arial" w:hAnsi="Arial" w:cs="Arial"/>
        </w:rPr>
        <w:t xml:space="preserve">Organisational Chart: </w:t>
      </w:r>
      <w:r w:rsidRPr="00E20AF0">
        <w:rPr>
          <w:rFonts w:ascii="Arial" w:hAnsi="Arial" w:cs="Arial"/>
          <w:b/>
          <w:i/>
        </w:rPr>
        <w:t>* Please amend chart to reflect structure of the school</w:t>
      </w:r>
    </w:p>
    <w:p w:rsidR="00DE747A" w:rsidRPr="00E20AF0" w:rsidRDefault="00DE747A" w:rsidP="00DE747A">
      <w:pPr>
        <w:pStyle w:val="BodyText"/>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6"/>
        <w:gridCol w:w="3526"/>
      </w:tblGrid>
      <w:tr w:rsidR="00DE747A" w:rsidRPr="00E20AF0" w:rsidTr="00436193">
        <w:trPr>
          <w:cantSplit/>
          <w:trHeight w:val="524"/>
        </w:trPr>
        <w:tc>
          <w:tcPr>
            <w:tcW w:w="6282" w:type="dxa"/>
            <w:gridSpan w:val="2"/>
          </w:tcPr>
          <w:p w:rsidR="00DE747A" w:rsidRPr="00E20AF0" w:rsidRDefault="00DE747A" w:rsidP="00436193">
            <w:pPr>
              <w:pStyle w:val="Heading3"/>
              <w:rPr>
                <w:sz w:val="22"/>
                <w:szCs w:val="22"/>
              </w:rPr>
            </w:pPr>
            <w:r w:rsidRPr="00E20AF0">
              <w:rPr>
                <w:sz w:val="22"/>
                <w:szCs w:val="22"/>
              </w:rPr>
              <w:t xml:space="preserve">E.g. </w:t>
            </w:r>
            <w:r w:rsidRPr="00E20AF0">
              <w:rPr>
                <w:b w:val="0"/>
                <w:bCs w:val="0"/>
                <w:sz w:val="22"/>
                <w:szCs w:val="22"/>
              </w:rPr>
              <w:t>Headteacher</w:t>
            </w:r>
          </w:p>
          <w:p w:rsidR="00DE747A" w:rsidRPr="00E20AF0" w:rsidRDefault="00DE747A" w:rsidP="00436193">
            <w:pPr>
              <w:pStyle w:val="Heading3"/>
              <w:rPr>
                <w:sz w:val="22"/>
                <w:szCs w:val="22"/>
              </w:rPr>
            </w:pPr>
          </w:p>
        </w:tc>
      </w:tr>
      <w:tr w:rsidR="00DE747A" w:rsidRPr="00E20AF0" w:rsidTr="00436193">
        <w:trPr>
          <w:gridAfter w:val="1"/>
          <w:wAfter w:w="3526" w:type="dxa"/>
          <w:cantSplit/>
          <w:trHeight w:val="269"/>
        </w:trPr>
        <w:tc>
          <w:tcPr>
            <w:tcW w:w="2756" w:type="dxa"/>
            <w:tcBorders>
              <w:left w:val="nil"/>
              <w:right w:val="nil"/>
            </w:tcBorders>
          </w:tcPr>
          <w:p w:rsidR="00DE747A" w:rsidRPr="00E20AF0" w:rsidRDefault="00DE747A" w:rsidP="00436193">
            <w:pPr>
              <w:pStyle w:val="Heading3"/>
              <w:rPr>
                <w:b w:val="0"/>
                <w:sz w:val="22"/>
                <w:szCs w:val="22"/>
              </w:rPr>
            </w:pPr>
          </w:p>
        </w:tc>
      </w:tr>
      <w:tr w:rsidR="00DE747A" w:rsidRPr="00E20AF0" w:rsidTr="00436193">
        <w:trPr>
          <w:cantSplit/>
          <w:trHeight w:val="524"/>
        </w:trPr>
        <w:tc>
          <w:tcPr>
            <w:tcW w:w="6282" w:type="dxa"/>
            <w:gridSpan w:val="2"/>
          </w:tcPr>
          <w:p w:rsidR="00DE747A" w:rsidRPr="00E20AF0" w:rsidRDefault="00DE747A" w:rsidP="00436193">
            <w:pPr>
              <w:pStyle w:val="Heading3"/>
              <w:rPr>
                <w:sz w:val="22"/>
                <w:szCs w:val="22"/>
              </w:rPr>
            </w:pPr>
            <w:r w:rsidRPr="00E20AF0">
              <w:rPr>
                <w:sz w:val="22"/>
                <w:szCs w:val="22"/>
              </w:rPr>
              <w:t xml:space="preserve">E.g. </w:t>
            </w:r>
            <w:r w:rsidRPr="00E20AF0">
              <w:rPr>
                <w:b w:val="0"/>
                <w:bCs w:val="0"/>
                <w:sz w:val="22"/>
                <w:szCs w:val="22"/>
              </w:rPr>
              <w:t>Bursar/ Business Manager/Senior Administrator</w:t>
            </w:r>
          </w:p>
          <w:p w:rsidR="00DE747A" w:rsidRPr="00E20AF0" w:rsidRDefault="00DE747A" w:rsidP="00436193">
            <w:pPr>
              <w:jc w:val="center"/>
              <w:rPr>
                <w:rFonts w:ascii="Arial" w:hAnsi="Arial" w:cs="Arial"/>
                <w:b/>
                <w:sz w:val="22"/>
                <w:szCs w:val="22"/>
              </w:rPr>
            </w:pPr>
          </w:p>
        </w:tc>
      </w:tr>
      <w:tr w:rsidR="00DE747A" w:rsidRPr="00E20AF0" w:rsidTr="00436193">
        <w:trPr>
          <w:gridAfter w:val="1"/>
          <w:wAfter w:w="3526" w:type="dxa"/>
          <w:cantSplit/>
          <w:trHeight w:val="254"/>
        </w:trPr>
        <w:tc>
          <w:tcPr>
            <w:tcW w:w="2756" w:type="dxa"/>
            <w:tcBorders>
              <w:left w:val="nil"/>
              <w:right w:val="nil"/>
            </w:tcBorders>
          </w:tcPr>
          <w:p w:rsidR="00DE747A" w:rsidRPr="00E20AF0" w:rsidRDefault="00DE747A" w:rsidP="00436193">
            <w:pPr>
              <w:pStyle w:val="Heading3"/>
              <w:rPr>
                <w:b w:val="0"/>
                <w:sz w:val="22"/>
                <w:szCs w:val="22"/>
              </w:rPr>
            </w:pPr>
          </w:p>
        </w:tc>
      </w:tr>
      <w:tr w:rsidR="00DE747A" w:rsidRPr="00E20AF0" w:rsidTr="00436193">
        <w:trPr>
          <w:cantSplit/>
          <w:trHeight w:val="269"/>
        </w:trPr>
        <w:tc>
          <w:tcPr>
            <w:tcW w:w="6282" w:type="dxa"/>
            <w:gridSpan w:val="2"/>
          </w:tcPr>
          <w:p w:rsidR="00DE747A" w:rsidRPr="00E20AF0" w:rsidRDefault="00DE747A" w:rsidP="00436193">
            <w:pPr>
              <w:pStyle w:val="Heading3"/>
              <w:rPr>
                <w:sz w:val="22"/>
                <w:szCs w:val="22"/>
              </w:rPr>
            </w:pPr>
            <w:r w:rsidRPr="00E20AF0">
              <w:rPr>
                <w:sz w:val="22"/>
                <w:szCs w:val="22"/>
              </w:rPr>
              <w:t xml:space="preserve">E.g. </w:t>
            </w:r>
            <w:r w:rsidRPr="00E20AF0">
              <w:rPr>
                <w:b w:val="0"/>
                <w:bCs w:val="0"/>
                <w:sz w:val="22"/>
                <w:szCs w:val="22"/>
              </w:rPr>
              <w:t>Apprentice</w:t>
            </w:r>
          </w:p>
        </w:tc>
      </w:tr>
    </w:tbl>
    <w:p w:rsidR="00DE747A" w:rsidRPr="00E20AF0" w:rsidRDefault="00DE747A" w:rsidP="00DE747A">
      <w:pPr>
        <w:rPr>
          <w:rFonts w:ascii="Arial" w:hAnsi="Arial" w:cs="Arial"/>
          <w:b/>
          <w:sz w:val="22"/>
          <w:szCs w:val="22"/>
          <w:lang w:val="en-US"/>
        </w:rPr>
      </w:pPr>
    </w:p>
    <w:p w:rsidR="00DE747A" w:rsidRPr="00E20AF0" w:rsidRDefault="00DE747A" w:rsidP="00DE747A">
      <w:pPr>
        <w:rPr>
          <w:rFonts w:ascii="Arial" w:hAnsi="Arial" w:cs="Arial"/>
          <w:b/>
          <w:sz w:val="22"/>
          <w:szCs w:val="22"/>
          <w:lang w:val="en-US"/>
        </w:rPr>
      </w:pPr>
    </w:p>
    <w:p w:rsidR="00DE747A" w:rsidRPr="00E20AF0" w:rsidRDefault="00DE747A" w:rsidP="00DE747A">
      <w:pPr>
        <w:pStyle w:val="Caption"/>
        <w:rPr>
          <w:rFonts w:ascii="Arial" w:hAnsi="Arial" w:cs="Arial"/>
          <w:sz w:val="22"/>
          <w:szCs w:val="22"/>
        </w:rPr>
      </w:pPr>
    </w:p>
    <w:p w:rsidR="00DE747A" w:rsidRPr="00E20AF0" w:rsidRDefault="00DE747A" w:rsidP="00DE747A">
      <w:pPr>
        <w:pStyle w:val="Caption"/>
        <w:rPr>
          <w:rFonts w:ascii="Arial" w:hAnsi="Arial" w:cs="Arial"/>
          <w:sz w:val="22"/>
          <w:szCs w:val="22"/>
        </w:rPr>
      </w:pPr>
    </w:p>
    <w:p w:rsidR="00DE747A" w:rsidRPr="00E20AF0" w:rsidRDefault="00DE747A" w:rsidP="00DE747A">
      <w:pPr>
        <w:pStyle w:val="Caption"/>
        <w:rPr>
          <w:rFonts w:ascii="Arial" w:hAnsi="Arial" w:cs="Arial"/>
          <w:sz w:val="22"/>
          <w:szCs w:val="22"/>
        </w:rPr>
      </w:pPr>
    </w:p>
    <w:p w:rsidR="00DE747A" w:rsidRPr="00E20AF0" w:rsidRDefault="00DE747A" w:rsidP="00DE747A">
      <w:pPr>
        <w:pStyle w:val="Caption"/>
        <w:rPr>
          <w:rFonts w:ascii="Arial" w:hAnsi="Arial" w:cs="Arial"/>
          <w:sz w:val="22"/>
          <w:szCs w:val="22"/>
        </w:rPr>
      </w:pPr>
    </w:p>
    <w:p w:rsidR="00DE747A" w:rsidRPr="00E20AF0" w:rsidRDefault="00DE747A" w:rsidP="00DE747A">
      <w:pPr>
        <w:pStyle w:val="Caption"/>
        <w:rPr>
          <w:rFonts w:ascii="Arial" w:hAnsi="Arial" w:cs="Arial"/>
          <w:sz w:val="22"/>
          <w:szCs w:val="22"/>
        </w:rPr>
      </w:pPr>
    </w:p>
    <w:p w:rsidR="00DE747A" w:rsidRPr="00E20AF0" w:rsidRDefault="00DE747A" w:rsidP="00DE747A">
      <w:pPr>
        <w:pStyle w:val="Caption"/>
        <w:rPr>
          <w:rFonts w:ascii="Arial" w:hAnsi="Arial" w:cs="Arial"/>
          <w:sz w:val="22"/>
          <w:szCs w:val="22"/>
        </w:rPr>
      </w:pPr>
    </w:p>
    <w:p w:rsidR="00DE747A" w:rsidRPr="00E20AF0" w:rsidRDefault="00DE747A" w:rsidP="00DE747A">
      <w:pPr>
        <w:pStyle w:val="Caption"/>
        <w:ind w:left="0" w:firstLine="0"/>
        <w:jc w:val="left"/>
        <w:rPr>
          <w:rFonts w:ascii="Arial" w:hAnsi="Arial" w:cs="Arial"/>
          <w:sz w:val="22"/>
          <w:szCs w:val="22"/>
        </w:rPr>
      </w:pPr>
    </w:p>
    <w:p w:rsidR="00DE747A" w:rsidRPr="00E20AF0" w:rsidRDefault="00DE747A" w:rsidP="00DE747A">
      <w:pPr>
        <w:pStyle w:val="Heading5"/>
        <w:jc w:val="both"/>
        <w:rPr>
          <w:rFonts w:ascii="Arial" w:hAnsi="Arial" w:cs="Arial"/>
          <w:i w:val="0"/>
          <w:sz w:val="22"/>
          <w:szCs w:val="22"/>
          <w:u w:val="single"/>
        </w:rPr>
      </w:pPr>
    </w:p>
    <w:p w:rsidR="00DE747A" w:rsidRPr="00E20AF0" w:rsidRDefault="00DE747A" w:rsidP="00DE747A">
      <w:pPr>
        <w:pStyle w:val="Heading5"/>
        <w:jc w:val="both"/>
        <w:rPr>
          <w:rFonts w:ascii="Arial" w:hAnsi="Arial" w:cs="Arial"/>
          <w:i w:val="0"/>
          <w:sz w:val="22"/>
          <w:szCs w:val="22"/>
          <w:u w:val="single"/>
        </w:rPr>
      </w:pPr>
    </w:p>
    <w:p w:rsidR="00DE747A" w:rsidRPr="00E20AF0" w:rsidRDefault="00DE747A" w:rsidP="00DE747A">
      <w:pPr>
        <w:pStyle w:val="Heading5"/>
        <w:jc w:val="both"/>
        <w:rPr>
          <w:rFonts w:ascii="Arial" w:hAnsi="Arial" w:cs="Arial"/>
          <w:i w:val="0"/>
          <w:sz w:val="22"/>
          <w:szCs w:val="22"/>
          <w:u w:val="single"/>
        </w:rPr>
      </w:pPr>
    </w:p>
    <w:p w:rsidR="00DE747A" w:rsidRPr="00E20AF0" w:rsidRDefault="00DE747A" w:rsidP="00DE747A">
      <w:pPr>
        <w:pStyle w:val="Heading5"/>
        <w:jc w:val="both"/>
        <w:rPr>
          <w:rFonts w:ascii="Arial" w:hAnsi="Arial" w:cs="Arial"/>
          <w:i w:val="0"/>
          <w:sz w:val="22"/>
          <w:szCs w:val="22"/>
          <w:u w:val="single"/>
        </w:rPr>
      </w:pPr>
      <w:r w:rsidRPr="00E20AF0">
        <w:rPr>
          <w:rFonts w:ascii="Arial" w:hAnsi="Arial" w:cs="Arial"/>
          <w:i w:val="0"/>
          <w:sz w:val="22"/>
          <w:szCs w:val="22"/>
          <w:u w:val="single"/>
        </w:rPr>
        <w:t>PURPOSE AND OBJECTS OF THE ROLE</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sz w:val="22"/>
          <w:szCs w:val="22"/>
        </w:rPr>
      </w:pPr>
      <w:r w:rsidRPr="00E20AF0">
        <w:rPr>
          <w:rFonts w:ascii="Arial" w:hAnsi="Arial" w:cs="Arial"/>
          <w:sz w:val="22"/>
          <w:szCs w:val="22"/>
        </w:rPr>
        <w:t>To gain work skills, qualifications and experience to help the participant increase their confidence and experience and enable them to apply for further employment with the School, Local Authority or other organisations on completion of the Apprenticeship.</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b/>
          <w:bCs/>
          <w:sz w:val="22"/>
          <w:szCs w:val="22"/>
          <w:lang w:val="en-US"/>
        </w:rPr>
      </w:pPr>
      <w:r w:rsidRPr="00E20AF0">
        <w:rPr>
          <w:rFonts w:ascii="Arial" w:hAnsi="Arial" w:cs="Arial"/>
          <w:sz w:val="22"/>
          <w:szCs w:val="22"/>
        </w:rPr>
        <w:t xml:space="preserve">Under the direction/instruction of senior staff, to provide i.e. routine general administrative and financial support to the school </w:t>
      </w:r>
      <w:r w:rsidRPr="00E20AF0">
        <w:rPr>
          <w:rFonts w:ascii="Arial" w:hAnsi="Arial" w:cs="Arial"/>
          <w:b/>
          <w:bCs/>
          <w:sz w:val="22"/>
          <w:szCs w:val="22"/>
          <w:lang w:val="en-US"/>
        </w:rPr>
        <w:t>&lt;Please insert as appropriate&gt;</w:t>
      </w:r>
    </w:p>
    <w:p w:rsidR="00DE747A" w:rsidRPr="00E20AF0" w:rsidRDefault="00DE747A" w:rsidP="00DE747A">
      <w:pPr>
        <w:jc w:val="both"/>
        <w:rPr>
          <w:rFonts w:ascii="Arial" w:hAnsi="Arial" w:cs="Arial"/>
          <w:bCs/>
          <w:sz w:val="22"/>
          <w:szCs w:val="22"/>
        </w:rPr>
      </w:pPr>
    </w:p>
    <w:p w:rsidR="00DE747A" w:rsidRPr="00E20AF0" w:rsidRDefault="00DE747A" w:rsidP="00DE747A">
      <w:pPr>
        <w:jc w:val="both"/>
        <w:rPr>
          <w:rFonts w:ascii="Arial" w:hAnsi="Arial" w:cs="Arial"/>
          <w:bCs/>
          <w:sz w:val="22"/>
          <w:szCs w:val="22"/>
        </w:rPr>
      </w:pPr>
      <w:r w:rsidRPr="00E20AF0">
        <w:rPr>
          <w:rFonts w:ascii="Arial" w:hAnsi="Arial" w:cs="Arial"/>
          <w:bCs/>
          <w:sz w:val="22"/>
          <w:szCs w:val="22"/>
        </w:rPr>
        <w:t>1.</w:t>
      </w:r>
    </w:p>
    <w:p w:rsidR="00DE747A" w:rsidRPr="00E20AF0" w:rsidRDefault="00DE747A" w:rsidP="00DE747A">
      <w:pPr>
        <w:jc w:val="both"/>
        <w:rPr>
          <w:rFonts w:ascii="Arial" w:hAnsi="Arial" w:cs="Arial"/>
          <w:bCs/>
          <w:sz w:val="22"/>
          <w:szCs w:val="22"/>
        </w:rPr>
      </w:pPr>
      <w:r w:rsidRPr="00E20AF0">
        <w:rPr>
          <w:rFonts w:ascii="Arial" w:hAnsi="Arial" w:cs="Arial"/>
          <w:bCs/>
          <w:sz w:val="22"/>
          <w:szCs w:val="22"/>
        </w:rPr>
        <w:t>2.</w:t>
      </w:r>
    </w:p>
    <w:p w:rsidR="00DE747A" w:rsidRPr="00E20AF0" w:rsidRDefault="00DE747A" w:rsidP="00DE747A">
      <w:pPr>
        <w:jc w:val="both"/>
        <w:rPr>
          <w:rFonts w:ascii="Arial" w:hAnsi="Arial" w:cs="Arial"/>
          <w:bCs/>
          <w:sz w:val="22"/>
          <w:szCs w:val="22"/>
        </w:rPr>
      </w:pPr>
      <w:r w:rsidRPr="00E20AF0">
        <w:rPr>
          <w:rFonts w:ascii="Arial" w:hAnsi="Arial" w:cs="Arial"/>
          <w:bCs/>
          <w:sz w:val="22"/>
          <w:szCs w:val="22"/>
        </w:rPr>
        <w:t>3.</w:t>
      </w:r>
    </w:p>
    <w:p w:rsidR="00DE747A" w:rsidRPr="00E20AF0" w:rsidRDefault="00DE747A" w:rsidP="00DE747A">
      <w:pPr>
        <w:jc w:val="both"/>
        <w:rPr>
          <w:rFonts w:ascii="Arial" w:hAnsi="Arial" w:cs="Arial"/>
          <w:sz w:val="22"/>
          <w:szCs w:val="22"/>
        </w:rPr>
      </w:pPr>
    </w:p>
    <w:p w:rsidR="00DE747A" w:rsidRPr="00E20AF0" w:rsidRDefault="00DE747A" w:rsidP="00DE747A">
      <w:pPr>
        <w:pStyle w:val="Heading5"/>
        <w:jc w:val="both"/>
        <w:rPr>
          <w:rFonts w:ascii="Arial" w:hAnsi="Arial" w:cs="Arial"/>
          <w:i w:val="0"/>
          <w:sz w:val="22"/>
          <w:szCs w:val="22"/>
          <w:u w:val="single"/>
        </w:rPr>
      </w:pPr>
      <w:r w:rsidRPr="00E20AF0">
        <w:rPr>
          <w:rFonts w:ascii="Arial" w:hAnsi="Arial" w:cs="Arial"/>
          <w:i w:val="0"/>
          <w:sz w:val="22"/>
          <w:szCs w:val="22"/>
          <w:u w:val="single"/>
        </w:rPr>
        <w:t>CONTROL OF RESOURCES</w:t>
      </w:r>
    </w:p>
    <w:p w:rsidR="00DE747A" w:rsidRPr="00E20AF0" w:rsidRDefault="00DE747A" w:rsidP="00DE747A">
      <w:pPr>
        <w:pStyle w:val="Heading7"/>
        <w:jc w:val="both"/>
        <w:rPr>
          <w:rFonts w:ascii="Arial" w:hAnsi="Arial" w:cs="Arial"/>
          <w:b/>
          <w:sz w:val="22"/>
          <w:szCs w:val="22"/>
          <w:u w:val="single"/>
        </w:rPr>
      </w:pPr>
      <w:r w:rsidRPr="00E20AF0">
        <w:rPr>
          <w:rFonts w:ascii="Arial" w:hAnsi="Arial" w:cs="Arial"/>
          <w:b/>
          <w:sz w:val="22"/>
          <w:szCs w:val="22"/>
          <w:u w:val="single"/>
        </w:rPr>
        <w:t>Personnel</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sz w:val="22"/>
          <w:szCs w:val="22"/>
        </w:rPr>
      </w:pPr>
      <w:r w:rsidRPr="00E20AF0">
        <w:rPr>
          <w:rFonts w:ascii="Arial" w:hAnsi="Arial" w:cs="Arial"/>
          <w:sz w:val="22"/>
          <w:szCs w:val="22"/>
        </w:rPr>
        <w:t>To be self motivated and able to manage own workload and training responsibilities.</w:t>
      </w:r>
    </w:p>
    <w:p w:rsidR="00DE747A" w:rsidRPr="00E20AF0" w:rsidRDefault="00DE747A" w:rsidP="00DE747A">
      <w:pPr>
        <w:pStyle w:val="Heading7"/>
        <w:jc w:val="both"/>
        <w:rPr>
          <w:rFonts w:ascii="Arial" w:hAnsi="Arial" w:cs="Arial"/>
          <w:b/>
          <w:sz w:val="22"/>
          <w:szCs w:val="22"/>
          <w:u w:val="single"/>
        </w:rPr>
      </w:pPr>
      <w:r w:rsidRPr="00E20AF0">
        <w:rPr>
          <w:rFonts w:ascii="Arial" w:hAnsi="Arial" w:cs="Arial"/>
          <w:b/>
          <w:sz w:val="22"/>
          <w:szCs w:val="22"/>
          <w:u w:val="single"/>
        </w:rPr>
        <w:t>Financial</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sz w:val="22"/>
          <w:szCs w:val="22"/>
        </w:rPr>
      </w:pPr>
      <w:r w:rsidRPr="00E20AF0">
        <w:rPr>
          <w:rFonts w:ascii="Arial" w:hAnsi="Arial" w:cs="Arial"/>
          <w:sz w:val="22"/>
          <w:szCs w:val="22"/>
        </w:rPr>
        <w:t>To work in accordance with Financial Regulations and procedures of the school.</w:t>
      </w:r>
    </w:p>
    <w:p w:rsidR="00DE747A" w:rsidRPr="00E20AF0" w:rsidRDefault="00DE747A" w:rsidP="00DE747A">
      <w:pPr>
        <w:pStyle w:val="Heading7"/>
        <w:jc w:val="both"/>
        <w:rPr>
          <w:rFonts w:ascii="Arial" w:hAnsi="Arial" w:cs="Arial"/>
          <w:b/>
          <w:sz w:val="22"/>
          <w:szCs w:val="22"/>
          <w:u w:val="single"/>
        </w:rPr>
      </w:pPr>
      <w:r w:rsidRPr="00E20AF0">
        <w:rPr>
          <w:rFonts w:ascii="Arial" w:hAnsi="Arial" w:cs="Arial"/>
          <w:b/>
          <w:sz w:val="22"/>
          <w:szCs w:val="22"/>
          <w:u w:val="single"/>
        </w:rPr>
        <w:t>Equipment/Materials</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sz w:val="22"/>
          <w:szCs w:val="22"/>
        </w:rPr>
      </w:pPr>
      <w:r w:rsidRPr="00E20AF0">
        <w:rPr>
          <w:rFonts w:ascii="Arial" w:hAnsi="Arial" w:cs="Arial"/>
          <w:sz w:val="22"/>
          <w:szCs w:val="22"/>
        </w:rPr>
        <w:t>To be responsible for the safe use and maintenance of equipment/materials used by the postholder.</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sz w:val="22"/>
          <w:szCs w:val="22"/>
        </w:rPr>
      </w:pPr>
      <w:r w:rsidRPr="00E20AF0">
        <w:rPr>
          <w:rFonts w:ascii="Arial" w:hAnsi="Arial" w:cs="Arial"/>
          <w:sz w:val="22"/>
          <w:szCs w:val="22"/>
        </w:rPr>
        <w:t>To adhere to the school’s rules and regulations relating to the use of ICT, e-mail and intranet/internet access.</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sz w:val="22"/>
          <w:szCs w:val="22"/>
        </w:rPr>
      </w:pPr>
      <w:r w:rsidRPr="00E20AF0">
        <w:rPr>
          <w:rFonts w:ascii="Arial" w:hAnsi="Arial" w:cs="Arial"/>
          <w:sz w:val="22"/>
          <w:szCs w:val="22"/>
        </w:rPr>
        <w:t>Operation of general office equipment, ICT systems and the orderly storage of stationary and office supplies.</w:t>
      </w:r>
    </w:p>
    <w:p w:rsidR="00DE747A" w:rsidRDefault="00DE747A" w:rsidP="00DE747A">
      <w:pPr>
        <w:pStyle w:val="Heading7"/>
        <w:jc w:val="both"/>
        <w:rPr>
          <w:rFonts w:ascii="Arial" w:hAnsi="Arial" w:cs="Arial"/>
          <w:b/>
          <w:sz w:val="22"/>
          <w:szCs w:val="22"/>
          <w:u w:val="single"/>
        </w:rPr>
      </w:pPr>
    </w:p>
    <w:p w:rsidR="00DE747A" w:rsidRPr="00E20AF0" w:rsidRDefault="00DE747A" w:rsidP="00DE747A">
      <w:pPr>
        <w:pStyle w:val="Heading7"/>
        <w:jc w:val="both"/>
        <w:rPr>
          <w:rFonts w:ascii="Arial" w:hAnsi="Arial" w:cs="Arial"/>
          <w:b/>
          <w:sz w:val="22"/>
          <w:szCs w:val="22"/>
          <w:u w:val="single"/>
        </w:rPr>
      </w:pPr>
      <w:r w:rsidRPr="00E20AF0">
        <w:rPr>
          <w:rFonts w:ascii="Arial" w:hAnsi="Arial" w:cs="Arial"/>
          <w:b/>
          <w:sz w:val="22"/>
          <w:szCs w:val="22"/>
          <w:u w:val="single"/>
        </w:rPr>
        <w:t>Health/Safety/Welfare</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sz w:val="22"/>
          <w:szCs w:val="22"/>
        </w:rPr>
      </w:pPr>
      <w:r w:rsidRPr="00E20AF0">
        <w:rPr>
          <w:rFonts w:ascii="Arial" w:hAnsi="Arial" w:cs="Arial"/>
          <w:sz w:val="22"/>
          <w:szCs w:val="22"/>
        </w:rPr>
        <w:t>Responsible for the health, safety and welfare of self and colleagues in accordance with s</w:t>
      </w:r>
      <w:r w:rsidRPr="00E20AF0">
        <w:rPr>
          <w:rFonts w:ascii="Arial" w:hAnsi="Arial" w:cs="Arial"/>
          <w:bCs/>
          <w:sz w:val="22"/>
          <w:szCs w:val="22"/>
        </w:rPr>
        <w:t>chool’s</w:t>
      </w:r>
      <w:r w:rsidRPr="00E20AF0">
        <w:rPr>
          <w:rFonts w:ascii="Arial" w:hAnsi="Arial" w:cs="Arial"/>
          <w:sz w:val="22"/>
          <w:szCs w:val="22"/>
        </w:rPr>
        <w:t xml:space="preserve"> Health &amp; Safety policies, procedures and current legislation.</w:t>
      </w:r>
    </w:p>
    <w:p w:rsidR="00DE747A" w:rsidRPr="00E20AF0" w:rsidRDefault="00DE747A" w:rsidP="00DE747A">
      <w:pPr>
        <w:pStyle w:val="Heading7"/>
        <w:jc w:val="both"/>
        <w:rPr>
          <w:rFonts w:ascii="Arial" w:hAnsi="Arial" w:cs="Arial"/>
          <w:b/>
          <w:sz w:val="22"/>
          <w:szCs w:val="22"/>
          <w:u w:val="single"/>
        </w:rPr>
      </w:pPr>
      <w:r w:rsidRPr="00E20AF0">
        <w:rPr>
          <w:rFonts w:ascii="Arial" w:hAnsi="Arial" w:cs="Arial"/>
          <w:b/>
          <w:sz w:val="22"/>
          <w:szCs w:val="22"/>
          <w:u w:val="single"/>
        </w:rPr>
        <w:t>Equality and Diversity</w:t>
      </w:r>
    </w:p>
    <w:p w:rsidR="00DE747A" w:rsidRPr="00E20AF0" w:rsidRDefault="00DE747A" w:rsidP="00DE747A">
      <w:pPr>
        <w:tabs>
          <w:tab w:val="left" w:pos="0"/>
          <w:tab w:val="left" w:pos="1418"/>
          <w:tab w:val="left" w:pos="1701"/>
          <w:tab w:val="left" w:pos="1985"/>
          <w:tab w:val="left" w:pos="8222"/>
        </w:tabs>
        <w:jc w:val="both"/>
        <w:rPr>
          <w:rFonts w:ascii="Arial" w:hAnsi="Arial" w:cs="Arial"/>
          <w:sz w:val="22"/>
          <w:szCs w:val="22"/>
        </w:rPr>
      </w:pPr>
    </w:p>
    <w:p w:rsidR="00DE747A" w:rsidRPr="00E20AF0" w:rsidRDefault="00DE747A" w:rsidP="00DE747A">
      <w:pPr>
        <w:tabs>
          <w:tab w:val="left" w:pos="0"/>
          <w:tab w:val="left" w:pos="1418"/>
          <w:tab w:val="left" w:pos="1701"/>
          <w:tab w:val="left" w:pos="1985"/>
          <w:tab w:val="left" w:pos="8222"/>
        </w:tabs>
        <w:jc w:val="both"/>
        <w:rPr>
          <w:rFonts w:ascii="Arial" w:hAnsi="Arial" w:cs="Arial"/>
          <w:sz w:val="22"/>
          <w:szCs w:val="22"/>
        </w:rPr>
      </w:pPr>
      <w:r w:rsidRPr="00E20AF0">
        <w:rPr>
          <w:rFonts w:ascii="Arial" w:hAnsi="Arial" w:cs="Arial"/>
          <w:sz w:val="22"/>
          <w:szCs w:val="22"/>
        </w:rPr>
        <w:t>To work in accordance with the School’s Policy relating to the promotion of Equality and Diversity.</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b/>
          <w:sz w:val="22"/>
          <w:szCs w:val="22"/>
        </w:rPr>
      </w:pPr>
      <w:r w:rsidRPr="00E20AF0">
        <w:rPr>
          <w:rFonts w:ascii="Arial" w:hAnsi="Arial" w:cs="Arial"/>
          <w:b/>
          <w:sz w:val="22"/>
          <w:szCs w:val="22"/>
          <w:u w:val="single"/>
        </w:rPr>
        <w:t>Training and Development</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sz w:val="22"/>
          <w:szCs w:val="22"/>
        </w:rPr>
      </w:pPr>
      <w:r w:rsidRPr="00E20AF0">
        <w:rPr>
          <w:rFonts w:ascii="Arial" w:hAnsi="Arial" w:cs="Arial"/>
          <w:sz w:val="22"/>
          <w:szCs w:val="22"/>
        </w:rPr>
        <w:t>To take responsibility for identifying training and development needs in conjunction with placement managers and training providers.  To take responsibility for attending training sessions and producing the required work towards the full Apprenticeship framework.</w:t>
      </w:r>
    </w:p>
    <w:p w:rsidR="00DE747A" w:rsidRPr="00E20AF0" w:rsidRDefault="00DE747A" w:rsidP="00DE747A">
      <w:pPr>
        <w:jc w:val="both"/>
        <w:rPr>
          <w:rFonts w:ascii="Arial" w:hAnsi="Arial" w:cs="Arial"/>
          <w:sz w:val="22"/>
          <w:szCs w:val="22"/>
        </w:rPr>
      </w:pPr>
    </w:p>
    <w:p w:rsidR="00DE747A" w:rsidRPr="00E20AF0" w:rsidRDefault="00DE747A" w:rsidP="00DE747A">
      <w:pPr>
        <w:ind w:left="720" w:hanging="720"/>
        <w:jc w:val="both"/>
        <w:rPr>
          <w:rFonts w:ascii="Arial" w:hAnsi="Arial" w:cs="Arial"/>
          <w:b/>
          <w:sz w:val="22"/>
          <w:szCs w:val="22"/>
          <w:u w:val="single"/>
          <w:lang w:val="en-US"/>
        </w:rPr>
      </w:pPr>
      <w:r w:rsidRPr="00E20AF0">
        <w:rPr>
          <w:rFonts w:ascii="Arial" w:hAnsi="Arial" w:cs="Arial"/>
          <w:b/>
          <w:sz w:val="22"/>
          <w:szCs w:val="22"/>
          <w:u w:val="single"/>
          <w:lang w:val="en-US"/>
        </w:rPr>
        <w:t>Relationships (Internal and External)</w:t>
      </w:r>
    </w:p>
    <w:p w:rsidR="00DE747A" w:rsidRPr="00E20AF0" w:rsidRDefault="00DE747A" w:rsidP="00DE747A">
      <w:pPr>
        <w:ind w:left="720" w:hanging="720"/>
        <w:jc w:val="both"/>
        <w:rPr>
          <w:rFonts w:ascii="Arial" w:hAnsi="Arial" w:cs="Arial"/>
          <w:b/>
          <w:sz w:val="22"/>
          <w:szCs w:val="22"/>
          <w:u w:val="single"/>
          <w:lang w:val="en-US"/>
        </w:rPr>
      </w:pPr>
    </w:p>
    <w:p w:rsidR="00DE747A" w:rsidRPr="00E20AF0" w:rsidRDefault="00DE747A" w:rsidP="00DE747A">
      <w:pPr>
        <w:ind w:left="1418" w:hanging="1418"/>
        <w:jc w:val="both"/>
        <w:rPr>
          <w:rFonts w:ascii="Arial" w:hAnsi="Arial" w:cs="Arial"/>
          <w:sz w:val="22"/>
          <w:szCs w:val="22"/>
          <w:lang w:val="en-US"/>
        </w:rPr>
      </w:pPr>
      <w:r w:rsidRPr="00E20AF0">
        <w:rPr>
          <w:rFonts w:ascii="Arial" w:hAnsi="Arial" w:cs="Arial"/>
          <w:sz w:val="22"/>
          <w:szCs w:val="22"/>
          <w:lang w:val="en-US"/>
        </w:rPr>
        <w:t>Internal:</w:t>
      </w:r>
      <w:r w:rsidRPr="00E20AF0">
        <w:rPr>
          <w:rFonts w:ascii="Arial" w:hAnsi="Arial" w:cs="Arial"/>
          <w:sz w:val="22"/>
          <w:szCs w:val="22"/>
          <w:lang w:val="en-US"/>
        </w:rPr>
        <w:tab/>
        <w:t>1.</w:t>
      </w:r>
      <w:r w:rsidRPr="00E20AF0">
        <w:rPr>
          <w:rFonts w:ascii="Arial" w:hAnsi="Arial" w:cs="Arial"/>
          <w:sz w:val="22"/>
          <w:szCs w:val="22"/>
          <w:lang w:val="en-US"/>
        </w:rPr>
        <w:tab/>
        <w:t>School staff.</w:t>
      </w:r>
    </w:p>
    <w:p w:rsidR="00DE747A" w:rsidRPr="00E20AF0" w:rsidRDefault="00DE747A" w:rsidP="009772EB">
      <w:pPr>
        <w:numPr>
          <w:ilvl w:val="0"/>
          <w:numId w:val="4"/>
        </w:numPr>
        <w:jc w:val="both"/>
        <w:rPr>
          <w:rFonts w:ascii="Arial" w:hAnsi="Arial" w:cs="Arial"/>
          <w:sz w:val="22"/>
          <w:szCs w:val="22"/>
          <w:lang w:val="en-US"/>
        </w:rPr>
      </w:pPr>
      <w:r w:rsidRPr="00E20AF0">
        <w:rPr>
          <w:rFonts w:ascii="Arial" w:hAnsi="Arial" w:cs="Arial"/>
          <w:sz w:val="22"/>
          <w:szCs w:val="22"/>
          <w:lang w:val="en-US"/>
        </w:rPr>
        <w:t>Senior managers.</w:t>
      </w:r>
    </w:p>
    <w:p w:rsidR="00DE747A" w:rsidRPr="00E20AF0" w:rsidRDefault="00DE747A" w:rsidP="009772EB">
      <w:pPr>
        <w:numPr>
          <w:ilvl w:val="0"/>
          <w:numId w:val="4"/>
        </w:numPr>
        <w:jc w:val="both"/>
        <w:rPr>
          <w:rFonts w:ascii="Arial" w:hAnsi="Arial" w:cs="Arial"/>
          <w:sz w:val="22"/>
          <w:szCs w:val="22"/>
          <w:lang w:val="en-US"/>
        </w:rPr>
      </w:pPr>
      <w:r w:rsidRPr="00E20AF0">
        <w:rPr>
          <w:rFonts w:ascii="Arial" w:hAnsi="Arial" w:cs="Arial"/>
          <w:sz w:val="22"/>
          <w:szCs w:val="22"/>
          <w:lang w:val="en-US"/>
        </w:rPr>
        <w:t>Governors.</w:t>
      </w:r>
    </w:p>
    <w:p w:rsidR="00DE747A" w:rsidRPr="00E20AF0" w:rsidRDefault="00DE747A" w:rsidP="009772EB">
      <w:pPr>
        <w:numPr>
          <w:ilvl w:val="0"/>
          <w:numId w:val="4"/>
        </w:numPr>
        <w:jc w:val="both"/>
        <w:rPr>
          <w:rFonts w:ascii="Arial" w:hAnsi="Arial" w:cs="Arial"/>
          <w:sz w:val="22"/>
          <w:szCs w:val="22"/>
          <w:lang w:val="en-US"/>
        </w:rPr>
      </w:pPr>
      <w:r w:rsidRPr="00E20AF0">
        <w:rPr>
          <w:rFonts w:ascii="Arial" w:hAnsi="Arial" w:cs="Arial"/>
          <w:sz w:val="22"/>
          <w:szCs w:val="22"/>
          <w:lang w:val="en-US"/>
        </w:rPr>
        <w:t>Pupils.</w:t>
      </w:r>
    </w:p>
    <w:p w:rsidR="00DE747A" w:rsidRPr="00E20AF0" w:rsidRDefault="00DE747A" w:rsidP="009772EB">
      <w:pPr>
        <w:numPr>
          <w:ilvl w:val="0"/>
          <w:numId w:val="4"/>
        </w:numPr>
        <w:jc w:val="both"/>
        <w:rPr>
          <w:rFonts w:ascii="Arial" w:hAnsi="Arial" w:cs="Arial"/>
          <w:sz w:val="22"/>
          <w:szCs w:val="22"/>
          <w:lang w:val="en-US"/>
        </w:rPr>
      </w:pPr>
      <w:r w:rsidRPr="00E20AF0">
        <w:rPr>
          <w:rFonts w:ascii="Arial" w:hAnsi="Arial" w:cs="Arial"/>
          <w:sz w:val="22"/>
          <w:szCs w:val="22"/>
          <w:lang w:val="en-US"/>
        </w:rPr>
        <w:t xml:space="preserve">Users of the School. </w:t>
      </w:r>
    </w:p>
    <w:p w:rsidR="00DE747A" w:rsidRPr="00E20AF0" w:rsidRDefault="00DE747A" w:rsidP="00DE747A">
      <w:pPr>
        <w:ind w:left="720" w:hanging="720"/>
        <w:jc w:val="both"/>
        <w:rPr>
          <w:rFonts w:ascii="Arial" w:hAnsi="Arial" w:cs="Arial"/>
          <w:sz w:val="22"/>
          <w:szCs w:val="22"/>
          <w:lang w:val="en-US"/>
        </w:rPr>
      </w:pPr>
    </w:p>
    <w:p w:rsidR="00DE747A" w:rsidRPr="00E20AF0" w:rsidRDefault="00DE747A" w:rsidP="00DE747A">
      <w:pPr>
        <w:ind w:left="720" w:hanging="720"/>
        <w:jc w:val="both"/>
        <w:rPr>
          <w:rFonts w:ascii="Arial" w:hAnsi="Arial" w:cs="Arial"/>
          <w:sz w:val="22"/>
          <w:szCs w:val="22"/>
          <w:lang w:val="en-US"/>
        </w:rPr>
      </w:pPr>
      <w:r w:rsidRPr="00E20AF0">
        <w:rPr>
          <w:rFonts w:ascii="Arial" w:hAnsi="Arial" w:cs="Arial"/>
          <w:sz w:val="22"/>
          <w:szCs w:val="22"/>
          <w:lang w:val="en-US"/>
        </w:rPr>
        <w:t>External:</w:t>
      </w:r>
      <w:r w:rsidRPr="00E20AF0">
        <w:rPr>
          <w:rFonts w:ascii="Arial" w:hAnsi="Arial" w:cs="Arial"/>
          <w:sz w:val="22"/>
          <w:szCs w:val="22"/>
          <w:lang w:val="en-US"/>
        </w:rPr>
        <w:tab/>
        <w:t>1.</w:t>
      </w:r>
      <w:r w:rsidRPr="00E20AF0">
        <w:rPr>
          <w:rFonts w:ascii="Arial" w:hAnsi="Arial" w:cs="Arial"/>
          <w:sz w:val="22"/>
          <w:szCs w:val="22"/>
          <w:lang w:val="en-US"/>
        </w:rPr>
        <w:tab/>
        <w:t>Parents</w:t>
      </w:r>
      <w:r w:rsidRPr="00E20AF0">
        <w:rPr>
          <w:rFonts w:ascii="Arial" w:hAnsi="Arial" w:cs="Arial"/>
          <w:i/>
          <w:sz w:val="22"/>
          <w:szCs w:val="22"/>
          <w:lang w:val="en-US"/>
        </w:rPr>
        <w:t>/</w:t>
      </w:r>
      <w:r w:rsidRPr="00E20AF0">
        <w:rPr>
          <w:rFonts w:ascii="Arial" w:hAnsi="Arial" w:cs="Arial"/>
          <w:sz w:val="22"/>
          <w:szCs w:val="22"/>
          <w:lang w:val="en-US"/>
        </w:rPr>
        <w:t>carers.</w:t>
      </w:r>
    </w:p>
    <w:p w:rsidR="00DE747A" w:rsidRPr="00E20AF0" w:rsidRDefault="00DE747A" w:rsidP="00DE747A">
      <w:pPr>
        <w:ind w:left="720" w:hanging="720"/>
        <w:jc w:val="both"/>
        <w:rPr>
          <w:rFonts w:ascii="Arial" w:hAnsi="Arial" w:cs="Arial"/>
          <w:sz w:val="22"/>
          <w:szCs w:val="22"/>
          <w:lang w:val="en-US"/>
        </w:rPr>
      </w:pPr>
      <w:r w:rsidRPr="00E20AF0">
        <w:rPr>
          <w:rFonts w:ascii="Arial" w:hAnsi="Arial" w:cs="Arial"/>
          <w:sz w:val="22"/>
          <w:szCs w:val="22"/>
          <w:lang w:val="en-US"/>
        </w:rPr>
        <w:tab/>
      </w:r>
      <w:r w:rsidRPr="00E20AF0">
        <w:rPr>
          <w:rFonts w:ascii="Arial" w:hAnsi="Arial" w:cs="Arial"/>
          <w:sz w:val="22"/>
          <w:szCs w:val="22"/>
          <w:lang w:val="en-US"/>
        </w:rPr>
        <w:tab/>
        <w:t>2.</w:t>
      </w:r>
      <w:r w:rsidRPr="00E20AF0">
        <w:rPr>
          <w:rFonts w:ascii="Arial" w:hAnsi="Arial" w:cs="Arial"/>
          <w:sz w:val="22"/>
          <w:szCs w:val="22"/>
          <w:lang w:val="en-US"/>
        </w:rPr>
        <w:tab/>
        <w:t>Staff in other schools and within the LA.</w:t>
      </w:r>
    </w:p>
    <w:p w:rsidR="00DE747A" w:rsidRPr="00E20AF0" w:rsidRDefault="00DE747A" w:rsidP="00DE747A">
      <w:pPr>
        <w:pStyle w:val="BodyText"/>
        <w:rPr>
          <w:rFonts w:ascii="Arial" w:hAnsi="Arial" w:cs="Arial"/>
          <w:b/>
          <w:bCs/>
          <w:u w:val="single"/>
        </w:rPr>
      </w:pPr>
    </w:p>
    <w:p w:rsidR="00DE747A" w:rsidRPr="00E20AF0" w:rsidRDefault="00DE747A" w:rsidP="00DE747A">
      <w:pPr>
        <w:pStyle w:val="BodyText"/>
        <w:rPr>
          <w:rFonts w:ascii="Arial" w:hAnsi="Arial" w:cs="Arial"/>
          <w:b/>
          <w:bCs/>
        </w:rPr>
      </w:pPr>
      <w:r w:rsidRPr="00E20AF0">
        <w:rPr>
          <w:rFonts w:ascii="Arial" w:hAnsi="Arial" w:cs="Arial"/>
          <w:b/>
          <w:bCs/>
          <w:u w:val="single"/>
        </w:rPr>
        <w:t>RESPONSIBILITIES:</w:t>
      </w:r>
    </w:p>
    <w:p w:rsidR="00DE747A" w:rsidRPr="00E20AF0" w:rsidRDefault="00DE747A" w:rsidP="00DE747A">
      <w:pPr>
        <w:jc w:val="both"/>
        <w:rPr>
          <w:rFonts w:ascii="Arial" w:hAnsi="Arial" w:cs="Arial"/>
          <w:sz w:val="22"/>
          <w:szCs w:val="22"/>
        </w:rPr>
      </w:pPr>
    </w:p>
    <w:p w:rsidR="00DE747A" w:rsidRPr="00E20AF0" w:rsidRDefault="00DE747A" w:rsidP="00DE747A">
      <w:pPr>
        <w:jc w:val="both"/>
        <w:rPr>
          <w:rFonts w:ascii="Arial" w:hAnsi="Arial" w:cs="Arial"/>
          <w:sz w:val="22"/>
          <w:szCs w:val="22"/>
        </w:rPr>
      </w:pPr>
      <w:r w:rsidRPr="00E20AF0">
        <w:rPr>
          <w:rFonts w:ascii="Arial" w:hAnsi="Arial" w:cs="Arial"/>
          <w:sz w:val="22"/>
          <w:szCs w:val="22"/>
        </w:rPr>
        <w:t>The apprentice must –</w:t>
      </w:r>
    </w:p>
    <w:p w:rsidR="00DE747A" w:rsidRPr="00E20AF0" w:rsidRDefault="00DE747A" w:rsidP="00DE747A">
      <w:pPr>
        <w:jc w:val="both"/>
        <w:rPr>
          <w:rFonts w:ascii="Arial" w:hAnsi="Arial" w:cs="Arial"/>
          <w:sz w:val="22"/>
          <w:szCs w:val="22"/>
        </w:rPr>
      </w:pPr>
    </w:p>
    <w:p w:rsidR="00DE747A" w:rsidRPr="00E20AF0" w:rsidRDefault="00DE747A" w:rsidP="00DE747A">
      <w:pPr>
        <w:pStyle w:val="BodyTextIndent"/>
        <w:ind w:left="720" w:hanging="720"/>
        <w:jc w:val="both"/>
        <w:rPr>
          <w:rFonts w:ascii="Arial" w:hAnsi="Arial" w:cs="Arial"/>
          <w:sz w:val="22"/>
          <w:szCs w:val="22"/>
        </w:rPr>
      </w:pPr>
      <w:r w:rsidRPr="00E20AF0">
        <w:rPr>
          <w:rFonts w:ascii="Arial" w:hAnsi="Arial" w:cs="Arial"/>
          <w:sz w:val="22"/>
          <w:szCs w:val="22"/>
        </w:rPr>
        <w:t>1.</w:t>
      </w:r>
      <w:r w:rsidRPr="00E20AF0">
        <w:rPr>
          <w:rFonts w:ascii="Arial" w:hAnsi="Arial" w:cs="Arial"/>
          <w:sz w:val="22"/>
          <w:szCs w:val="22"/>
        </w:rPr>
        <w:tab/>
        <w:t>Perform his/her duties in accordance with the School’s Equal Opportunities Policy.</w:t>
      </w:r>
    </w:p>
    <w:p w:rsidR="00DE747A" w:rsidRPr="00E20AF0" w:rsidRDefault="00DE747A" w:rsidP="00DE747A">
      <w:pPr>
        <w:ind w:left="720" w:hanging="720"/>
        <w:jc w:val="both"/>
        <w:rPr>
          <w:rFonts w:ascii="Arial" w:hAnsi="Arial" w:cs="Arial"/>
          <w:sz w:val="22"/>
          <w:szCs w:val="22"/>
        </w:rPr>
      </w:pPr>
    </w:p>
    <w:p w:rsidR="00DE747A" w:rsidRPr="00E20AF0" w:rsidRDefault="00DE747A" w:rsidP="009772EB">
      <w:pPr>
        <w:numPr>
          <w:ilvl w:val="0"/>
          <w:numId w:val="9"/>
        </w:numPr>
        <w:jc w:val="both"/>
        <w:rPr>
          <w:rFonts w:ascii="Arial" w:hAnsi="Arial" w:cs="Arial"/>
          <w:sz w:val="22"/>
          <w:szCs w:val="22"/>
        </w:rPr>
      </w:pPr>
      <w:r w:rsidRPr="00E20AF0">
        <w:rPr>
          <w:rFonts w:ascii="Arial" w:hAnsi="Arial" w:cs="Arial"/>
          <w:sz w:val="22"/>
          <w:szCs w:val="22"/>
        </w:rPr>
        <w:t>Ensure that the Authority’s/School’s commitment to public service orientation and care of our customers is provided.</w:t>
      </w:r>
    </w:p>
    <w:p w:rsidR="00DE747A" w:rsidRPr="00E20AF0" w:rsidRDefault="00DE747A" w:rsidP="00DE747A">
      <w:pPr>
        <w:jc w:val="both"/>
        <w:rPr>
          <w:rFonts w:ascii="Arial" w:hAnsi="Arial" w:cs="Arial"/>
          <w:sz w:val="22"/>
          <w:szCs w:val="22"/>
        </w:rPr>
      </w:pPr>
    </w:p>
    <w:p w:rsidR="00DE747A" w:rsidRPr="00E20AF0" w:rsidRDefault="00DE747A" w:rsidP="009772EB">
      <w:pPr>
        <w:numPr>
          <w:ilvl w:val="0"/>
          <w:numId w:val="9"/>
        </w:numPr>
        <w:jc w:val="both"/>
        <w:rPr>
          <w:rFonts w:ascii="Arial" w:hAnsi="Arial" w:cs="Arial"/>
          <w:sz w:val="22"/>
          <w:szCs w:val="22"/>
        </w:rPr>
      </w:pPr>
      <w:r w:rsidRPr="00E20AF0">
        <w:rPr>
          <w:rFonts w:ascii="Arial" w:hAnsi="Arial" w:cs="Arial"/>
          <w:sz w:val="22"/>
          <w:szCs w:val="22"/>
        </w:rPr>
        <w:t>Be able to render regular and efficient service to undertake the duties of this post.</w:t>
      </w:r>
    </w:p>
    <w:p w:rsidR="00DE747A" w:rsidRPr="00E20AF0" w:rsidRDefault="00DE747A" w:rsidP="00DE747A">
      <w:pPr>
        <w:jc w:val="both"/>
        <w:rPr>
          <w:rFonts w:ascii="Arial" w:hAnsi="Arial" w:cs="Arial"/>
          <w:sz w:val="22"/>
          <w:szCs w:val="22"/>
        </w:rPr>
      </w:pPr>
    </w:p>
    <w:p w:rsidR="00DE747A" w:rsidRPr="00E20AF0" w:rsidRDefault="00DE747A" w:rsidP="009772EB">
      <w:pPr>
        <w:numPr>
          <w:ilvl w:val="0"/>
          <w:numId w:val="2"/>
        </w:numPr>
        <w:tabs>
          <w:tab w:val="clear" w:pos="720"/>
        </w:tabs>
        <w:ind w:hanging="720"/>
        <w:jc w:val="both"/>
        <w:rPr>
          <w:rFonts w:ascii="Arial" w:hAnsi="Arial" w:cs="Arial"/>
          <w:sz w:val="22"/>
          <w:szCs w:val="22"/>
        </w:rPr>
      </w:pPr>
      <w:r w:rsidRPr="00E20AF0">
        <w:rPr>
          <w:rFonts w:ascii="Arial" w:hAnsi="Arial" w:cs="Arial"/>
          <w:sz w:val="22"/>
          <w:szCs w:val="22"/>
        </w:rPr>
        <w:t xml:space="preserve">Adhere to the general guidelines for confidentiality as issued by the Data Protection Registrar </w:t>
      </w:r>
    </w:p>
    <w:p w:rsidR="00DE747A" w:rsidRPr="00E20AF0" w:rsidRDefault="00DE747A" w:rsidP="00DE747A">
      <w:pPr>
        <w:rPr>
          <w:rFonts w:ascii="Arial" w:hAnsi="Arial" w:cs="Arial"/>
          <w:sz w:val="22"/>
          <w:szCs w:val="22"/>
        </w:rPr>
      </w:pPr>
    </w:p>
    <w:p w:rsidR="00DE747A" w:rsidRPr="00E20AF0" w:rsidRDefault="00DE747A" w:rsidP="00DE747A">
      <w:pPr>
        <w:pStyle w:val="BodyText"/>
        <w:rPr>
          <w:rFonts w:ascii="Arial" w:hAnsi="Arial" w:cs="Arial"/>
          <w:b/>
          <w:bCs/>
          <w:u w:val="single"/>
        </w:rPr>
      </w:pPr>
      <w:r w:rsidRPr="00E20AF0">
        <w:rPr>
          <w:rFonts w:ascii="Arial" w:hAnsi="Arial" w:cs="Arial"/>
          <w:b/>
          <w:bCs/>
          <w:u w:val="single"/>
        </w:rPr>
        <w:t>PRINCIPAL DUTIES</w:t>
      </w:r>
    </w:p>
    <w:p w:rsidR="00DE747A" w:rsidRPr="00E20AF0" w:rsidRDefault="00DE747A" w:rsidP="00DE747A">
      <w:pPr>
        <w:jc w:val="both"/>
        <w:rPr>
          <w:rFonts w:ascii="Arial" w:hAnsi="Arial" w:cs="Arial"/>
          <w:sz w:val="22"/>
          <w:szCs w:val="22"/>
        </w:rPr>
      </w:pPr>
    </w:p>
    <w:p w:rsidR="00DE747A" w:rsidRDefault="00DE747A" w:rsidP="009772EB">
      <w:pPr>
        <w:ind w:left="720" w:hanging="720"/>
        <w:jc w:val="both"/>
        <w:rPr>
          <w:rFonts w:ascii="Arial" w:hAnsi="Arial" w:cs="Arial"/>
          <w:sz w:val="22"/>
          <w:szCs w:val="22"/>
        </w:rPr>
      </w:pPr>
      <w:r w:rsidRPr="00E20AF0">
        <w:rPr>
          <w:rFonts w:ascii="Arial" w:hAnsi="Arial" w:cs="Arial"/>
          <w:sz w:val="22"/>
          <w:szCs w:val="22"/>
        </w:rPr>
        <w:t>1</w:t>
      </w:r>
      <w:r w:rsidR="009772EB">
        <w:rPr>
          <w:rFonts w:ascii="Arial" w:hAnsi="Arial" w:cs="Arial"/>
          <w:sz w:val="22"/>
          <w:szCs w:val="22"/>
        </w:rPr>
        <w:t>.</w:t>
      </w:r>
      <w:r w:rsidRPr="00E20AF0">
        <w:rPr>
          <w:rFonts w:ascii="Arial" w:hAnsi="Arial" w:cs="Arial"/>
          <w:sz w:val="22"/>
          <w:szCs w:val="22"/>
        </w:rPr>
        <w:tab/>
      </w:r>
    </w:p>
    <w:p w:rsidR="009772EB" w:rsidRPr="00E20AF0" w:rsidRDefault="009772EB" w:rsidP="009772EB">
      <w:pPr>
        <w:ind w:left="720" w:hanging="720"/>
        <w:jc w:val="both"/>
        <w:rPr>
          <w:rFonts w:ascii="Arial" w:hAnsi="Arial" w:cs="Arial"/>
          <w:sz w:val="22"/>
          <w:szCs w:val="22"/>
        </w:rPr>
      </w:pPr>
    </w:p>
    <w:p w:rsidR="00DE747A" w:rsidRPr="00E20AF0" w:rsidRDefault="00DE747A" w:rsidP="00DE747A">
      <w:pPr>
        <w:pStyle w:val="Heading2"/>
        <w:jc w:val="both"/>
        <w:rPr>
          <w:i w:val="0"/>
          <w:sz w:val="22"/>
          <w:szCs w:val="22"/>
        </w:rPr>
      </w:pPr>
      <w:r w:rsidRPr="00E20AF0">
        <w:rPr>
          <w:sz w:val="22"/>
          <w:szCs w:val="22"/>
        </w:rPr>
        <w:t>SECONDARY DUTIES</w:t>
      </w:r>
    </w:p>
    <w:p w:rsidR="00DE747A" w:rsidRPr="00E20AF0" w:rsidRDefault="00DE747A" w:rsidP="00DE747A">
      <w:pPr>
        <w:rPr>
          <w:rFonts w:ascii="Arial" w:hAnsi="Arial" w:cs="Arial"/>
          <w:sz w:val="22"/>
          <w:szCs w:val="22"/>
        </w:rPr>
      </w:pPr>
    </w:p>
    <w:p w:rsidR="00DE747A" w:rsidRPr="00E20AF0" w:rsidRDefault="00DE747A" w:rsidP="009772EB">
      <w:pPr>
        <w:numPr>
          <w:ilvl w:val="0"/>
          <w:numId w:val="5"/>
        </w:numPr>
        <w:jc w:val="both"/>
        <w:rPr>
          <w:rFonts w:ascii="Arial" w:hAnsi="Arial" w:cs="Arial"/>
          <w:sz w:val="22"/>
          <w:szCs w:val="22"/>
        </w:rPr>
      </w:pPr>
      <w:r w:rsidRPr="00E20AF0">
        <w:rPr>
          <w:rFonts w:ascii="Arial" w:hAnsi="Arial" w:cs="Arial"/>
          <w:sz w:val="22"/>
          <w:szCs w:val="22"/>
        </w:rPr>
        <w:t>To undertake such other duties and responsibilities of an equivalent nature as may be determined by the Headteacher (or nominated representative) in consultation with the post-holder and if she/he wishes with her/his trade union representative.</w:t>
      </w:r>
    </w:p>
    <w:p w:rsidR="00DE747A" w:rsidRPr="00E20AF0" w:rsidRDefault="00DE747A" w:rsidP="00DE747A">
      <w:pPr>
        <w:rPr>
          <w:rFonts w:ascii="Arial" w:hAnsi="Arial" w:cs="Arial"/>
          <w:sz w:val="22"/>
          <w:szCs w:val="22"/>
          <w:lang w:val="en-US"/>
        </w:rPr>
      </w:pPr>
    </w:p>
    <w:p w:rsidR="00DE747A" w:rsidRPr="00E20AF0" w:rsidRDefault="00DE747A" w:rsidP="00DE747A">
      <w:pPr>
        <w:rPr>
          <w:rFonts w:ascii="Arial" w:hAnsi="Arial" w:cs="Arial"/>
          <w:sz w:val="22"/>
          <w:szCs w:val="22"/>
          <w:lang w:val="en-US"/>
        </w:rPr>
      </w:pPr>
    </w:p>
    <w:p w:rsidR="00DE747A" w:rsidRPr="00E20AF0" w:rsidRDefault="00DE747A" w:rsidP="00DE747A">
      <w:pPr>
        <w:rPr>
          <w:rFonts w:ascii="Arial" w:hAnsi="Arial" w:cs="Arial"/>
          <w:sz w:val="22"/>
          <w:szCs w:val="22"/>
          <w:lang w:val="en-US"/>
        </w:rPr>
      </w:pPr>
    </w:p>
    <w:p w:rsidR="00DE747A" w:rsidRPr="00E20AF0" w:rsidRDefault="00DE747A" w:rsidP="00DE747A">
      <w:pPr>
        <w:ind w:left="720" w:hanging="720"/>
        <w:rPr>
          <w:rFonts w:ascii="Arial" w:hAnsi="Arial" w:cs="Arial"/>
          <w:sz w:val="22"/>
          <w:szCs w:val="22"/>
          <w:u w:val="single"/>
        </w:rPr>
      </w:pPr>
      <w:r w:rsidRPr="00E20AF0">
        <w:rPr>
          <w:rFonts w:ascii="Arial" w:hAnsi="Arial" w:cs="Arial"/>
          <w:sz w:val="22"/>
          <w:szCs w:val="22"/>
        </w:rPr>
        <w:t xml:space="preserve">Job Description prepared by: </w:t>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rPr>
        <w:t xml:space="preserve"> Date:</w:t>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p>
    <w:p w:rsidR="00DE747A" w:rsidRPr="00E20AF0" w:rsidRDefault="00DE747A" w:rsidP="00DE747A">
      <w:pPr>
        <w:ind w:left="720" w:hanging="720"/>
        <w:rPr>
          <w:rFonts w:ascii="Arial" w:hAnsi="Arial" w:cs="Arial"/>
          <w:sz w:val="22"/>
          <w:szCs w:val="22"/>
        </w:rPr>
      </w:pPr>
    </w:p>
    <w:p w:rsidR="00DE747A" w:rsidRPr="00E20AF0" w:rsidRDefault="00DE747A" w:rsidP="00DE747A">
      <w:pPr>
        <w:ind w:left="720" w:hanging="720"/>
        <w:rPr>
          <w:rFonts w:ascii="Arial" w:hAnsi="Arial" w:cs="Arial"/>
          <w:sz w:val="22"/>
          <w:szCs w:val="22"/>
        </w:rPr>
      </w:pPr>
    </w:p>
    <w:p w:rsidR="00DE747A" w:rsidRPr="00E20AF0" w:rsidRDefault="00DE747A" w:rsidP="00DE747A">
      <w:pPr>
        <w:rPr>
          <w:rFonts w:ascii="Arial" w:hAnsi="Arial" w:cs="Arial"/>
          <w:sz w:val="22"/>
          <w:szCs w:val="22"/>
          <w:u w:val="single"/>
        </w:rPr>
      </w:pPr>
      <w:r w:rsidRPr="00E20AF0">
        <w:rPr>
          <w:rFonts w:ascii="Arial" w:hAnsi="Arial" w:cs="Arial"/>
          <w:sz w:val="22"/>
          <w:szCs w:val="22"/>
        </w:rPr>
        <w:t xml:space="preserve">Agreed by Postholder: </w:t>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rPr>
        <w:t xml:space="preserve"> Date:</w:t>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r w:rsidRPr="00E20AF0">
        <w:rPr>
          <w:rFonts w:ascii="Arial" w:hAnsi="Arial" w:cs="Arial"/>
          <w:sz w:val="22"/>
          <w:szCs w:val="22"/>
          <w:u w:val="single"/>
        </w:rPr>
        <w:tab/>
      </w:r>
    </w:p>
    <w:p w:rsidR="00DE747A" w:rsidRPr="00E20AF0" w:rsidRDefault="00DE747A" w:rsidP="00DE747A">
      <w:pPr>
        <w:rPr>
          <w:rFonts w:ascii="Arial" w:hAnsi="Arial" w:cs="Arial"/>
          <w:sz w:val="22"/>
          <w:szCs w:val="22"/>
          <w:lang w:val="en-US"/>
        </w:rPr>
      </w:pPr>
    </w:p>
    <w:p w:rsidR="00DE747A" w:rsidRPr="00E20AF0" w:rsidRDefault="00DE747A" w:rsidP="00DE747A">
      <w:pPr>
        <w:rPr>
          <w:rFonts w:ascii="Arial" w:hAnsi="Arial" w:cs="Arial"/>
          <w:sz w:val="22"/>
          <w:szCs w:val="22"/>
        </w:rPr>
      </w:pPr>
    </w:p>
    <w:p w:rsidR="00DE747A" w:rsidRPr="00E20AF0" w:rsidRDefault="00DE747A" w:rsidP="00DE747A">
      <w:pPr>
        <w:pStyle w:val="Title"/>
        <w:rPr>
          <w:rFonts w:ascii="Arial" w:hAnsi="Arial" w:cs="Arial"/>
          <w:sz w:val="22"/>
          <w:szCs w:val="22"/>
        </w:rPr>
        <w:sectPr w:rsidR="00DE747A" w:rsidRPr="00E20AF0" w:rsidSect="00FE3512">
          <w:footerReference w:type="even" r:id="rId15"/>
          <w:footerReference w:type="default" r:id="rId16"/>
          <w:pgSz w:w="11906" w:h="16838"/>
          <w:pgMar w:top="1440" w:right="1466" w:bottom="1440" w:left="1800" w:header="708" w:footer="708" w:gutter="0"/>
          <w:cols w:space="708"/>
          <w:titlePg/>
          <w:docGrid w:linePitch="360"/>
        </w:sectPr>
      </w:pPr>
    </w:p>
    <w:p w:rsidR="00DE747A" w:rsidRPr="005F6474" w:rsidRDefault="00BA2606" w:rsidP="00DE747A">
      <w:pPr>
        <w:jc w:val="center"/>
        <w:rPr>
          <w:rFonts w:ascii="Arial" w:hAnsi="Arial" w:cs="Arial"/>
          <w:b/>
          <w:color w:val="FF0000"/>
          <w:sz w:val="22"/>
          <w:szCs w:val="22"/>
        </w:rPr>
      </w:pPr>
      <w:r>
        <w:rPr>
          <w:rFonts w:ascii="Arial" w:hAnsi="Arial" w:cs="Arial"/>
          <w:b/>
          <w:color w:val="FF0000"/>
          <w:sz w:val="22"/>
          <w:szCs w:val="22"/>
        </w:rPr>
        <w:t>Example PS</w:t>
      </w:r>
      <w:r w:rsidR="00DE747A" w:rsidRPr="005F6474">
        <w:rPr>
          <w:rFonts w:ascii="Arial" w:hAnsi="Arial" w:cs="Arial"/>
          <w:b/>
          <w:color w:val="FF0000"/>
          <w:sz w:val="22"/>
          <w:szCs w:val="22"/>
        </w:rPr>
        <w:t xml:space="preserve"> </w:t>
      </w:r>
    </w:p>
    <w:p w:rsidR="00DE747A" w:rsidRDefault="00DE747A" w:rsidP="00DE747A">
      <w:pPr>
        <w:pStyle w:val="Title"/>
        <w:rPr>
          <w:rFonts w:ascii="Arial" w:hAnsi="Arial" w:cs="Arial"/>
          <w:sz w:val="22"/>
          <w:szCs w:val="22"/>
        </w:rPr>
      </w:pPr>
    </w:p>
    <w:p w:rsidR="00DE747A" w:rsidRPr="00E20AF0" w:rsidRDefault="00DE747A" w:rsidP="00DE747A">
      <w:pPr>
        <w:pStyle w:val="Title"/>
        <w:rPr>
          <w:rFonts w:ascii="Arial" w:hAnsi="Arial" w:cs="Arial"/>
          <w:sz w:val="22"/>
          <w:szCs w:val="22"/>
        </w:rPr>
      </w:pPr>
      <w:r w:rsidRPr="00E20AF0">
        <w:rPr>
          <w:rFonts w:ascii="Arial" w:hAnsi="Arial" w:cs="Arial"/>
          <w:sz w:val="22"/>
          <w:szCs w:val="22"/>
        </w:rPr>
        <w:t>ROCHDALE BOROUGH COUNCIL</w:t>
      </w:r>
    </w:p>
    <w:p w:rsidR="00DE747A" w:rsidRPr="00E20AF0" w:rsidRDefault="00DE747A" w:rsidP="00DE747A">
      <w:pPr>
        <w:jc w:val="center"/>
        <w:rPr>
          <w:rFonts w:ascii="Arial" w:hAnsi="Arial" w:cs="Arial"/>
          <w:b/>
          <w:sz w:val="22"/>
          <w:szCs w:val="22"/>
          <w:u w:val="single"/>
        </w:rPr>
      </w:pPr>
    </w:p>
    <w:p w:rsidR="00DE747A" w:rsidRPr="00E20AF0" w:rsidRDefault="00DE747A" w:rsidP="00DE747A">
      <w:pPr>
        <w:jc w:val="center"/>
        <w:rPr>
          <w:rFonts w:ascii="Arial" w:hAnsi="Arial" w:cs="Arial"/>
          <w:b/>
          <w:sz w:val="22"/>
          <w:szCs w:val="22"/>
          <w:u w:val="single"/>
        </w:rPr>
      </w:pPr>
      <w:r w:rsidRPr="00E20AF0">
        <w:rPr>
          <w:rFonts w:ascii="Arial" w:hAnsi="Arial" w:cs="Arial"/>
          <w:b/>
          <w:sz w:val="22"/>
          <w:szCs w:val="22"/>
          <w:u w:val="single"/>
        </w:rPr>
        <w:t>PERSON SPECIFICATION</w:t>
      </w:r>
    </w:p>
    <w:p w:rsidR="00DE747A" w:rsidRPr="00E20AF0" w:rsidRDefault="00DE747A" w:rsidP="00DE747A">
      <w:pPr>
        <w:jc w:val="center"/>
        <w:rPr>
          <w:rFonts w:ascii="Arial" w:hAnsi="Arial" w:cs="Arial"/>
          <w:bCs/>
          <w:sz w:val="22"/>
          <w:szCs w:val="22"/>
          <w:u w:val="single"/>
        </w:rPr>
      </w:pPr>
    </w:p>
    <w:p w:rsidR="00DE747A" w:rsidRDefault="00DE747A" w:rsidP="003E117D">
      <w:pPr>
        <w:pStyle w:val="Heading2"/>
        <w:tabs>
          <w:tab w:val="left" w:pos="1134"/>
        </w:tabs>
        <w:rPr>
          <w:sz w:val="22"/>
          <w:szCs w:val="22"/>
        </w:rPr>
      </w:pPr>
      <w:r w:rsidRPr="00E20AF0">
        <w:rPr>
          <w:sz w:val="22"/>
          <w:szCs w:val="22"/>
        </w:rPr>
        <w:t>POST:</w:t>
      </w:r>
      <w:r w:rsidRPr="00E20AF0">
        <w:rPr>
          <w:sz w:val="22"/>
          <w:szCs w:val="22"/>
        </w:rPr>
        <w:tab/>
      </w:r>
      <w:r w:rsidRPr="00E20AF0">
        <w:rPr>
          <w:sz w:val="22"/>
          <w:szCs w:val="22"/>
        </w:rPr>
        <w:tab/>
      </w:r>
      <w:r w:rsidRPr="00E20AF0">
        <w:rPr>
          <w:sz w:val="22"/>
          <w:szCs w:val="22"/>
        </w:rPr>
        <w:tab/>
      </w:r>
      <w:r w:rsidRPr="00E20AF0">
        <w:rPr>
          <w:sz w:val="22"/>
          <w:szCs w:val="22"/>
        </w:rPr>
        <w:tab/>
      </w:r>
      <w:r w:rsidRPr="00E20AF0">
        <w:rPr>
          <w:sz w:val="22"/>
          <w:szCs w:val="22"/>
        </w:rPr>
        <w:tab/>
      </w:r>
      <w:r w:rsidRPr="00E20AF0">
        <w:rPr>
          <w:sz w:val="22"/>
          <w:szCs w:val="22"/>
        </w:rPr>
        <w:tab/>
      </w:r>
      <w:r w:rsidRPr="00E20AF0">
        <w:rPr>
          <w:sz w:val="22"/>
          <w:szCs w:val="22"/>
        </w:rPr>
        <w:tab/>
      </w:r>
      <w:r w:rsidRPr="00E20AF0">
        <w:rPr>
          <w:sz w:val="22"/>
          <w:szCs w:val="22"/>
        </w:rPr>
        <w:tab/>
        <w:t xml:space="preserve">  </w:t>
      </w:r>
      <w:r w:rsidRPr="00E20AF0">
        <w:rPr>
          <w:sz w:val="22"/>
          <w:szCs w:val="22"/>
        </w:rPr>
        <w:tab/>
      </w:r>
      <w:r w:rsidRPr="00E20AF0">
        <w:rPr>
          <w:sz w:val="22"/>
          <w:szCs w:val="22"/>
        </w:rPr>
        <w:tab/>
      </w:r>
      <w:r w:rsidRPr="00E20AF0">
        <w:rPr>
          <w:sz w:val="22"/>
          <w:szCs w:val="22"/>
        </w:rPr>
        <w:tab/>
      </w:r>
      <w:r w:rsidRPr="00E20AF0">
        <w:rPr>
          <w:sz w:val="22"/>
          <w:szCs w:val="22"/>
        </w:rPr>
        <w:tab/>
      </w:r>
      <w:r w:rsidRPr="00E20AF0">
        <w:rPr>
          <w:sz w:val="22"/>
          <w:szCs w:val="22"/>
        </w:rPr>
        <w:tab/>
        <w:t xml:space="preserve">GRADE:  </w:t>
      </w:r>
      <w:r w:rsidRPr="00E20AF0">
        <w:rPr>
          <w:sz w:val="22"/>
          <w:szCs w:val="22"/>
        </w:rPr>
        <w:tab/>
        <w:t>£9,000 p.a.</w:t>
      </w:r>
    </w:p>
    <w:p w:rsidR="003E117D" w:rsidRPr="003E117D" w:rsidRDefault="003E117D" w:rsidP="003E117D">
      <w:pPr>
        <w:tabs>
          <w:tab w:val="left" w:pos="1701"/>
        </w:tabs>
      </w:pPr>
      <w:r>
        <w:tab/>
      </w:r>
      <w:r>
        <w:tab/>
      </w:r>
      <w:r>
        <w:tab/>
      </w:r>
      <w:r>
        <w:tab/>
      </w:r>
      <w:r>
        <w:tab/>
      </w:r>
      <w:r>
        <w:tab/>
      </w:r>
      <w:r>
        <w:tab/>
      </w:r>
      <w:r>
        <w:tab/>
      </w:r>
      <w:r>
        <w:tab/>
      </w:r>
      <w:r>
        <w:tab/>
      </w:r>
      <w:r>
        <w:tab/>
      </w:r>
      <w:r>
        <w:tab/>
      </w:r>
      <w:r>
        <w:tab/>
      </w:r>
      <w:r>
        <w:tab/>
      </w:r>
      <w:r w:rsidRPr="003E117D">
        <w:rPr>
          <w:rFonts w:ascii="Arial" w:hAnsi="Arial" w:cs="Arial"/>
          <w:b/>
          <w:i/>
          <w:color w:val="FF0000"/>
          <w:sz w:val="22"/>
          <w:szCs w:val="22"/>
          <w:lang w:val="en-US"/>
        </w:rPr>
        <w:t>£12,000 per annum [Level 4-7 Apprentices]</w:t>
      </w:r>
    </w:p>
    <w:p w:rsidR="00DE747A" w:rsidRPr="00E20AF0" w:rsidRDefault="00DE747A" w:rsidP="00DE747A">
      <w:pPr>
        <w:rPr>
          <w:rFonts w:ascii="Arial" w:hAnsi="Arial" w:cs="Arial"/>
          <w:b/>
          <w:sz w:val="22"/>
          <w:szCs w:val="22"/>
          <w:u w:val="single"/>
        </w:rPr>
      </w:pPr>
      <w:r w:rsidRPr="00E20AF0">
        <w:rPr>
          <w:rFonts w:ascii="Arial" w:hAnsi="Arial" w:cs="Arial"/>
          <w:b/>
          <w:sz w:val="22"/>
          <w:szCs w:val="22"/>
          <w:u w:val="single"/>
        </w:rPr>
        <w:t>Note to Applicants:</w:t>
      </w:r>
    </w:p>
    <w:p w:rsidR="00DE747A" w:rsidRPr="00E20AF0" w:rsidRDefault="00DE747A" w:rsidP="00DE747A">
      <w:pPr>
        <w:rPr>
          <w:rFonts w:ascii="Arial" w:hAnsi="Arial" w:cs="Arial"/>
          <w:sz w:val="22"/>
          <w:szCs w:val="22"/>
        </w:rPr>
      </w:pPr>
    </w:p>
    <w:p w:rsidR="00DE747A" w:rsidRPr="00E20AF0" w:rsidRDefault="00DE747A" w:rsidP="00DE747A">
      <w:pPr>
        <w:rPr>
          <w:rFonts w:ascii="Arial" w:hAnsi="Arial" w:cs="Arial"/>
          <w:sz w:val="22"/>
          <w:szCs w:val="22"/>
        </w:rPr>
      </w:pPr>
      <w:r w:rsidRPr="00E20AF0">
        <w:rPr>
          <w:rFonts w:ascii="Arial" w:hAnsi="Arial" w:cs="Arial"/>
          <w:b/>
          <w:bCs/>
          <w:sz w:val="22"/>
          <w:szCs w:val="22"/>
        </w:rPr>
        <w:t>This school is committed to safeguarding and promoting the welfare of children and young people and expects all staff to share this commitment</w:t>
      </w:r>
      <w:r w:rsidRPr="00E20AF0">
        <w:rPr>
          <w:rFonts w:ascii="Arial" w:hAnsi="Arial" w:cs="Arial"/>
          <w:sz w:val="22"/>
          <w:szCs w:val="22"/>
        </w:rPr>
        <w:t>.</w:t>
      </w:r>
    </w:p>
    <w:p w:rsidR="00DE747A" w:rsidRPr="00E20AF0" w:rsidRDefault="00DE747A" w:rsidP="00DE747A">
      <w:pPr>
        <w:rPr>
          <w:rFonts w:ascii="Arial" w:hAnsi="Arial" w:cs="Arial"/>
          <w:sz w:val="22"/>
          <w:szCs w:val="22"/>
        </w:rPr>
      </w:pPr>
    </w:p>
    <w:p w:rsidR="00DE747A" w:rsidRPr="00E20AF0" w:rsidRDefault="00DE747A" w:rsidP="00DE747A">
      <w:pPr>
        <w:rPr>
          <w:rFonts w:ascii="Arial" w:hAnsi="Arial" w:cs="Arial"/>
          <w:sz w:val="22"/>
          <w:szCs w:val="22"/>
        </w:rPr>
      </w:pPr>
      <w:r w:rsidRPr="00E20AF0">
        <w:rPr>
          <w:rFonts w:ascii="Arial" w:hAnsi="Arial" w:cs="Arial"/>
          <w:sz w:val="22"/>
          <w:szCs w:val="22"/>
        </w:rPr>
        <w:t xml:space="preserve">The </w:t>
      </w:r>
      <w:r w:rsidRPr="00E20AF0">
        <w:rPr>
          <w:rFonts w:ascii="Arial" w:hAnsi="Arial" w:cs="Arial"/>
          <w:b/>
          <w:sz w:val="22"/>
          <w:szCs w:val="22"/>
        </w:rPr>
        <w:t xml:space="preserve">Essential Criteria </w:t>
      </w:r>
      <w:r w:rsidRPr="00E20AF0">
        <w:rPr>
          <w:rFonts w:ascii="Arial" w:hAnsi="Arial" w:cs="Arial"/>
          <w:sz w:val="22"/>
          <w:szCs w:val="22"/>
        </w:rPr>
        <w:t xml:space="preserve">are the qualifications, experience, skills or knowledge you </w:t>
      </w:r>
      <w:r w:rsidRPr="00E20AF0">
        <w:rPr>
          <w:rFonts w:ascii="Arial" w:hAnsi="Arial" w:cs="Arial"/>
          <w:b/>
          <w:sz w:val="22"/>
          <w:szCs w:val="22"/>
        </w:rPr>
        <w:t>MUST SHOW YOU HAVE</w:t>
      </w:r>
      <w:r w:rsidRPr="00E20AF0">
        <w:rPr>
          <w:rFonts w:ascii="Arial" w:hAnsi="Arial" w:cs="Arial"/>
          <w:sz w:val="22"/>
          <w:szCs w:val="22"/>
        </w:rPr>
        <w:t xml:space="preserve"> to be considered for the job.</w:t>
      </w:r>
    </w:p>
    <w:p w:rsidR="00DE747A" w:rsidRPr="00E20AF0" w:rsidRDefault="00DE747A" w:rsidP="00DE747A">
      <w:pPr>
        <w:rPr>
          <w:rFonts w:ascii="Arial" w:hAnsi="Arial" w:cs="Arial"/>
          <w:sz w:val="22"/>
          <w:szCs w:val="22"/>
        </w:rPr>
      </w:pPr>
    </w:p>
    <w:p w:rsidR="00DE747A" w:rsidRPr="00E20AF0" w:rsidRDefault="00DE747A" w:rsidP="00DE747A">
      <w:pPr>
        <w:rPr>
          <w:rFonts w:ascii="Arial" w:hAnsi="Arial" w:cs="Arial"/>
          <w:sz w:val="22"/>
          <w:szCs w:val="22"/>
        </w:rPr>
      </w:pPr>
      <w:r w:rsidRPr="00E20AF0">
        <w:rPr>
          <w:rFonts w:ascii="Arial" w:hAnsi="Arial" w:cs="Arial"/>
          <w:sz w:val="22"/>
          <w:szCs w:val="22"/>
        </w:rPr>
        <w:t xml:space="preserve">The </w:t>
      </w:r>
      <w:r w:rsidRPr="00E20AF0">
        <w:rPr>
          <w:rFonts w:ascii="Arial" w:hAnsi="Arial" w:cs="Arial"/>
          <w:b/>
          <w:sz w:val="22"/>
          <w:szCs w:val="22"/>
        </w:rPr>
        <w:t xml:space="preserve">Desirable Criteria </w:t>
      </w:r>
      <w:r w:rsidRPr="00E20AF0">
        <w:rPr>
          <w:rFonts w:ascii="Arial" w:hAnsi="Arial" w:cs="Arial"/>
          <w:sz w:val="22"/>
          <w:szCs w:val="22"/>
        </w:rPr>
        <w:t xml:space="preserve">are used to help decide between candidates who meet </w:t>
      </w:r>
      <w:r w:rsidRPr="00E20AF0">
        <w:rPr>
          <w:rFonts w:ascii="Arial" w:hAnsi="Arial" w:cs="Arial"/>
          <w:b/>
          <w:sz w:val="22"/>
          <w:szCs w:val="22"/>
        </w:rPr>
        <w:t xml:space="preserve">ALL </w:t>
      </w:r>
      <w:r w:rsidRPr="00E20AF0">
        <w:rPr>
          <w:rFonts w:ascii="Arial" w:hAnsi="Arial" w:cs="Arial"/>
          <w:sz w:val="22"/>
          <w:szCs w:val="22"/>
        </w:rPr>
        <w:t>the Essential Criteria.</w:t>
      </w:r>
    </w:p>
    <w:p w:rsidR="00DE747A" w:rsidRPr="00E20AF0" w:rsidRDefault="00DE747A" w:rsidP="00DE747A">
      <w:pPr>
        <w:rPr>
          <w:rFonts w:ascii="Arial" w:hAnsi="Arial" w:cs="Arial"/>
          <w:sz w:val="22"/>
          <w:szCs w:val="22"/>
        </w:rPr>
      </w:pPr>
    </w:p>
    <w:p w:rsidR="00DE747A" w:rsidRPr="00E20AF0" w:rsidRDefault="00DE747A" w:rsidP="00DE747A">
      <w:pPr>
        <w:rPr>
          <w:rFonts w:ascii="Arial" w:hAnsi="Arial" w:cs="Arial"/>
          <w:sz w:val="22"/>
          <w:szCs w:val="22"/>
        </w:rPr>
      </w:pPr>
      <w:r w:rsidRPr="00E20AF0">
        <w:rPr>
          <w:rFonts w:ascii="Arial" w:hAnsi="Arial" w:cs="Arial"/>
          <w:sz w:val="22"/>
          <w:szCs w:val="22"/>
        </w:rPr>
        <w:t xml:space="preserve">The </w:t>
      </w:r>
      <w:r w:rsidRPr="00E20AF0">
        <w:rPr>
          <w:rFonts w:ascii="Arial" w:hAnsi="Arial" w:cs="Arial"/>
          <w:b/>
          <w:sz w:val="22"/>
          <w:szCs w:val="22"/>
        </w:rPr>
        <w:t xml:space="preserve">How Identified </w:t>
      </w:r>
      <w:r w:rsidRPr="00E20AF0">
        <w:rPr>
          <w:rFonts w:ascii="Arial" w:hAnsi="Arial" w:cs="Arial"/>
          <w:sz w:val="22"/>
          <w:szCs w:val="22"/>
        </w:rPr>
        <w:t>column shows how the School will obtain the necessary information about you.</w:t>
      </w:r>
    </w:p>
    <w:p w:rsidR="00DE747A" w:rsidRPr="00E20AF0" w:rsidRDefault="00DE747A" w:rsidP="00DE747A">
      <w:pPr>
        <w:rPr>
          <w:rFonts w:ascii="Arial" w:hAnsi="Arial" w:cs="Arial"/>
          <w:sz w:val="22"/>
          <w:szCs w:val="22"/>
        </w:rPr>
      </w:pPr>
    </w:p>
    <w:p w:rsidR="00DE747A" w:rsidRPr="00E20AF0" w:rsidRDefault="00DE747A" w:rsidP="00DE747A">
      <w:pPr>
        <w:rPr>
          <w:rFonts w:ascii="Arial" w:hAnsi="Arial" w:cs="Arial"/>
          <w:sz w:val="22"/>
          <w:szCs w:val="22"/>
        </w:rPr>
      </w:pPr>
      <w:r w:rsidRPr="00E20AF0">
        <w:rPr>
          <w:rFonts w:ascii="Arial" w:hAnsi="Arial" w:cs="Arial"/>
          <w:sz w:val="22"/>
          <w:szCs w:val="22"/>
        </w:rPr>
        <w:t xml:space="preserve">If the </w:t>
      </w:r>
      <w:r w:rsidRPr="00E20AF0">
        <w:rPr>
          <w:rFonts w:ascii="Arial" w:hAnsi="Arial" w:cs="Arial"/>
          <w:b/>
          <w:sz w:val="22"/>
          <w:szCs w:val="22"/>
        </w:rPr>
        <w:t xml:space="preserve">How Identified </w:t>
      </w:r>
      <w:r w:rsidRPr="00E20AF0">
        <w:rPr>
          <w:rFonts w:ascii="Arial" w:hAnsi="Arial" w:cs="Arial"/>
          <w:sz w:val="22"/>
          <w:szCs w:val="22"/>
        </w:rPr>
        <w:t xml:space="preserve">column says the </w:t>
      </w:r>
      <w:r w:rsidRPr="00E20AF0">
        <w:rPr>
          <w:rFonts w:ascii="Arial" w:hAnsi="Arial" w:cs="Arial"/>
          <w:b/>
          <w:sz w:val="22"/>
          <w:szCs w:val="22"/>
        </w:rPr>
        <w:t>Application Form</w:t>
      </w:r>
      <w:r w:rsidRPr="00E20AF0">
        <w:rPr>
          <w:rFonts w:ascii="Arial" w:hAnsi="Arial" w:cs="Arial"/>
          <w:sz w:val="22"/>
          <w:szCs w:val="22"/>
        </w:rPr>
        <w:t xml:space="preserve"> next to an </w:t>
      </w:r>
      <w:r w:rsidRPr="00E20AF0">
        <w:rPr>
          <w:rFonts w:ascii="Arial" w:hAnsi="Arial" w:cs="Arial"/>
          <w:b/>
          <w:sz w:val="22"/>
          <w:szCs w:val="22"/>
        </w:rPr>
        <w:t xml:space="preserve">Essential Criteria </w:t>
      </w:r>
      <w:r w:rsidRPr="00E20AF0">
        <w:rPr>
          <w:rFonts w:ascii="Arial" w:hAnsi="Arial" w:cs="Arial"/>
          <w:sz w:val="22"/>
          <w:szCs w:val="22"/>
        </w:rPr>
        <w:t xml:space="preserve">or a </w:t>
      </w:r>
      <w:r w:rsidRPr="00E20AF0">
        <w:rPr>
          <w:rFonts w:ascii="Arial" w:hAnsi="Arial" w:cs="Arial"/>
          <w:b/>
          <w:sz w:val="22"/>
          <w:szCs w:val="22"/>
        </w:rPr>
        <w:t xml:space="preserve">Desirable Criteria, </w:t>
      </w:r>
      <w:r w:rsidRPr="00E20AF0">
        <w:rPr>
          <w:rFonts w:ascii="Arial" w:hAnsi="Arial" w:cs="Arial"/>
          <w:sz w:val="22"/>
          <w:szCs w:val="22"/>
        </w:rPr>
        <w:t xml:space="preserve">you </w:t>
      </w:r>
      <w:r w:rsidRPr="00E20AF0">
        <w:rPr>
          <w:rFonts w:ascii="Arial" w:hAnsi="Arial" w:cs="Arial"/>
          <w:b/>
          <w:sz w:val="22"/>
          <w:szCs w:val="22"/>
        </w:rPr>
        <w:t>MUST</w:t>
      </w:r>
      <w:r w:rsidRPr="00E20AF0">
        <w:rPr>
          <w:rFonts w:ascii="Arial" w:hAnsi="Arial" w:cs="Arial"/>
          <w:sz w:val="22"/>
          <w:szCs w:val="22"/>
        </w:rPr>
        <w:t xml:space="preserve"> include in your application enough information to show </w:t>
      </w:r>
      <w:r w:rsidRPr="00E20AF0">
        <w:rPr>
          <w:rFonts w:ascii="Arial" w:hAnsi="Arial" w:cs="Arial"/>
          <w:b/>
          <w:sz w:val="22"/>
          <w:szCs w:val="22"/>
        </w:rPr>
        <w:t>how</w:t>
      </w:r>
      <w:r w:rsidRPr="00E20AF0">
        <w:rPr>
          <w:rFonts w:ascii="Arial" w:hAnsi="Arial" w:cs="Arial"/>
          <w:sz w:val="22"/>
          <w:szCs w:val="22"/>
        </w:rPr>
        <w:t xml:space="preserve"> you meet this criteria.  You should include examples from your paid or voluntary work.</w:t>
      </w:r>
    </w:p>
    <w:p w:rsidR="00DE747A" w:rsidRPr="00E20AF0" w:rsidRDefault="00DE747A" w:rsidP="00DE747A">
      <w:pPr>
        <w:rPr>
          <w:rFonts w:ascii="Arial" w:hAnsi="Arial" w:cs="Arial"/>
          <w:sz w:val="22"/>
          <w:szCs w:val="22"/>
        </w:rPr>
      </w:pPr>
    </w:p>
    <w:tbl>
      <w:tblPr>
        <w:tblW w:w="15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5997"/>
        <w:gridCol w:w="2409"/>
        <w:gridCol w:w="3544"/>
        <w:gridCol w:w="1843"/>
      </w:tblGrid>
      <w:tr w:rsidR="00DE747A" w:rsidRPr="00E20AF0" w:rsidTr="00436193">
        <w:trPr>
          <w:trHeight w:val="397"/>
        </w:trPr>
        <w:tc>
          <w:tcPr>
            <w:tcW w:w="1908" w:type="dxa"/>
          </w:tcPr>
          <w:p w:rsidR="00DE747A" w:rsidRPr="00E20AF0" w:rsidRDefault="00DE747A" w:rsidP="00436193">
            <w:pPr>
              <w:jc w:val="center"/>
              <w:rPr>
                <w:rFonts w:ascii="Arial" w:hAnsi="Arial" w:cs="Arial"/>
                <w:b/>
                <w:sz w:val="22"/>
                <w:szCs w:val="22"/>
              </w:rPr>
            </w:pPr>
          </w:p>
        </w:tc>
        <w:tc>
          <w:tcPr>
            <w:tcW w:w="5997" w:type="dxa"/>
          </w:tcPr>
          <w:p w:rsidR="00DE747A" w:rsidRPr="00E20AF0" w:rsidRDefault="00DE747A" w:rsidP="00436193">
            <w:pPr>
              <w:jc w:val="center"/>
              <w:rPr>
                <w:rFonts w:ascii="Arial" w:hAnsi="Arial" w:cs="Arial"/>
                <w:b/>
                <w:sz w:val="22"/>
                <w:szCs w:val="22"/>
              </w:rPr>
            </w:pPr>
            <w:r w:rsidRPr="00E20AF0">
              <w:rPr>
                <w:rFonts w:ascii="Arial" w:hAnsi="Arial" w:cs="Arial"/>
                <w:b/>
                <w:sz w:val="22"/>
                <w:szCs w:val="22"/>
              </w:rPr>
              <w:t xml:space="preserve">ESSENTIAL </w:t>
            </w:r>
          </w:p>
          <w:p w:rsidR="00DE747A" w:rsidRPr="00E20AF0" w:rsidRDefault="00DE747A" w:rsidP="00436193">
            <w:pPr>
              <w:pStyle w:val="Heading3"/>
              <w:rPr>
                <w:sz w:val="22"/>
                <w:szCs w:val="22"/>
              </w:rPr>
            </w:pPr>
            <w:r w:rsidRPr="00E20AF0">
              <w:rPr>
                <w:sz w:val="22"/>
                <w:szCs w:val="22"/>
              </w:rPr>
              <w:t>CRITERIA</w:t>
            </w:r>
          </w:p>
        </w:tc>
        <w:tc>
          <w:tcPr>
            <w:tcW w:w="2409" w:type="dxa"/>
          </w:tcPr>
          <w:p w:rsidR="00DE747A" w:rsidRPr="00E20AF0" w:rsidRDefault="00DE747A" w:rsidP="00436193">
            <w:pPr>
              <w:jc w:val="center"/>
              <w:rPr>
                <w:rFonts w:ascii="Arial" w:hAnsi="Arial" w:cs="Arial"/>
                <w:b/>
                <w:sz w:val="22"/>
                <w:szCs w:val="22"/>
              </w:rPr>
            </w:pPr>
            <w:r w:rsidRPr="00E20AF0">
              <w:rPr>
                <w:rFonts w:ascii="Arial" w:hAnsi="Arial" w:cs="Arial"/>
                <w:b/>
                <w:sz w:val="22"/>
                <w:szCs w:val="22"/>
              </w:rPr>
              <w:t>HOW</w:t>
            </w:r>
          </w:p>
          <w:p w:rsidR="00DE747A" w:rsidRPr="00E20AF0" w:rsidRDefault="00DE747A" w:rsidP="00436193">
            <w:pPr>
              <w:jc w:val="center"/>
              <w:rPr>
                <w:rFonts w:ascii="Arial" w:hAnsi="Arial" w:cs="Arial"/>
                <w:b/>
                <w:sz w:val="22"/>
                <w:szCs w:val="22"/>
              </w:rPr>
            </w:pPr>
            <w:r w:rsidRPr="00E20AF0">
              <w:rPr>
                <w:rFonts w:ascii="Arial" w:hAnsi="Arial" w:cs="Arial"/>
                <w:b/>
                <w:sz w:val="22"/>
                <w:szCs w:val="22"/>
              </w:rPr>
              <w:t xml:space="preserve"> IDENTIFIED</w:t>
            </w:r>
          </w:p>
        </w:tc>
        <w:tc>
          <w:tcPr>
            <w:tcW w:w="3544" w:type="dxa"/>
          </w:tcPr>
          <w:p w:rsidR="00DE747A" w:rsidRPr="00E20AF0" w:rsidRDefault="00DE747A" w:rsidP="00436193">
            <w:pPr>
              <w:jc w:val="center"/>
              <w:rPr>
                <w:rFonts w:ascii="Arial" w:hAnsi="Arial" w:cs="Arial"/>
                <w:b/>
                <w:sz w:val="22"/>
                <w:szCs w:val="22"/>
              </w:rPr>
            </w:pPr>
            <w:r w:rsidRPr="00E20AF0">
              <w:rPr>
                <w:rFonts w:ascii="Arial" w:hAnsi="Arial" w:cs="Arial"/>
                <w:b/>
                <w:sz w:val="22"/>
                <w:szCs w:val="22"/>
              </w:rPr>
              <w:t xml:space="preserve">DESIRABLE </w:t>
            </w:r>
          </w:p>
          <w:p w:rsidR="00DE747A" w:rsidRPr="00E20AF0" w:rsidRDefault="00DE747A" w:rsidP="00436193">
            <w:pPr>
              <w:jc w:val="center"/>
              <w:rPr>
                <w:rFonts w:ascii="Arial" w:hAnsi="Arial" w:cs="Arial"/>
                <w:b/>
                <w:sz w:val="22"/>
                <w:szCs w:val="22"/>
              </w:rPr>
            </w:pPr>
            <w:r w:rsidRPr="00E20AF0">
              <w:rPr>
                <w:rFonts w:ascii="Arial" w:hAnsi="Arial" w:cs="Arial"/>
                <w:b/>
                <w:sz w:val="22"/>
                <w:szCs w:val="22"/>
              </w:rPr>
              <w:t>CRITERIA</w:t>
            </w:r>
          </w:p>
        </w:tc>
        <w:tc>
          <w:tcPr>
            <w:tcW w:w="1843" w:type="dxa"/>
          </w:tcPr>
          <w:p w:rsidR="00DE747A" w:rsidRPr="00E20AF0" w:rsidRDefault="00DE747A" w:rsidP="00436193">
            <w:pPr>
              <w:jc w:val="center"/>
              <w:rPr>
                <w:rFonts w:ascii="Arial" w:hAnsi="Arial" w:cs="Arial"/>
                <w:b/>
                <w:sz w:val="22"/>
                <w:szCs w:val="22"/>
              </w:rPr>
            </w:pPr>
            <w:r w:rsidRPr="00E20AF0">
              <w:rPr>
                <w:rFonts w:ascii="Arial" w:hAnsi="Arial" w:cs="Arial"/>
                <w:b/>
                <w:sz w:val="22"/>
                <w:szCs w:val="22"/>
              </w:rPr>
              <w:t xml:space="preserve">HOW </w:t>
            </w:r>
          </w:p>
          <w:p w:rsidR="00DE747A" w:rsidRPr="00E20AF0" w:rsidRDefault="00DE747A" w:rsidP="00436193">
            <w:pPr>
              <w:jc w:val="center"/>
              <w:rPr>
                <w:rFonts w:ascii="Arial" w:hAnsi="Arial" w:cs="Arial"/>
                <w:b/>
                <w:sz w:val="22"/>
                <w:szCs w:val="22"/>
              </w:rPr>
            </w:pPr>
            <w:r w:rsidRPr="00E20AF0">
              <w:rPr>
                <w:rFonts w:ascii="Arial" w:hAnsi="Arial" w:cs="Arial"/>
                <w:b/>
                <w:sz w:val="22"/>
                <w:szCs w:val="22"/>
              </w:rPr>
              <w:t>IDENTIFIED</w:t>
            </w:r>
          </w:p>
        </w:tc>
      </w:tr>
      <w:tr w:rsidR="00DE747A" w:rsidRPr="00E20AF0" w:rsidTr="00436193">
        <w:trPr>
          <w:trHeight w:val="542"/>
        </w:trPr>
        <w:tc>
          <w:tcPr>
            <w:tcW w:w="1908" w:type="dxa"/>
          </w:tcPr>
          <w:p w:rsidR="00DE747A" w:rsidRPr="00E20AF0" w:rsidRDefault="00DE747A" w:rsidP="00436193">
            <w:pPr>
              <w:rPr>
                <w:rFonts w:ascii="Arial" w:hAnsi="Arial" w:cs="Arial"/>
                <w:sz w:val="22"/>
                <w:szCs w:val="22"/>
              </w:rPr>
            </w:pPr>
            <w:r w:rsidRPr="00E20AF0">
              <w:rPr>
                <w:rFonts w:ascii="Arial" w:hAnsi="Arial" w:cs="Arial"/>
                <w:b/>
                <w:bCs/>
                <w:sz w:val="22"/>
                <w:szCs w:val="22"/>
              </w:rPr>
              <w:t>Qualifications and training</w:t>
            </w:r>
          </w:p>
        </w:tc>
        <w:tc>
          <w:tcPr>
            <w:tcW w:w="5997" w:type="dxa"/>
          </w:tcPr>
          <w:p w:rsidR="00DE747A" w:rsidRPr="00E20AF0" w:rsidRDefault="00DE747A" w:rsidP="009772EB">
            <w:pPr>
              <w:numPr>
                <w:ilvl w:val="0"/>
                <w:numId w:val="7"/>
              </w:numPr>
              <w:jc w:val="both"/>
              <w:rPr>
                <w:rFonts w:ascii="Arial" w:hAnsi="Arial" w:cs="Arial"/>
                <w:sz w:val="22"/>
                <w:szCs w:val="22"/>
              </w:rPr>
            </w:pPr>
          </w:p>
        </w:tc>
        <w:tc>
          <w:tcPr>
            <w:tcW w:w="2409" w:type="dxa"/>
          </w:tcPr>
          <w:p w:rsidR="00DE747A" w:rsidRPr="00E20AF0" w:rsidRDefault="00DE747A" w:rsidP="00436193">
            <w:pPr>
              <w:jc w:val="both"/>
              <w:rPr>
                <w:rFonts w:ascii="Arial" w:hAnsi="Arial" w:cs="Arial"/>
                <w:sz w:val="22"/>
                <w:szCs w:val="22"/>
              </w:rPr>
            </w:pPr>
            <w:r w:rsidRPr="00E20AF0">
              <w:rPr>
                <w:rFonts w:ascii="Arial" w:hAnsi="Arial" w:cs="Arial"/>
                <w:sz w:val="22"/>
                <w:szCs w:val="22"/>
              </w:rPr>
              <w:t>Application form, production of evidence and assessment</w:t>
            </w:r>
          </w:p>
          <w:p w:rsidR="00DE747A" w:rsidRPr="00E20AF0" w:rsidRDefault="00DE747A" w:rsidP="00436193">
            <w:pPr>
              <w:jc w:val="both"/>
              <w:rPr>
                <w:rFonts w:ascii="Arial" w:hAnsi="Arial" w:cs="Arial"/>
                <w:sz w:val="22"/>
                <w:szCs w:val="22"/>
              </w:rPr>
            </w:pPr>
          </w:p>
        </w:tc>
        <w:tc>
          <w:tcPr>
            <w:tcW w:w="3544" w:type="dxa"/>
          </w:tcPr>
          <w:p w:rsidR="00DE747A" w:rsidRPr="00E20AF0" w:rsidRDefault="00DE747A" w:rsidP="00436193">
            <w:pPr>
              <w:rPr>
                <w:rFonts w:ascii="Arial" w:hAnsi="Arial" w:cs="Arial"/>
                <w:sz w:val="22"/>
                <w:szCs w:val="22"/>
              </w:rPr>
            </w:pPr>
          </w:p>
        </w:tc>
        <w:tc>
          <w:tcPr>
            <w:tcW w:w="1843" w:type="dxa"/>
          </w:tcPr>
          <w:p w:rsidR="00DE747A" w:rsidRPr="00E20AF0" w:rsidRDefault="00DE747A" w:rsidP="00436193">
            <w:pPr>
              <w:rPr>
                <w:rFonts w:ascii="Arial" w:hAnsi="Arial" w:cs="Arial"/>
                <w:sz w:val="22"/>
                <w:szCs w:val="22"/>
              </w:rPr>
            </w:pPr>
          </w:p>
        </w:tc>
      </w:tr>
      <w:tr w:rsidR="00DE747A" w:rsidRPr="00E20AF0" w:rsidTr="00436193">
        <w:trPr>
          <w:trHeight w:val="653"/>
        </w:trPr>
        <w:tc>
          <w:tcPr>
            <w:tcW w:w="1908" w:type="dxa"/>
          </w:tcPr>
          <w:p w:rsidR="00DE747A" w:rsidRPr="00E20AF0" w:rsidRDefault="00DE747A" w:rsidP="00436193">
            <w:pPr>
              <w:rPr>
                <w:rFonts w:ascii="Arial" w:hAnsi="Arial" w:cs="Arial"/>
                <w:b/>
                <w:sz w:val="22"/>
                <w:szCs w:val="22"/>
              </w:rPr>
            </w:pPr>
            <w:r w:rsidRPr="00E20AF0">
              <w:rPr>
                <w:rFonts w:ascii="Arial" w:hAnsi="Arial" w:cs="Arial"/>
                <w:b/>
                <w:bCs/>
                <w:sz w:val="22"/>
                <w:szCs w:val="22"/>
              </w:rPr>
              <w:t>Skills</w:t>
            </w:r>
          </w:p>
        </w:tc>
        <w:tc>
          <w:tcPr>
            <w:tcW w:w="5997" w:type="dxa"/>
          </w:tcPr>
          <w:p w:rsidR="00DE747A" w:rsidRPr="00E20AF0" w:rsidRDefault="00DE747A" w:rsidP="00436193">
            <w:pPr>
              <w:jc w:val="both"/>
              <w:rPr>
                <w:rFonts w:ascii="Arial" w:hAnsi="Arial" w:cs="Arial"/>
                <w:sz w:val="22"/>
                <w:szCs w:val="22"/>
              </w:rPr>
            </w:pPr>
          </w:p>
        </w:tc>
        <w:tc>
          <w:tcPr>
            <w:tcW w:w="2409" w:type="dxa"/>
          </w:tcPr>
          <w:p w:rsidR="00DE747A" w:rsidRPr="00E20AF0" w:rsidRDefault="00DE747A" w:rsidP="00436193">
            <w:pPr>
              <w:jc w:val="both"/>
              <w:rPr>
                <w:rFonts w:ascii="Arial" w:hAnsi="Arial" w:cs="Arial"/>
                <w:sz w:val="22"/>
                <w:szCs w:val="22"/>
              </w:rPr>
            </w:pPr>
            <w:r w:rsidRPr="00E20AF0">
              <w:rPr>
                <w:rFonts w:ascii="Arial" w:hAnsi="Arial" w:cs="Arial"/>
                <w:sz w:val="22"/>
                <w:szCs w:val="22"/>
              </w:rPr>
              <w:t>Application form, assessment and interview</w:t>
            </w:r>
          </w:p>
        </w:tc>
        <w:tc>
          <w:tcPr>
            <w:tcW w:w="3544" w:type="dxa"/>
          </w:tcPr>
          <w:p w:rsidR="00DE747A" w:rsidRPr="00E20AF0" w:rsidRDefault="00DE747A" w:rsidP="00436193">
            <w:pPr>
              <w:rPr>
                <w:rFonts w:ascii="Arial" w:hAnsi="Arial" w:cs="Arial"/>
                <w:sz w:val="22"/>
                <w:szCs w:val="22"/>
              </w:rPr>
            </w:pPr>
          </w:p>
        </w:tc>
        <w:tc>
          <w:tcPr>
            <w:tcW w:w="1843" w:type="dxa"/>
          </w:tcPr>
          <w:p w:rsidR="00DE747A" w:rsidRPr="00E20AF0" w:rsidRDefault="00DE747A" w:rsidP="00436193">
            <w:pPr>
              <w:rPr>
                <w:rFonts w:ascii="Arial" w:hAnsi="Arial" w:cs="Arial"/>
                <w:sz w:val="22"/>
                <w:szCs w:val="22"/>
              </w:rPr>
            </w:pPr>
          </w:p>
        </w:tc>
      </w:tr>
      <w:tr w:rsidR="00DE747A" w:rsidRPr="00E20AF0" w:rsidTr="00436193">
        <w:trPr>
          <w:trHeight w:val="404"/>
        </w:trPr>
        <w:tc>
          <w:tcPr>
            <w:tcW w:w="1908" w:type="dxa"/>
          </w:tcPr>
          <w:p w:rsidR="00DE747A" w:rsidRPr="00E20AF0" w:rsidRDefault="00DE747A" w:rsidP="00436193">
            <w:pPr>
              <w:rPr>
                <w:rFonts w:ascii="Arial" w:hAnsi="Arial" w:cs="Arial"/>
                <w:b/>
                <w:sz w:val="22"/>
                <w:szCs w:val="22"/>
              </w:rPr>
            </w:pPr>
            <w:r w:rsidRPr="00E20AF0">
              <w:rPr>
                <w:rFonts w:ascii="Arial" w:hAnsi="Arial" w:cs="Arial"/>
                <w:b/>
                <w:sz w:val="22"/>
                <w:szCs w:val="22"/>
              </w:rPr>
              <w:t>Knowledge and understanding</w:t>
            </w:r>
          </w:p>
        </w:tc>
        <w:tc>
          <w:tcPr>
            <w:tcW w:w="5997" w:type="dxa"/>
          </w:tcPr>
          <w:p w:rsidR="00DE747A" w:rsidRPr="00E20AF0" w:rsidRDefault="00DE747A" w:rsidP="009772EB">
            <w:pPr>
              <w:numPr>
                <w:ilvl w:val="0"/>
                <w:numId w:val="6"/>
              </w:numPr>
              <w:jc w:val="both"/>
              <w:rPr>
                <w:rFonts w:ascii="Arial" w:hAnsi="Arial" w:cs="Arial"/>
                <w:sz w:val="22"/>
                <w:szCs w:val="22"/>
              </w:rPr>
            </w:pPr>
            <w:r w:rsidRPr="00E20AF0">
              <w:rPr>
                <w:rFonts w:ascii="Arial" w:hAnsi="Arial" w:cs="Arial"/>
                <w:sz w:val="22"/>
                <w:szCs w:val="22"/>
              </w:rPr>
              <w:t xml:space="preserve">Basic knowledge of the work of a school </w:t>
            </w:r>
          </w:p>
          <w:p w:rsidR="00DE747A" w:rsidRPr="00E20AF0" w:rsidRDefault="00DE747A" w:rsidP="009772EB">
            <w:pPr>
              <w:numPr>
                <w:ilvl w:val="0"/>
                <w:numId w:val="6"/>
              </w:numPr>
              <w:jc w:val="both"/>
              <w:rPr>
                <w:rFonts w:ascii="Arial" w:hAnsi="Arial" w:cs="Arial"/>
                <w:sz w:val="22"/>
                <w:szCs w:val="22"/>
              </w:rPr>
            </w:pPr>
            <w:r w:rsidRPr="00E20AF0">
              <w:rPr>
                <w:rFonts w:ascii="Arial" w:hAnsi="Arial" w:cs="Arial"/>
                <w:sz w:val="22"/>
                <w:szCs w:val="22"/>
              </w:rPr>
              <w:t xml:space="preserve">Understanding of the importance of safeguarding/ child protection when working in a school setting. </w:t>
            </w:r>
          </w:p>
          <w:p w:rsidR="00DE747A" w:rsidRPr="00E20AF0" w:rsidRDefault="00DE747A" w:rsidP="00436193">
            <w:pPr>
              <w:ind w:left="360"/>
              <w:jc w:val="both"/>
              <w:rPr>
                <w:rFonts w:ascii="Arial" w:hAnsi="Arial" w:cs="Arial"/>
                <w:sz w:val="22"/>
                <w:szCs w:val="22"/>
              </w:rPr>
            </w:pPr>
          </w:p>
        </w:tc>
        <w:tc>
          <w:tcPr>
            <w:tcW w:w="2409" w:type="dxa"/>
          </w:tcPr>
          <w:p w:rsidR="00DE747A" w:rsidRPr="00E20AF0" w:rsidRDefault="00DE747A" w:rsidP="00436193">
            <w:pPr>
              <w:rPr>
                <w:rFonts w:ascii="Arial" w:hAnsi="Arial" w:cs="Arial"/>
                <w:sz w:val="22"/>
                <w:szCs w:val="22"/>
              </w:rPr>
            </w:pPr>
          </w:p>
        </w:tc>
        <w:tc>
          <w:tcPr>
            <w:tcW w:w="3544" w:type="dxa"/>
          </w:tcPr>
          <w:p w:rsidR="00DE747A" w:rsidRPr="00E20AF0" w:rsidRDefault="00DE747A" w:rsidP="00436193">
            <w:pPr>
              <w:rPr>
                <w:rFonts w:ascii="Arial" w:hAnsi="Arial" w:cs="Arial"/>
                <w:sz w:val="22"/>
                <w:szCs w:val="22"/>
              </w:rPr>
            </w:pPr>
          </w:p>
        </w:tc>
        <w:tc>
          <w:tcPr>
            <w:tcW w:w="1843" w:type="dxa"/>
          </w:tcPr>
          <w:p w:rsidR="00DE747A" w:rsidRPr="00E20AF0" w:rsidRDefault="00DE747A" w:rsidP="00436193">
            <w:pPr>
              <w:rPr>
                <w:rFonts w:ascii="Arial" w:hAnsi="Arial" w:cs="Arial"/>
                <w:sz w:val="22"/>
                <w:szCs w:val="22"/>
              </w:rPr>
            </w:pPr>
          </w:p>
        </w:tc>
      </w:tr>
      <w:tr w:rsidR="00DE747A" w:rsidRPr="00E20AF0" w:rsidTr="00436193">
        <w:trPr>
          <w:trHeight w:val="404"/>
        </w:trPr>
        <w:tc>
          <w:tcPr>
            <w:tcW w:w="1908" w:type="dxa"/>
          </w:tcPr>
          <w:p w:rsidR="00DE747A" w:rsidRPr="00E20AF0" w:rsidRDefault="00DE747A" w:rsidP="00436193">
            <w:pPr>
              <w:rPr>
                <w:rFonts w:ascii="Arial" w:hAnsi="Arial" w:cs="Arial"/>
                <w:b/>
                <w:sz w:val="22"/>
                <w:szCs w:val="22"/>
              </w:rPr>
            </w:pPr>
            <w:r w:rsidRPr="00E20AF0">
              <w:rPr>
                <w:rFonts w:ascii="Arial" w:hAnsi="Arial" w:cs="Arial"/>
                <w:b/>
                <w:sz w:val="22"/>
                <w:szCs w:val="22"/>
              </w:rPr>
              <w:t>Profession Values and Practice</w:t>
            </w:r>
          </w:p>
        </w:tc>
        <w:tc>
          <w:tcPr>
            <w:tcW w:w="5997" w:type="dxa"/>
          </w:tcPr>
          <w:p w:rsidR="00DE747A" w:rsidRPr="00E20AF0" w:rsidRDefault="00DE747A" w:rsidP="00436193">
            <w:pPr>
              <w:jc w:val="both"/>
              <w:rPr>
                <w:rFonts w:ascii="Arial" w:hAnsi="Arial" w:cs="Arial"/>
                <w:sz w:val="22"/>
                <w:szCs w:val="22"/>
              </w:rPr>
            </w:pPr>
          </w:p>
        </w:tc>
        <w:tc>
          <w:tcPr>
            <w:tcW w:w="2409" w:type="dxa"/>
          </w:tcPr>
          <w:p w:rsidR="00DE747A" w:rsidRPr="00E20AF0" w:rsidRDefault="00DE747A" w:rsidP="00436193">
            <w:pPr>
              <w:rPr>
                <w:rFonts w:ascii="Arial" w:hAnsi="Arial" w:cs="Arial"/>
                <w:sz w:val="22"/>
                <w:szCs w:val="22"/>
              </w:rPr>
            </w:pPr>
          </w:p>
        </w:tc>
        <w:tc>
          <w:tcPr>
            <w:tcW w:w="3544" w:type="dxa"/>
          </w:tcPr>
          <w:p w:rsidR="00DE747A" w:rsidRPr="00E20AF0" w:rsidRDefault="00DE747A" w:rsidP="00436193">
            <w:pPr>
              <w:rPr>
                <w:rFonts w:ascii="Arial" w:hAnsi="Arial" w:cs="Arial"/>
                <w:sz w:val="22"/>
                <w:szCs w:val="22"/>
              </w:rPr>
            </w:pPr>
          </w:p>
        </w:tc>
        <w:tc>
          <w:tcPr>
            <w:tcW w:w="1843" w:type="dxa"/>
          </w:tcPr>
          <w:p w:rsidR="00DE747A" w:rsidRPr="00E20AF0" w:rsidRDefault="00DE747A" w:rsidP="00436193">
            <w:pPr>
              <w:rPr>
                <w:rFonts w:ascii="Arial" w:hAnsi="Arial" w:cs="Arial"/>
                <w:sz w:val="22"/>
                <w:szCs w:val="22"/>
              </w:rPr>
            </w:pPr>
          </w:p>
        </w:tc>
      </w:tr>
      <w:tr w:rsidR="00DE747A" w:rsidRPr="00E20AF0" w:rsidTr="00436193">
        <w:trPr>
          <w:trHeight w:val="404"/>
        </w:trPr>
        <w:tc>
          <w:tcPr>
            <w:tcW w:w="1908" w:type="dxa"/>
          </w:tcPr>
          <w:p w:rsidR="00DE747A" w:rsidRPr="00E20AF0" w:rsidRDefault="00DE747A" w:rsidP="00436193">
            <w:pPr>
              <w:rPr>
                <w:rFonts w:ascii="Arial" w:hAnsi="Arial" w:cs="Arial"/>
                <w:b/>
                <w:sz w:val="22"/>
                <w:szCs w:val="22"/>
              </w:rPr>
            </w:pPr>
            <w:r w:rsidRPr="00E20AF0">
              <w:rPr>
                <w:rFonts w:ascii="Arial" w:hAnsi="Arial" w:cs="Arial"/>
                <w:b/>
                <w:sz w:val="22"/>
                <w:szCs w:val="22"/>
              </w:rPr>
              <w:t>Special Working Conditions</w:t>
            </w:r>
          </w:p>
        </w:tc>
        <w:tc>
          <w:tcPr>
            <w:tcW w:w="5997" w:type="dxa"/>
          </w:tcPr>
          <w:p w:rsidR="00A04A9C" w:rsidRPr="00A04A9C" w:rsidRDefault="00A04A9C" w:rsidP="00A04A9C">
            <w:pPr>
              <w:numPr>
                <w:ilvl w:val="0"/>
                <w:numId w:val="24"/>
              </w:numPr>
              <w:rPr>
                <w:rFonts w:ascii="Arial" w:hAnsi="Arial" w:cs="Arial"/>
                <w:color w:val="FF0000"/>
                <w:sz w:val="22"/>
                <w:szCs w:val="22"/>
                <w:u w:val="single"/>
              </w:rPr>
            </w:pPr>
            <w:r w:rsidRPr="00A04A9C">
              <w:rPr>
                <w:rFonts w:ascii="Arial" w:hAnsi="Arial" w:cs="Arial"/>
                <w:color w:val="FF0000"/>
                <w:sz w:val="22"/>
                <w:szCs w:val="22"/>
              </w:rPr>
              <w:t>Professional appearance and manner, with the ability to promote a positive ethos in school</w:t>
            </w:r>
          </w:p>
          <w:p w:rsidR="00A04A9C" w:rsidRPr="00A04A9C" w:rsidRDefault="00A04A9C" w:rsidP="00A04A9C">
            <w:pPr>
              <w:numPr>
                <w:ilvl w:val="0"/>
                <w:numId w:val="24"/>
              </w:numPr>
              <w:rPr>
                <w:rFonts w:ascii="Arial" w:hAnsi="Arial" w:cs="Arial"/>
                <w:color w:val="FF0000"/>
                <w:sz w:val="22"/>
                <w:szCs w:val="22"/>
              </w:rPr>
            </w:pPr>
            <w:r w:rsidRPr="00A04A9C">
              <w:rPr>
                <w:rFonts w:ascii="Arial" w:hAnsi="Arial" w:cs="Arial"/>
                <w:color w:val="FF0000"/>
                <w:sz w:val="22"/>
                <w:szCs w:val="22"/>
              </w:rPr>
              <w:t>Keen to continually learn, develop and extend own working practices and willing to participate in training and development opportunities.</w:t>
            </w:r>
          </w:p>
          <w:p w:rsidR="00A04A9C" w:rsidRPr="00A04A9C" w:rsidRDefault="00A04A9C" w:rsidP="00A04A9C">
            <w:pPr>
              <w:numPr>
                <w:ilvl w:val="0"/>
                <w:numId w:val="24"/>
              </w:numPr>
              <w:rPr>
                <w:rFonts w:ascii="Arial" w:hAnsi="Arial" w:cs="Arial"/>
                <w:color w:val="FF0000"/>
                <w:sz w:val="22"/>
                <w:szCs w:val="22"/>
              </w:rPr>
            </w:pPr>
            <w:r w:rsidRPr="00A04A9C">
              <w:rPr>
                <w:rFonts w:ascii="Arial" w:hAnsi="Arial" w:cs="Arial"/>
                <w:color w:val="FF0000"/>
                <w:sz w:val="22"/>
                <w:szCs w:val="22"/>
              </w:rPr>
              <w:t>Ability to attend occasional meetings out of school hours.</w:t>
            </w:r>
          </w:p>
          <w:p w:rsidR="00A04A9C" w:rsidRPr="00A04A9C" w:rsidRDefault="00A04A9C" w:rsidP="00A04A9C">
            <w:pPr>
              <w:numPr>
                <w:ilvl w:val="0"/>
                <w:numId w:val="24"/>
              </w:numPr>
              <w:rPr>
                <w:rFonts w:ascii="Arial" w:hAnsi="Arial" w:cs="Arial"/>
                <w:iCs/>
                <w:color w:val="FF0000"/>
                <w:sz w:val="22"/>
                <w:szCs w:val="22"/>
              </w:rPr>
            </w:pPr>
            <w:r w:rsidRPr="00A04A9C">
              <w:rPr>
                <w:rFonts w:ascii="Arial" w:hAnsi="Arial" w:cs="Arial"/>
                <w:color w:val="FF0000"/>
                <w:sz w:val="22"/>
                <w:szCs w:val="22"/>
              </w:rPr>
              <w:t>Requirement to attend induction training.</w:t>
            </w:r>
          </w:p>
          <w:p w:rsidR="00A04A9C" w:rsidRPr="00A04A9C" w:rsidRDefault="00A04A9C" w:rsidP="00A04A9C">
            <w:pPr>
              <w:numPr>
                <w:ilvl w:val="0"/>
                <w:numId w:val="24"/>
              </w:numPr>
              <w:rPr>
                <w:rFonts w:ascii="Arial" w:hAnsi="Arial" w:cs="Arial"/>
                <w:iCs/>
                <w:color w:val="FF0000"/>
                <w:sz w:val="22"/>
                <w:szCs w:val="22"/>
              </w:rPr>
            </w:pPr>
            <w:r w:rsidRPr="00A04A9C">
              <w:rPr>
                <w:rFonts w:ascii="Arial" w:hAnsi="Arial" w:cs="Arial"/>
                <w:color w:val="FF0000"/>
                <w:sz w:val="22"/>
                <w:szCs w:val="22"/>
              </w:rPr>
              <w:t>Flexible in approach and able to meet the changing demands of the role.</w:t>
            </w:r>
          </w:p>
          <w:p w:rsidR="00DE747A" w:rsidRPr="000729DD" w:rsidRDefault="00A04A9C" w:rsidP="000729DD">
            <w:pPr>
              <w:pStyle w:val="ListParagraph"/>
              <w:numPr>
                <w:ilvl w:val="0"/>
                <w:numId w:val="24"/>
              </w:numPr>
              <w:jc w:val="both"/>
              <w:rPr>
                <w:rFonts w:ascii="Arial" w:hAnsi="Arial" w:cs="Arial"/>
              </w:rPr>
            </w:pPr>
            <w:r w:rsidRPr="000729DD">
              <w:rPr>
                <w:rFonts w:ascii="Arial" w:hAnsi="Arial" w:cs="Arial"/>
                <w:color w:val="FF0000"/>
              </w:rPr>
              <w:t>The ability to converse at ease with customers and service users and provide advice in accurate spoken English.</w:t>
            </w:r>
          </w:p>
        </w:tc>
        <w:tc>
          <w:tcPr>
            <w:tcW w:w="2409" w:type="dxa"/>
          </w:tcPr>
          <w:p w:rsidR="00DE747A" w:rsidRPr="00E20AF0" w:rsidRDefault="00DE747A" w:rsidP="00436193">
            <w:pPr>
              <w:jc w:val="both"/>
              <w:rPr>
                <w:rFonts w:ascii="Arial" w:hAnsi="Arial" w:cs="Arial"/>
                <w:sz w:val="22"/>
                <w:szCs w:val="22"/>
              </w:rPr>
            </w:pPr>
            <w:r w:rsidRPr="00E20AF0">
              <w:rPr>
                <w:rFonts w:ascii="Arial" w:hAnsi="Arial" w:cs="Arial"/>
                <w:sz w:val="22"/>
                <w:szCs w:val="22"/>
              </w:rPr>
              <w:t>Application Form and Interview</w:t>
            </w:r>
          </w:p>
          <w:p w:rsidR="00DE747A" w:rsidRPr="00E20AF0" w:rsidRDefault="00DE747A" w:rsidP="00436193">
            <w:pPr>
              <w:rPr>
                <w:rFonts w:ascii="Arial" w:hAnsi="Arial" w:cs="Arial"/>
                <w:sz w:val="22"/>
                <w:szCs w:val="22"/>
              </w:rPr>
            </w:pPr>
          </w:p>
          <w:p w:rsidR="00DE747A" w:rsidRPr="00E20AF0" w:rsidRDefault="00DE747A" w:rsidP="00436193">
            <w:pPr>
              <w:rPr>
                <w:rFonts w:ascii="Arial" w:hAnsi="Arial" w:cs="Arial"/>
                <w:sz w:val="22"/>
                <w:szCs w:val="22"/>
              </w:rPr>
            </w:pPr>
          </w:p>
          <w:p w:rsidR="00DE747A" w:rsidRPr="00E20AF0" w:rsidRDefault="00DE747A" w:rsidP="00436193">
            <w:pPr>
              <w:rPr>
                <w:rFonts w:ascii="Arial" w:hAnsi="Arial" w:cs="Arial"/>
                <w:sz w:val="22"/>
                <w:szCs w:val="22"/>
              </w:rPr>
            </w:pPr>
          </w:p>
        </w:tc>
        <w:tc>
          <w:tcPr>
            <w:tcW w:w="3544" w:type="dxa"/>
          </w:tcPr>
          <w:p w:rsidR="00DE747A" w:rsidRPr="00E20AF0" w:rsidRDefault="00DE747A" w:rsidP="00436193">
            <w:pPr>
              <w:rPr>
                <w:rFonts w:ascii="Arial" w:hAnsi="Arial" w:cs="Arial"/>
                <w:sz w:val="22"/>
                <w:szCs w:val="22"/>
              </w:rPr>
            </w:pPr>
          </w:p>
        </w:tc>
        <w:tc>
          <w:tcPr>
            <w:tcW w:w="1843" w:type="dxa"/>
          </w:tcPr>
          <w:p w:rsidR="00DE747A" w:rsidRPr="00E20AF0" w:rsidRDefault="00DE747A" w:rsidP="00436193">
            <w:pPr>
              <w:rPr>
                <w:rFonts w:ascii="Arial" w:hAnsi="Arial" w:cs="Arial"/>
                <w:sz w:val="22"/>
                <w:szCs w:val="22"/>
              </w:rPr>
            </w:pPr>
          </w:p>
        </w:tc>
      </w:tr>
    </w:tbl>
    <w:p w:rsidR="00DE747A" w:rsidRPr="00E20AF0" w:rsidRDefault="00DE747A" w:rsidP="00DE747A">
      <w:pPr>
        <w:rPr>
          <w:rFonts w:ascii="Arial" w:hAnsi="Arial" w:cs="Arial"/>
          <w:sz w:val="22"/>
          <w:szCs w:val="22"/>
        </w:rPr>
      </w:pPr>
    </w:p>
    <w:p w:rsidR="00DE747A" w:rsidRPr="00E20AF0" w:rsidRDefault="00DE747A" w:rsidP="00DE747A">
      <w:pPr>
        <w:jc w:val="both"/>
        <w:rPr>
          <w:rFonts w:ascii="Arial" w:hAnsi="Arial" w:cs="Arial"/>
          <w:b/>
          <w:sz w:val="22"/>
          <w:szCs w:val="22"/>
        </w:rPr>
        <w:sectPr w:rsidR="00DE747A" w:rsidRPr="00E20AF0" w:rsidSect="00436193">
          <w:pgSz w:w="16838" w:h="11906" w:orient="landscape"/>
          <w:pgMar w:top="567" w:right="567" w:bottom="567" w:left="567" w:header="709" w:footer="709" w:gutter="0"/>
          <w:cols w:space="708"/>
          <w:docGrid w:linePitch="360"/>
        </w:sectPr>
      </w:pPr>
    </w:p>
    <w:p w:rsidR="00DE747A" w:rsidRPr="009772EB" w:rsidRDefault="00DE747A" w:rsidP="00DE747A">
      <w:pPr>
        <w:jc w:val="right"/>
        <w:rPr>
          <w:rFonts w:ascii="Arial" w:hAnsi="Arial" w:cs="Arial"/>
          <w:b/>
          <w:sz w:val="22"/>
          <w:szCs w:val="22"/>
        </w:rPr>
      </w:pPr>
      <w:r w:rsidRPr="009772EB">
        <w:rPr>
          <w:rFonts w:ascii="Arial" w:hAnsi="Arial" w:cs="Arial"/>
          <w:b/>
          <w:sz w:val="22"/>
          <w:szCs w:val="22"/>
        </w:rPr>
        <w:t>APPENDIX 2</w:t>
      </w:r>
    </w:p>
    <w:p w:rsidR="00DE747A" w:rsidRPr="009772EB" w:rsidRDefault="00DE747A" w:rsidP="00DE747A">
      <w:pPr>
        <w:jc w:val="center"/>
        <w:rPr>
          <w:rFonts w:ascii="Arial" w:hAnsi="Arial" w:cs="Arial"/>
          <w:b/>
          <w:sz w:val="22"/>
          <w:szCs w:val="22"/>
        </w:rPr>
      </w:pPr>
      <w:r w:rsidRPr="009772EB">
        <w:rPr>
          <w:rFonts w:ascii="Arial" w:hAnsi="Arial" w:cs="Arial"/>
          <w:b/>
          <w:sz w:val="22"/>
          <w:szCs w:val="22"/>
        </w:rPr>
        <w:t>FREQUENTLY ASKED QUESTIONS</w:t>
      </w:r>
    </w:p>
    <w:p w:rsidR="00DE747A" w:rsidRPr="009772EB" w:rsidRDefault="00DE747A" w:rsidP="00DE747A">
      <w:pPr>
        <w:jc w:val="both"/>
        <w:rPr>
          <w:rFonts w:ascii="Arial" w:hAnsi="Arial" w:cs="Arial"/>
          <w:b/>
          <w:sz w:val="22"/>
          <w:szCs w:val="22"/>
        </w:rPr>
      </w:pPr>
    </w:p>
    <w:p w:rsidR="00DE747A" w:rsidRPr="009772EB" w:rsidRDefault="00DE747A" w:rsidP="00DE747A">
      <w:pPr>
        <w:jc w:val="both"/>
        <w:rPr>
          <w:rFonts w:ascii="Arial" w:hAnsi="Arial" w:cs="Arial"/>
          <w:b/>
          <w:sz w:val="22"/>
          <w:szCs w:val="22"/>
        </w:rPr>
      </w:pPr>
      <w:r w:rsidRPr="009772EB">
        <w:rPr>
          <w:rFonts w:ascii="Arial" w:hAnsi="Arial" w:cs="Arial"/>
          <w:b/>
          <w:sz w:val="22"/>
          <w:szCs w:val="22"/>
        </w:rPr>
        <w:t>Do I have to pay an Apprentice?</w:t>
      </w:r>
    </w:p>
    <w:p w:rsidR="00DE747A" w:rsidRPr="009772EB" w:rsidRDefault="00DE747A" w:rsidP="00DE747A">
      <w:pPr>
        <w:jc w:val="both"/>
        <w:rPr>
          <w:rFonts w:ascii="Arial" w:hAnsi="Arial" w:cs="Arial"/>
          <w:sz w:val="22"/>
          <w:szCs w:val="22"/>
        </w:rPr>
      </w:pPr>
      <w:r w:rsidRPr="009772EB">
        <w:rPr>
          <w:rFonts w:ascii="Arial" w:hAnsi="Arial" w:cs="Arial"/>
          <w:sz w:val="22"/>
          <w:szCs w:val="22"/>
        </w:rPr>
        <w:t>Yes, all Apprentices</w:t>
      </w:r>
      <w:r w:rsidR="000729DD">
        <w:rPr>
          <w:rFonts w:ascii="Arial" w:hAnsi="Arial" w:cs="Arial"/>
          <w:sz w:val="22"/>
          <w:szCs w:val="22"/>
        </w:rPr>
        <w:t xml:space="preserve"> are paid at £9,000 per annum; </w:t>
      </w:r>
      <w:r w:rsidR="000729DD" w:rsidRPr="000729DD">
        <w:rPr>
          <w:rFonts w:ascii="Arial" w:hAnsi="Arial" w:cs="Arial"/>
          <w:color w:val="FF0000"/>
          <w:sz w:val="22"/>
          <w:szCs w:val="22"/>
        </w:rPr>
        <w:t xml:space="preserve">£12,000 per annum if level 4-7; </w:t>
      </w:r>
      <w:r w:rsidR="000729DD">
        <w:rPr>
          <w:rFonts w:ascii="Arial" w:hAnsi="Arial" w:cs="Arial"/>
          <w:sz w:val="22"/>
          <w:szCs w:val="22"/>
        </w:rPr>
        <w:t>t</w:t>
      </w:r>
      <w:r w:rsidRPr="009772EB">
        <w:rPr>
          <w:rFonts w:ascii="Arial" w:hAnsi="Arial" w:cs="Arial"/>
          <w:sz w:val="22"/>
          <w:szCs w:val="22"/>
        </w:rPr>
        <w:t>his can be pro-rata if the employee is part time and/or term time only.</w:t>
      </w:r>
    </w:p>
    <w:p w:rsidR="00DE747A" w:rsidRPr="009772EB" w:rsidRDefault="00DE747A" w:rsidP="00DE747A">
      <w:pPr>
        <w:jc w:val="both"/>
        <w:rPr>
          <w:rFonts w:ascii="Arial" w:hAnsi="Arial" w:cs="Arial"/>
          <w:sz w:val="22"/>
          <w:szCs w:val="22"/>
        </w:rPr>
      </w:pPr>
    </w:p>
    <w:p w:rsidR="00DE747A" w:rsidRPr="009772EB" w:rsidRDefault="00DE747A" w:rsidP="00DE747A">
      <w:pPr>
        <w:jc w:val="both"/>
        <w:rPr>
          <w:rFonts w:ascii="Arial" w:hAnsi="Arial" w:cs="Arial"/>
          <w:b/>
          <w:sz w:val="22"/>
          <w:szCs w:val="22"/>
        </w:rPr>
      </w:pPr>
      <w:r w:rsidRPr="009772EB">
        <w:rPr>
          <w:rFonts w:ascii="Arial" w:hAnsi="Arial" w:cs="Arial"/>
          <w:b/>
          <w:sz w:val="22"/>
          <w:szCs w:val="22"/>
        </w:rPr>
        <w:t>How old will they be?</w:t>
      </w:r>
    </w:p>
    <w:p w:rsidR="00DE747A" w:rsidRPr="009772EB" w:rsidRDefault="00980B36" w:rsidP="00DE747A">
      <w:pPr>
        <w:jc w:val="both"/>
        <w:rPr>
          <w:rFonts w:ascii="Arial" w:hAnsi="Arial" w:cs="Arial"/>
          <w:color w:val="FF0000"/>
          <w:sz w:val="22"/>
          <w:szCs w:val="22"/>
        </w:rPr>
      </w:pPr>
      <w:r w:rsidRPr="009772EB">
        <w:rPr>
          <w:rFonts w:ascii="Arial" w:hAnsi="Arial" w:cs="Arial"/>
          <w:color w:val="FF0000"/>
          <w:sz w:val="22"/>
          <w:szCs w:val="22"/>
        </w:rPr>
        <w:t>Apprentices can be of any age, however most candidates for vacancies will be under 24.</w:t>
      </w:r>
    </w:p>
    <w:p w:rsidR="00980B36" w:rsidRPr="009772EB" w:rsidRDefault="00980B36" w:rsidP="00DE747A">
      <w:pPr>
        <w:jc w:val="both"/>
        <w:rPr>
          <w:rFonts w:ascii="Arial" w:hAnsi="Arial" w:cs="Arial"/>
          <w:sz w:val="22"/>
          <w:szCs w:val="22"/>
        </w:rPr>
      </w:pPr>
    </w:p>
    <w:p w:rsidR="00DE747A" w:rsidRPr="009772EB" w:rsidRDefault="00DE747A" w:rsidP="00DE747A">
      <w:pPr>
        <w:jc w:val="both"/>
        <w:rPr>
          <w:rFonts w:ascii="Arial" w:hAnsi="Arial" w:cs="Arial"/>
          <w:b/>
          <w:sz w:val="22"/>
          <w:szCs w:val="22"/>
        </w:rPr>
      </w:pPr>
      <w:r w:rsidRPr="009772EB">
        <w:rPr>
          <w:rFonts w:ascii="Arial" w:hAnsi="Arial" w:cs="Arial"/>
          <w:b/>
          <w:sz w:val="22"/>
          <w:szCs w:val="22"/>
        </w:rPr>
        <w:t>Is there help available to assist me putting the vacancy and job</w:t>
      </w:r>
      <w:r w:rsidR="009772EB">
        <w:rPr>
          <w:rFonts w:ascii="Arial" w:hAnsi="Arial" w:cs="Arial"/>
          <w:b/>
          <w:sz w:val="22"/>
          <w:szCs w:val="22"/>
        </w:rPr>
        <w:t xml:space="preserve"> description and person specification</w:t>
      </w:r>
      <w:r w:rsidRPr="009772EB">
        <w:rPr>
          <w:rFonts w:ascii="Arial" w:hAnsi="Arial" w:cs="Arial"/>
          <w:b/>
          <w:sz w:val="22"/>
          <w:szCs w:val="22"/>
        </w:rPr>
        <w:t xml:space="preserve"> together?</w:t>
      </w:r>
    </w:p>
    <w:p w:rsidR="00DE747A" w:rsidRPr="009772EB" w:rsidRDefault="00DE747A" w:rsidP="00DE747A">
      <w:pPr>
        <w:jc w:val="both"/>
        <w:rPr>
          <w:rFonts w:ascii="Arial" w:hAnsi="Arial" w:cs="Arial"/>
          <w:sz w:val="22"/>
          <w:szCs w:val="22"/>
        </w:rPr>
      </w:pPr>
      <w:r w:rsidRPr="009772EB">
        <w:rPr>
          <w:rFonts w:ascii="Arial" w:hAnsi="Arial" w:cs="Arial"/>
          <w:sz w:val="22"/>
          <w:szCs w:val="22"/>
        </w:rPr>
        <w:t>Yes, the Raising Participation and Skills Team will assist and guide you through the process; appointments can be made at any time in the year</w:t>
      </w:r>
      <w:r w:rsidR="00980B36" w:rsidRPr="009772EB">
        <w:rPr>
          <w:rFonts w:ascii="Arial" w:hAnsi="Arial" w:cs="Arial"/>
          <w:sz w:val="22"/>
          <w:szCs w:val="22"/>
        </w:rPr>
        <w:t>.</w:t>
      </w:r>
    </w:p>
    <w:p w:rsidR="00DE747A" w:rsidRPr="009772EB" w:rsidRDefault="00DE747A" w:rsidP="00DE747A">
      <w:pPr>
        <w:jc w:val="both"/>
        <w:rPr>
          <w:rFonts w:ascii="Arial" w:hAnsi="Arial" w:cs="Arial"/>
          <w:sz w:val="22"/>
          <w:szCs w:val="22"/>
        </w:rPr>
      </w:pPr>
    </w:p>
    <w:p w:rsidR="00DE747A" w:rsidRPr="009772EB" w:rsidRDefault="00DE747A" w:rsidP="00DE747A">
      <w:pPr>
        <w:jc w:val="both"/>
        <w:rPr>
          <w:rFonts w:ascii="Arial" w:hAnsi="Arial" w:cs="Arial"/>
          <w:b/>
          <w:sz w:val="22"/>
          <w:szCs w:val="22"/>
        </w:rPr>
      </w:pPr>
      <w:r w:rsidRPr="009772EB">
        <w:rPr>
          <w:rFonts w:ascii="Arial" w:hAnsi="Arial" w:cs="Arial"/>
          <w:b/>
          <w:sz w:val="22"/>
          <w:szCs w:val="22"/>
        </w:rPr>
        <w:t>What types of work can Apprentices do?</w:t>
      </w:r>
    </w:p>
    <w:p w:rsidR="00DE747A" w:rsidRPr="009772EB" w:rsidRDefault="00DE747A" w:rsidP="00DE747A">
      <w:pPr>
        <w:jc w:val="both"/>
        <w:rPr>
          <w:rFonts w:ascii="Arial" w:hAnsi="Arial" w:cs="Arial"/>
          <w:sz w:val="22"/>
          <w:szCs w:val="22"/>
        </w:rPr>
      </w:pPr>
      <w:r w:rsidRPr="009772EB">
        <w:rPr>
          <w:rFonts w:ascii="Arial" w:hAnsi="Arial" w:cs="Arial"/>
          <w:sz w:val="22"/>
          <w:szCs w:val="22"/>
        </w:rPr>
        <w:t>Apprenticeships are available in many different types of jobs. The Raising Participation and Skills Team can advise you about whether your role is suitable for an Apprentice.</w:t>
      </w:r>
    </w:p>
    <w:p w:rsidR="00DE747A" w:rsidRPr="009772EB" w:rsidRDefault="00DE747A" w:rsidP="00DE747A">
      <w:pPr>
        <w:jc w:val="both"/>
        <w:rPr>
          <w:rFonts w:ascii="Arial" w:hAnsi="Arial" w:cs="Arial"/>
          <w:sz w:val="22"/>
          <w:szCs w:val="22"/>
        </w:rPr>
      </w:pPr>
    </w:p>
    <w:p w:rsidR="00DE747A" w:rsidRPr="009772EB" w:rsidRDefault="00DE747A" w:rsidP="00DE747A">
      <w:pPr>
        <w:jc w:val="both"/>
        <w:rPr>
          <w:rFonts w:ascii="Arial" w:hAnsi="Arial" w:cs="Arial"/>
          <w:b/>
          <w:sz w:val="22"/>
          <w:szCs w:val="22"/>
        </w:rPr>
      </w:pPr>
      <w:r w:rsidRPr="009772EB">
        <w:rPr>
          <w:rFonts w:ascii="Arial" w:hAnsi="Arial" w:cs="Arial"/>
          <w:b/>
          <w:sz w:val="22"/>
          <w:szCs w:val="22"/>
        </w:rPr>
        <w:t>Do I have a say in which Apprentice is recruited?</w:t>
      </w:r>
    </w:p>
    <w:p w:rsidR="00DE747A" w:rsidRPr="009772EB" w:rsidRDefault="00DE747A" w:rsidP="00DE747A">
      <w:pPr>
        <w:jc w:val="both"/>
        <w:rPr>
          <w:rFonts w:ascii="Arial" w:hAnsi="Arial" w:cs="Arial"/>
          <w:sz w:val="22"/>
          <w:szCs w:val="22"/>
        </w:rPr>
      </w:pPr>
      <w:r w:rsidRPr="009772EB">
        <w:rPr>
          <w:rFonts w:ascii="Arial" w:hAnsi="Arial" w:cs="Arial"/>
          <w:sz w:val="22"/>
          <w:szCs w:val="22"/>
        </w:rPr>
        <w:t>Yes, you interview and recruit as normal.</w:t>
      </w:r>
    </w:p>
    <w:p w:rsidR="00DE747A" w:rsidRPr="009772EB" w:rsidRDefault="00DE747A" w:rsidP="00DE747A">
      <w:pPr>
        <w:jc w:val="both"/>
        <w:rPr>
          <w:rFonts w:ascii="Arial" w:hAnsi="Arial" w:cs="Arial"/>
          <w:sz w:val="22"/>
          <w:szCs w:val="22"/>
        </w:rPr>
      </w:pPr>
    </w:p>
    <w:p w:rsidR="00DE747A" w:rsidRPr="009772EB" w:rsidRDefault="00DE747A" w:rsidP="00DE747A">
      <w:pPr>
        <w:jc w:val="both"/>
        <w:rPr>
          <w:rFonts w:ascii="Arial" w:hAnsi="Arial" w:cs="Arial"/>
          <w:b/>
          <w:sz w:val="22"/>
          <w:szCs w:val="22"/>
        </w:rPr>
      </w:pPr>
      <w:r w:rsidRPr="009772EB">
        <w:rPr>
          <w:rFonts w:ascii="Arial" w:hAnsi="Arial" w:cs="Arial"/>
          <w:b/>
          <w:sz w:val="22"/>
          <w:szCs w:val="22"/>
        </w:rPr>
        <w:t>What happens if there’s a problem with my Apprentice?</w:t>
      </w:r>
    </w:p>
    <w:p w:rsidR="00DE747A" w:rsidRPr="009772EB" w:rsidRDefault="00DE747A" w:rsidP="00DE747A">
      <w:pPr>
        <w:jc w:val="both"/>
        <w:rPr>
          <w:rFonts w:ascii="Arial" w:hAnsi="Arial" w:cs="Arial"/>
          <w:sz w:val="22"/>
          <w:szCs w:val="22"/>
        </w:rPr>
      </w:pPr>
      <w:r w:rsidRPr="009772EB">
        <w:rPr>
          <w:rFonts w:ascii="Arial" w:hAnsi="Arial" w:cs="Arial"/>
          <w:sz w:val="22"/>
          <w:szCs w:val="22"/>
        </w:rPr>
        <w:t>Normal employment rules relate to Apprentices around conduct and capability. There will also be additional support from the Raising Participation and Skills Team and from the training provider supplying the Apprenticeship training to help sort out any issues. The standard 6 month probationary period applies to Apprentices.</w:t>
      </w:r>
    </w:p>
    <w:p w:rsidR="00DE747A" w:rsidRPr="009772EB" w:rsidRDefault="00DE747A" w:rsidP="00DE747A">
      <w:pPr>
        <w:jc w:val="both"/>
        <w:rPr>
          <w:rFonts w:ascii="Arial" w:hAnsi="Arial" w:cs="Arial"/>
          <w:sz w:val="22"/>
          <w:szCs w:val="22"/>
        </w:rPr>
      </w:pPr>
    </w:p>
    <w:p w:rsidR="00DE747A" w:rsidRPr="009772EB" w:rsidRDefault="00DE747A" w:rsidP="00DE747A">
      <w:pPr>
        <w:jc w:val="both"/>
        <w:rPr>
          <w:rFonts w:ascii="Arial" w:hAnsi="Arial" w:cs="Arial"/>
          <w:sz w:val="22"/>
          <w:szCs w:val="22"/>
        </w:rPr>
      </w:pPr>
      <w:r w:rsidRPr="009772EB">
        <w:rPr>
          <w:rFonts w:ascii="Arial" w:hAnsi="Arial" w:cs="Arial"/>
          <w:b/>
          <w:sz w:val="22"/>
          <w:szCs w:val="22"/>
        </w:rPr>
        <w:t>Will I have to give day release for my Apprentice to go to college?</w:t>
      </w:r>
    </w:p>
    <w:p w:rsidR="00DE747A" w:rsidRPr="009772EB" w:rsidRDefault="00DE747A" w:rsidP="00DE747A">
      <w:pPr>
        <w:jc w:val="both"/>
        <w:rPr>
          <w:rFonts w:ascii="Arial" w:hAnsi="Arial" w:cs="Arial"/>
          <w:sz w:val="22"/>
          <w:szCs w:val="22"/>
        </w:rPr>
      </w:pPr>
      <w:r w:rsidRPr="009772EB">
        <w:rPr>
          <w:rFonts w:ascii="Arial" w:hAnsi="Arial" w:cs="Arial"/>
          <w:sz w:val="22"/>
          <w:szCs w:val="22"/>
        </w:rPr>
        <w:t xml:space="preserve">Possibly, although this depends on what type of Apprenticeship qualification they are on - some training can be done totally in the workplace, but there could be a need for </w:t>
      </w:r>
      <w:r w:rsidR="00BA2606" w:rsidRPr="009772EB">
        <w:rPr>
          <w:rFonts w:ascii="Arial" w:hAnsi="Arial" w:cs="Arial"/>
          <w:sz w:val="22"/>
          <w:szCs w:val="22"/>
        </w:rPr>
        <w:t>off-site</w:t>
      </w:r>
      <w:r w:rsidRPr="009772EB">
        <w:rPr>
          <w:rFonts w:ascii="Arial" w:hAnsi="Arial" w:cs="Arial"/>
          <w:sz w:val="22"/>
          <w:szCs w:val="22"/>
        </w:rPr>
        <w:t xml:space="preserve"> training at times. </w:t>
      </w:r>
      <w:r w:rsidR="00980B36" w:rsidRPr="009772EB">
        <w:rPr>
          <w:rFonts w:ascii="Arial" w:hAnsi="Arial" w:cs="Arial"/>
          <w:color w:val="FF0000"/>
          <w:sz w:val="22"/>
          <w:szCs w:val="22"/>
        </w:rPr>
        <w:t>There is an expectation that 20% of the Apprentices contracted hours should be spent in training.</w:t>
      </w:r>
      <w:r w:rsidRPr="009772EB">
        <w:rPr>
          <w:rFonts w:ascii="Arial" w:hAnsi="Arial" w:cs="Arial"/>
          <w:color w:val="FF0000"/>
          <w:sz w:val="22"/>
          <w:szCs w:val="22"/>
        </w:rPr>
        <w:t xml:space="preserve"> </w:t>
      </w:r>
    </w:p>
    <w:p w:rsidR="00DE747A" w:rsidRPr="009772EB" w:rsidRDefault="00DE747A" w:rsidP="00DE747A">
      <w:pPr>
        <w:jc w:val="both"/>
        <w:rPr>
          <w:rFonts w:ascii="Arial" w:hAnsi="Arial" w:cs="Arial"/>
          <w:sz w:val="22"/>
          <w:szCs w:val="22"/>
        </w:rPr>
      </w:pPr>
    </w:p>
    <w:p w:rsidR="00DE747A" w:rsidRPr="009772EB" w:rsidRDefault="00D738F6" w:rsidP="00DE747A">
      <w:pPr>
        <w:jc w:val="both"/>
        <w:rPr>
          <w:rFonts w:ascii="Arial" w:hAnsi="Arial" w:cs="Arial"/>
          <w:b/>
          <w:sz w:val="22"/>
          <w:szCs w:val="22"/>
        </w:rPr>
      </w:pPr>
      <w:r w:rsidRPr="009772EB">
        <w:rPr>
          <w:rFonts w:ascii="Arial" w:hAnsi="Arial" w:cs="Arial"/>
          <w:b/>
          <w:sz w:val="22"/>
          <w:szCs w:val="22"/>
        </w:rPr>
        <w:t>Who delivers the training</w:t>
      </w:r>
      <w:r w:rsidR="00DE747A" w:rsidRPr="009772EB">
        <w:rPr>
          <w:rFonts w:ascii="Arial" w:hAnsi="Arial" w:cs="Arial"/>
          <w:b/>
          <w:sz w:val="22"/>
          <w:szCs w:val="22"/>
        </w:rPr>
        <w:t xml:space="preserve"> to the Apprentice?</w:t>
      </w:r>
    </w:p>
    <w:p w:rsidR="00DE747A" w:rsidRPr="009772EB" w:rsidRDefault="00DE747A" w:rsidP="00DE747A">
      <w:pPr>
        <w:jc w:val="both"/>
        <w:rPr>
          <w:rFonts w:ascii="Arial" w:hAnsi="Arial" w:cs="Arial"/>
          <w:sz w:val="22"/>
          <w:szCs w:val="22"/>
        </w:rPr>
      </w:pPr>
      <w:r w:rsidRPr="009772EB">
        <w:rPr>
          <w:rFonts w:ascii="Arial" w:hAnsi="Arial" w:cs="Arial"/>
          <w:sz w:val="22"/>
          <w:szCs w:val="22"/>
        </w:rPr>
        <w:t>An appropriate training provider will be allocated to your Apprentice. This training provider will be the most suitable to deliver the best programme for your Apprentice and will be sourced by the Raising Participation and Skills Team.</w:t>
      </w:r>
    </w:p>
    <w:p w:rsidR="00DE747A" w:rsidRPr="009772EB" w:rsidRDefault="00DE747A" w:rsidP="00DE747A">
      <w:pPr>
        <w:jc w:val="both"/>
        <w:rPr>
          <w:rFonts w:ascii="Arial" w:hAnsi="Arial" w:cs="Arial"/>
          <w:sz w:val="22"/>
          <w:szCs w:val="22"/>
        </w:rPr>
      </w:pPr>
    </w:p>
    <w:p w:rsidR="00DE747A" w:rsidRPr="009772EB" w:rsidRDefault="00DE747A" w:rsidP="00DE747A">
      <w:pPr>
        <w:jc w:val="both"/>
        <w:rPr>
          <w:rFonts w:ascii="Arial" w:hAnsi="Arial" w:cs="Arial"/>
          <w:b/>
          <w:sz w:val="22"/>
          <w:szCs w:val="22"/>
        </w:rPr>
      </w:pPr>
      <w:r w:rsidRPr="009772EB">
        <w:rPr>
          <w:rFonts w:ascii="Arial" w:hAnsi="Arial" w:cs="Arial"/>
          <w:b/>
          <w:sz w:val="22"/>
          <w:szCs w:val="22"/>
        </w:rPr>
        <w:t>Will the qualifications done by the Apprentice be free of charge?</w:t>
      </w:r>
    </w:p>
    <w:p w:rsidR="00DE747A" w:rsidRPr="009772EB" w:rsidRDefault="00DF321C" w:rsidP="00DE747A">
      <w:pPr>
        <w:jc w:val="both"/>
        <w:rPr>
          <w:rFonts w:ascii="Arial" w:hAnsi="Arial" w:cs="Arial"/>
          <w:color w:val="FF0000"/>
          <w:sz w:val="22"/>
          <w:szCs w:val="22"/>
        </w:rPr>
      </w:pPr>
      <w:r>
        <w:rPr>
          <w:rFonts w:ascii="Arial" w:hAnsi="Arial" w:cs="Arial"/>
          <w:color w:val="FF0000"/>
          <w:sz w:val="22"/>
          <w:szCs w:val="22"/>
        </w:rPr>
        <w:t xml:space="preserve">For Community and Controlled schools - </w:t>
      </w:r>
      <w:r w:rsidR="00D738F6" w:rsidRPr="009772EB">
        <w:rPr>
          <w:rFonts w:ascii="Arial" w:hAnsi="Arial" w:cs="Arial"/>
          <w:color w:val="FF0000"/>
          <w:sz w:val="22"/>
          <w:szCs w:val="22"/>
        </w:rPr>
        <w:t xml:space="preserve">if your school contributes to the </w:t>
      </w:r>
      <w:r>
        <w:rPr>
          <w:rFonts w:ascii="Arial" w:hAnsi="Arial" w:cs="Arial"/>
          <w:color w:val="FF0000"/>
          <w:sz w:val="22"/>
          <w:szCs w:val="22"/>
        </w:rPr>
        <w:t>C</w:t>
      </w:r>
      <w:r w:rsidR="00D738F6" w:rsidRPr="009772EB">
        <w:rPr>
          <w:rFonts w:ascii="Arial" w:hAnsi="Arial" w:cs="Arial"/>
          <w:color w:val="FF0000"/>
          <w:sz w:val="22"/>
          <w:szCs w:val="22"/>
        </w:rPr>
        <w:t xml:space="preserve">ouncil Apprenticeship Levy, payment will come through this. </w:t>
      </w:r>
    </w:p>
    <w:p w:rsidR="00D738F6" w:rsidRPr="009772EB" w:rsidRDefault="00DF321C" w:rsidP="00DE747A">
      <w:pPr>
        <w:jc w:val="both"/>
        <w:rPr>
          <w:rFonts w:ascii="Arial" w:hAnsi="Arial" w:cs="Arial"/>
          <w:color w:val="FF0000"/>
          <w:sz w:val="22"/>
          <w:szCs w:val="22"/>
        </w:rPr>
      </w:pPr>
      <w:r w:rsidRPr="009772EB">
        <w:rPr>
          <w:rFonts w:ascii="Arial" w:hAnsi="Arial" w:cs="Arial"/>
          <w:color w:val="FF0000"/>
          <w:sz w:val="22"/>
          <w:szCs w:val="22"/>
        </w:rPr>
        <w:t>V</w:t>
      </w:r>
      <w:r>
        <w:rPr>
          <w:rFonts w:ascii="Arial" w:hAnsi="Arial" w:cs="Arial"/>
          <w:color w:val="FF0000"/>
          <w:sz w:val="22"/>
          <w:szCs w:val="22"/>
        </w:rPr>
        <w:t xml:space="preserve">oluntary Aided, </w:t>
      </w:r>
      <w:r w:rsidR="00D738F6" w:rsidRPr="009772EB">
        <w:rPr>
          <w:rFonts w:ascii="Arial" w:hAnsi="Arial" w:cs="Arial"/>
          <w:color w:val="FF0000"/>
          <w:sz w:val="22"/>
          <w:szCs w:val="22"/>
        </w:rPr>
        <w:t xml:space="preserve">Foundation schools </w:t>
      </w:r>
      <w:r>
        <w:rPr>
          <w:rFonts w:ascii="Arial" w:hAnsi="Arial" w:cs="Arial"/>
          <w:color w:val="FF0000"/>
          <w:sz w:val="22"/>
          <w:szCs w:val="22"/>
        </w:rPr>
        <w:t xml:space="preserve">and Academies </w:t>
      </w:r>
      <w:r w:rsidR="00D738F6" w:rsidRPr="009772EB">
        <w:rPr>
          <w:rFonts w:ascii="Arial" w:hAnsi="Arial" w:cs="Arial"/>
          <w:color w:val="FF0000"/>
          <w:sz w:val="22"/>
          <w:szCs w:val="22"/>
        </w:rPr>
        <w:t>will have their own Levy pot if their payroll is over £3m. For those under £3m, a 10% contribution will be required towards the cost of the Apprenticeship training.</w:t>
      </w:r>
    </w:p>
    <w:p w:rsidR="00D738F6" w:rsidRPr="009772EB" w:rsidRDefault="00D738F6" w:rsidP="00DE747A">
      <w:pPr>
        <w:jc w:val="both"/>
        <w:rPr>
          <w:rFonts w:ascii="Arial" w:hAnsi="Arial" w:cs="Arial"/>
          <w:sz w:val="22"/>
          <w:szCs w:val="22"/>
        </w:rPr>
      </w:pPr>
    </w:p>
    <w:p w:rsidR="00DE747A" w:rsidRPr="009772EB" w:rsidRDefault="00DE747A" w:rsidP="00DE747A">
      <w:pPr>
        <w:jc w:val="both"/>
        <w:rPr>
          <w:rFonts w:ascii="Arial" w:hAnsi="Arial" w:cs="Arial"/>
          <w:b/>
          <w:sz w:val="22"/>
          <w:szCs w:val="22"/>
        </w:rPr>
      </w:pPr>
      <w:r w:rsidRPr="009772EB">
        <w:rPr>
          <w:rFonts w:ascii="Arial" w:hAnsi="Arial" w:cs="Arial"/>
          <w:b/>
          <w:sz w:val="22"/>
          <w:szCs w:val="22"/>
        </w:rPr>
        <w:t>How long will the Apprenticeship qualifications take?</w:t>
      </w:r>
    </w:p>
    <w:p w:rsidR="000729DD" w:rsidRPr="000729DD" w:rsidRDefault="00DE747A" w:rsidP="000729DD">
      <w:pPr>
        <w:pStyle w:val="CommentText"/>
        <w:rPr>
          <w:rFonts w:ascii="Arial" w:hAnsi="Arial" w:cs="Arial"/>
          <w:color w:val="FF0000"/>
          <w:sz w:val="22"/>
          <w:szCs w:val="22"/>
        </w:rPr>
      </w:pPr>
      <w:r w:rsidRPr="009772EB">
        <w:rPr>
          <w:rFonts w:ascii="Arial" w:hAnsi="Arial" w:cs="Arial"/>
          <w:sz w:val="22"/>
          <w:szCs w:val="22"/>
        </w:rPr>
        <w:t>Each qualification runs at a different rate, although the minimum period is 12 months to complete, the Apprenticeship training contract runs for 18 months.</w:t>
      </w:r>
      <w:r w:rsidR="009A285A">
        <w:rPr>
          <w:rFonts w:ascii="Arial" w:hAnsi="Arial" w:cs="Arial"/>
          <w:sz w:val="22"/>
          <w:szCs w:val="22"/>
        </w:rPr>
        <w:t xml:space="preserve"> </w:t>
      </w:r>
      <w:r w:rsidR="000729DD" w:rsidRPr="000729DD">
        <w:rPr>
          <w:rFonts w:ascii="Arial" w:hAnsi="Arial" w:cs="Arial"/>
          <w:color w:val="FF0000"/>
          <w:sz w:val="22"/>
          <w:szCs w:val="22"/>
        </w:rPr>
        <w:t>This is based on the hours worked so it the Apprentices is part time then the length of the contract will need to be extended to reflect this</w:t>
      </w:r>
    </w:p>
    <w:p w:rsidR="00DE747A" w:rsidRPr="000729DD" w:rsidRDefault="00DE747A" w:rsidP="00DE747A">
      <w:pPr>
        <w:jc w:val="both"/>
        <w:rPr>
          <w:rFonts w:ascii="Arial" w:hAnsi="Arial" w:cs="Arial"/>
          <w:color w:val="FF0000"/>
          <w:sz w:val="22"/>
          <w:szCs w:val="22"/>
        </w:rPr>
      </w:pPr>
    </w:p>
    <w:p w:rsidR="00DE747A" w:rsidRPr="009772EB" w:rsidRDefault="00DE747A" w:rsidP="00DE747A">
      <w:pPr>
        <w:jc w:val="both"/>
        <w:rPr>
          <w:rFonts w:ascii="Arial" w:hAnsi="Arial" w:cs="Arial"/>
          <w:sz w:val="22"/>
          <w:szCs w:val="22"/>
        </w:rPr>
      </w:pPr>
    </w:p>
    <w:p w:rsidR="00DE747A" w:rsidRPr="009772EB" w:rsidRDefault="00DE747A" w:rsidP="00DE747A">
      <w:pPr>
        <w:jc w:val="both"/>
        <w:rPr>
          <w:rFonts w:ascii="Arial" w:hAnsi="Arial" w:cs="Arial"/>
          <w:b/>
          <w:sz w:val="22"/>
          <w:szCs w:val="22"/>
        </w:rPr>
      </w:pPr>
      <w:r w:rsidRPr="009772EB">
        <w:rPr>
          <w:rFonts w:ascii="Arial" w:hAnsi="Arial" w:cs="Arial"/>
          <w:b/>
          <w:sz w:val="22"/>
          <w:szCs w:val="22"/>
        </w:rPr>
        <w:t>Can I recruit someone with a degree?</w:t>
      </w:r>
    </w:p>
    <w:p w:rsidR="00DE747A" w:rsidRPr="009772EB" w:rsidRDefault="00D738F6" w:rsidP="00DE747A">
      <w:pPr>
        <w:jc w:val="both"/>
        <w:rPr>
          <w:rFonts w:ascii="Arial" w:hAnsi="Arial" w:cs="Arial"/>
          <w:color w:val="FF0000"/>
          <w:sz w:val="22"/>
          <w:szCs w:val="22"/>
        </w:rPr>
      </w:pPr>
      <w:r w:rsidRPr="009772EB">
        <w:rPr>
          <w:rFonts w:ascii="Arial" w:hAnsi="Arial" w:cs="Arial"/>
          <w:color w:val="FF0000"/>
          <w:sz w:val="22"/>
          <w:szCs w:val="22"/>
        </w:rPr>
        <w:t>Yes. The funding rules changed in 2017 to allow graduates to a</w:t>
      </w:r>
      <w:r w:rsidR="00262CF9">
        <w:rPr>
          <w:rFonts w:ascii="Arial" w:hAnsi="Arial" w:cs="Arial"/>
          <w:color w:val="FF0000"/>
          <w:sz w:val="22"/>
          <w:szCs w:val="22"/>
        </w:rPr>
        <w:t>ccess Apprenticeship programmes</w:t>
      </w:r>
      <w:r w:rsidR="00262CF9" w:rsidRPr="00262CF9">
        <w:rPr>
          <w:rFonts w:ascii="Arial" w:hAnsi="Arial" w:cs="Arial"/>
          <w:color w:val="FF0000"/>
          <w:sz w:val="22"/>
          <w:szCs w:val="22"/>
        </w:rPr>
        <w:t xml:space="preserve"> </w:t>
      </w:r>
      <w:r w:rsidR="00262CF9" w:rsidRPr="004E0BF7">
        <w:rPr>
          <w:rFonts w:ascii="Arial" w:hAnsi="Arial" w:cs="Arial"/>
          <w:color w:val="FF0000"/>
          <w:sz w:val="22"/>
          <w:szCs w:val="22"/>
        </w:rPr>
        <w:t>however this must be in a different subject area to their degree qualifications.</w:t>
      </w:r>
    </w:p>
    <w:p w:rsidR="00DE747A" w:rsidRPr="009772EB" w:rsidRDefault="00DE747A" w:rsidP="00DE747A">
      <w:pPr>
        <w:jc w:val="both"/>
        <w:rPr>
          <w:rFonts w:ascii="Arial" w:hAnsi="Arial" w:cs="Arial"/>
          <w:sz w:val="22"/>
          <w:szCs w:val="22"/>
        </w:rPr>
      </w:pPr>
    </w:p>
    <w:p w:rsidR="00DE747A" w:rsidRPr="009772EB" w:rsidRDefault="00DE747A" w:rsidP="00DE747A">
      <w:pPr>
        <w:jc w:val="both"/>
        <w:rPr>
          <w:rFonts w:ascii="Arial" w:hAnsi="Arial" w:cs="Arial"/>
          <w:sz w:val="22"/>
          <w:szCs w:val="22"/>
        </w:rPr>
      </w:pPr>
    </w:p>
    <w:p w:rsidR="00BD4D16" w:rsidRPr="009772EB" w:rsidRDefault="00BD4D16" w:rsidP="00DE747A">
      <w:pPr>
        <w:autoSpaceDE w:val="0"/>
        <w:autoSpaceDN w:val="0"/>
        <w:adjustRightInd w:val="0"/>
        <w:rPr>
          <w:rFonts w:ascii="Arial" w:hAnsi="Arial" w:cs="Arial"/>
          <w:b/>
          <w:bCs/>
          <w:sz w:val="22"/>
          <w:szCs w:val="22"/>
        </w:rPr>
      </w:pPr>
    </w:p>
    <w:sectPr w:rsidR="00BD4D16" w:rsidRPr="009772EB" w:rsidSect="005B5A7B">
      <w:headerReference w:type="even" r:id="rId17"/>
      <w:headerReference w:type="default" r:id="rId18"/>
      <w:footerReference w:type="default" r:id="rId19"/>
      <w:headerReference w:type="first" r:id="rId20"/>
      <w:footnotePr>
        <w:numFmt w:val="chicago"/>
      </w:footnotePr>
      <w:pgSz w:w="11907" w:h="16840" w:code="9"/>
      <w:pgMar w:top="1134" w:right="110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BA" w:rsidRDefault="00C02DBA" w:rsidP="0009306E">
      <w:r>
        <w:separator/>
      </w:r>
    </w:p>
  </w:endnote>
  <w:endnote w:type="continuationSeparator" w:id="0">
    <w:p w:rsidR="00C02DBA" w:rsidRDefault="00C02DBA" w:rsidP="0009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CB" w:rsidRDefault="001F43CB" w:rsidP="00436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3CB" w:rsidRDefault="001F4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12946771"/>
      <w:docPartObj>
        <w:docPartGallery w:val="Page Numbers (Bottom of Page)"/>
        <w:docPartUnique/>
      </w:docPartObj>
    </w:sdtPr>
    <w:sdtEndPr>
      <w:rPr>
        <w:noProof/>
      </w:rPr>
    </w:sdtEndPr>
    <w:sdtContent>
      <w:p w:rsidR="001F43CB" w:rsidRPr="00A70265" w:rsidRDefault="001F43CB">
        <w:pPr>
          <w:pStyle w:val="Footer"/>
          <w:jc w:val="right"/>
          <w:rPr>
            <w:rFonts w:ascii="Arial" w:hAnsi="Arial" w:cs="Arial"/>
          </w:rPr>
        </w:pPr>
        <w:r w:rsidRPr="00A70265">
          <w:rPr>
            <w:rFonts w:ascii="Arial" w:hAnsi="Arial" w:cs="Arial"/>
          </w:rPr>
          <w:fldChar w:fldCharType="begin"/>
        </w:r>
        <w:r w:rsidRPr="00A70265">
          <w:rPr>
            <w:rFonts w:ascii="Arial" w:hAnsi="Arial" w:cs="Arial"/>
          </w:rPr>
          <w:instrText xml:space="preserve"> PAGE   \* MERGEFORMAT </w:instrText>
        </w:r>
        <w:r w:rsidRPr="00A70265">
          <w:rPr>
            <w:rFonts w:ascii="Arial" w:hAnsi="Arial" w:cs="Arial"/>
          </w:rPr>
          <w:fldChar w:fldCharType="separate"/>
        </w:r>
        <w:r w:rsidR="00B93FE8">
          <w:rPr>
            <w:rFonts w:ascii="Arial" w:hAnsi="Arial" w:cs="Arial"/>
            <w:noProof/>
          </w:rPr>
          <w:t>2</w:t>
        </w:r>
        <w:r w:rsidRPr="00A70265">
          <w:rPr>
            <w:rFonts w:ascii="Arial" w:hAnsi="Arial" w:cs="Arial"/>
            <w:noProof/>
          </w:rPr>
          <w:fldChar w:fldCharType="end"/>
        </w:r>
      </w:p>
    </w:sdtContent>
  </w:sdt>
  <w:p w:rsidR="001F43CB" w:rsidRDefault="001F4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CB" w:rsidRPr="00EE1CF8" w:rsidRDefault="001F43CB">
    <w:pPr>
      <w:pStyle w:val="Footer"/>
      <w:jc w:val="right"/>
      <w:rPr>
        <w:rFonts w:ascii="Arial" w:hAnsi="Arial" w:cs="Arial"/>
        <w:sz w:val="22"/>
        <w:szCs w:val="22"/>
      </w:rPr>
    </w:pPr>
    <w:r w:rsidRPr="00EE1CF8">
      <w:rPr>
        <w:rFonts w:ascii="Arial" w:hAnsi="Arial" w:cs="Arial"/>
        <w:sz w:val="22"/>
        <w:szCs w:val="22"/>
      </w:rPr>
      <w:fldChar w:fldCharType="begin"/>
    </w:r>
    <w:r w:rsidRPr="00EE1CF8">
      <w:rPr>
        <w:rFonts w:ascii="Arial" w:hAnsi="Arial" w:cs="Arial"/>
        <w:sz w:val="22"/>
        <w:szCs w:val="22"/>
      </w:rPr>
      <w:instrText xml:space="preserve"> PAGE   \* MERGEFORMAT </w:instrText>
    </w:r>
    <w:r w:rsidRPr="00EE1CF8">
      <w:rPr>
        <w:rFonts w:ascii="Arial" w:hAnsi="Arial" w:cs="Arial"/>
        <w:sz w:val="22"/>
        <w:szCs w:val="22"/>
      </w:rPr>
      <w:fldChar w:fldCharType="separate"/>
    </w:r>
    <w:r w:rsidR="00B93FE8">
      <w:rPr>
        <w:rFonts w:ascii="Arial" w:hAnsi="Arial" w:cs="Arial"/>
        <w:noProof/>
        <w:sz w:val="22"/>
        <w:szCs w:val="22"/>
      </w:rPr>
      <w:t>19</w:t>
    </w:r>
    <w:r w:rsidRPr="00EE1CF8">
      <w:rPr>
        <w:rFonts w:ascii="Arial" w:hAnsi="Arial" w:cs="Arial"/>
        <w:noProof/>
        <w:sz w:val="22"/>
        <w:szCs w:val="22"/>
      </w:rPr>
      <w:fldChar w:fldCharType="end"/>
    </w:r>
  </w:p>
  <w:p w:rsidR="001F43CB" w:rsidRDefault="001F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BA" w:rsidRDefault="00C02DBA" w:rsidP="0009306E">
      <w:r>
        <w:separator/>
      </w:r>
    </w:p>
  </w:footnote>
  <w:footnote w:type="continuationSeparator" w:id="0">
    <w:p w:rsidR="00C02DBA" w:rsidRDefault="00C02DBA" w:rsidP="0009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CB" w:rsidRDefault="001F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CB" w:rsidRDefault="001F4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CB" w:rsidRDefault="001F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811"/>
    <w:multiLevelType w:val="hybridMultilevel"/>
    <w:tmpl w:val="63A0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F7F33"/>
    <w:multiLevelType w:val="hybridMultilevel"/>
    <w:tmpl w:val="521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C27FD"/>
    <w:multiLevelType w:val="hybridMultilevel"/>
    <w:tmpl w:val="BEC87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8E620A"/>
    <w:multiLevelType w:val="hybridMultilevel"/>
    <w:tmpl w:val="7AF8F472"/>
    <w:lvl w:ilvl="0" w:tplc="48B845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45CF1"/>
    <w:multiLevelType w:val="singleLevel"/>
    <w:tmpl w:val="90D4A594"/>
    <w:lvl w:ilvl="0">
      <w:start w:val="2"/>
      <w:numFmt w:val="decimal"/>
      <w:lvlText w:val="%1."/>
      <w:lvlJc w:val="left"/>
      <w:pPr>
        <w:tabs>
          <w:tab w:val="num" w:pos="2160"/>
        </w:tabs>
        <w:ind w:left="2160" w:hanging="720"/>
      </w:pPr>
      <w:rPr>
        <w:rFonts w:hint="default"/>
      </w:rPr>
    </w:lvl>
  </w:abstractNum>
  <w:abstractNum w:abstractNumId="5" w15:restartNumberingAfterBreak="0">
    <w:nsid w:val="39BF0901"/>
    <w:multiLevelType w:val="hybridMultilevel"/>
    <w:tmpl w:val="2B4E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14F12"/>
    <w:multiLevelType w:val="hybridMultilevel"/>
    <w:tmpl w:val="7A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C5F27"/>
    <w:multiLevelType w:val="hybridMultilevel"/>
    <w:tmpl w:val="3DB6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F6857"/>
    <w:multiLevelType w:val="multilevel"/>
    <w:tmpl w:val="5C54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F62C3"/>
    <w:multiLevelType w:val="hybridMultilevel"/>
    <w:tmpl w:val="8CEA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856F4"/>
    <w:multiLevelType w:val="hybridMultilevel"/>
    <w:tmpl w:val="42B6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625A7AF8"/>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44B79E">
      <w:numFmt w:val="bullet"/>
      <w:lvlText w:val="•"/>
      <w:lvlJc w:val="left"/>
      <w:pPr>
        <w:ind w:left="2160" w:hanging="360"/>
      </w:pPr>
      <w:rPr>
        <w:rFonts w:ascii="Arial" w:eastAsia="Times New Roman" w:hAnsi="Arial" w:cs="Aria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424473"/>
    <w:multiLevelType w:val="hybridMultilevel"/>
    <w:tmpl w:val="F72E5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F448C4"/>
    <w:multiLevelType w:val="hybridMultilevel"/>
    <w:tmpl w:val="04F46B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1D94731"/>
    <w:multiLevelType w:val="hybridMultilevel"/>
    <w:tmpl w:val="6EFA03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3C15D39"/>
    <w:multiLevelType w:val="multilevel"/>
    <w:tmpl w:val="31BA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A4C7E"/>
    <w:multiLevelType w:val="hybridMultilevel"/>
    <w:tmpl w:val="675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758D0"/>
    <w:multiLevelType w:val="hybridMultilevel"/>
    <w:tmpl w:val="DCB6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19" w15:restartNumberingAfterBreak="0">
    <w:nsid w:val="63E80178"/>
    <w:multiLevelType w:val="hybridMultilevel"/>
    <w:tmpl w:val="03FC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D325C"/>
    <w:multiLevelType w:val="hybridMultilevel"/>
    <w:tmpl w:val="A836B16C"/>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D2D08"/>
    <w:multiLevelType w:val="hybridMultilevel"/>
    <w:tmpl w:val="72AC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723AF"/>
    <w:multiLevelType w:val="hybridMultilevel"/>
    <w:tmpl w:val="10E47D52"/>
    <w:lvl w:ilvl="0" w:tplc="48B845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87BB5"/>
    <w:multiLevelType w:val="hybridMultilevel"/>
    <w:tmpl w:val="531E02F2"/>
    <w:lvl w:ilvl="0" w:tplc="18F01210">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3"/>
  </w:num>
  <w:num w:numId="3">
    <w:abstractNumId w:val="23"/>
  </w:num>
  <w:num w:numId="4">
    <w:abstractNumId w:val="4"/>
  </w:num>
  <w:num w:numId="5">
    <w:abstractNumId w:val="12"/>
  </w:num>
  <w:num w:numId="6">
    <w:abstractNumId w:val="22"/>
  </w:num>
  <w:num w:numId="7">
    <w:abstractNumId w:val="3"/>
  </w:num>
  <w:num w:numId="8">
    <w:abstractNumId w:val="20"/>
  </w:num>
  <w:num w:numId="9">
    <w:abstractNumId w:val="18"/>
    <w:lvlOverride w:ilvl="0">
      <w:startOverride w:val="2"/>
    </w:lvlOverride>
  </w:num>
  <w:num w:numId="10">
    <w:abstractNumId w:val="2"/>
  </w:num>
  <w:num w:numId="11">
    <w:abstractNumId w:val="17"/>
  </w:num>
  <w:num w:numId="12">
    <w:abstractNumId w:val="6"/>
  </w:num>
  <w:num w:numId="13">
    <w:abstractNumId w:val="1"/>
  </w:num>
  <w:num w:numId="14">
    <w:abstractNumId w:val="0"/>
  </w:num>
  <w:num w:numId="15">
    <w:abstractNumId w:val="10"/>
  </w:num>
  <w:num w:numId="16">
    <w:abstractNumId w:val="7"/>
  </w:num>
  <w:num w:numId="17">
    <w:abstractNumId w:val="5"/>
  </w:num>
  <w:num w:numId="18">
    <w:abstractNumId w:val="16"/>
  </w:num>
  <w:num w:numId="19">
    <w:abstractNumId w:val="21"/>
  </w:num>
  <w:num w:numId="20">
    <w:abstractNumId w:val="9"/>
  </w:num>
  <w:num w:numId="21">
    <w:abstractNumId w:val="19"/>
  </w:num>
  <w:num w:numId="22">
    <w:abstractNumId w:val="15"/>
  </w:num>
  <w:num w:numId="23">
    <w:abstractNumId w:val="8"/>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B9"/>
    <w:rsid w:val="00013AA6"/>
    <w:rsid w:val="00014F52"/>
    <w:rsid w:val="000317F5"/>
    <w:rsid w:val="000355B3"/>
    <w:rsid w:val="00043D26"/>
    <w:rsid w:val="0005218B"/>
    <w:rsid w:val="000602E0"/>
    <w:rsid w:val="000663C0"/>
    <w:rsid w:val="000729DD"/>
    <w:rsid w:val="00075128"/>
    <w:rsid w:val="00082B96"/>
    <w:rsid w:val="0009306E"/>
    <w:rsid w:val="000A15A6"/>
    <w:rsid w:val="000A1DC9"/>
    <w:rsid w:val="000A1E54"/>
    <w:rsid w:val="000A59AA"/>
    <w:rsid w:val="000B5C30"/>
    <w:rsid w:val="000C3EC0"/>
    <w:rsid w:val="000C53E7"/>
    <w:rsid w:val="000D542A"/>
    <w:rsid w:val="000D71D9"/>
    <w:rsid w:val="000E0568"/>
    <w:rsid w:val="000E735E"/>
    <w:rsid w:val="000F2F73"/>
    <w:rsid w:val="000F5E42"/>
    <w:rsid w:val="000F729E"/>
    <w:rsid w:val="00104AE6"/>
    <w:rsid w:val="00105EE3"/>
    <w:rsid w:val="00113761"/>
    <w:rsid w:val="001163F9"/>
    <w:rsid w:val="0011673C"/>
    <w:rsid w:val="001172B7"/>
    <w:rsid w:val="00123B34"/>
    <w:rsid w:val="0012544A"/>
    <w:rsid w:val="00127448"/>
    <w:rsid w:val="00131DA1"/>
    <w:rsid w:val="00135159"/>
    <w:rsid w:val="00136B9F"/>
    <w:rsid w:val="00142411"/>
    <w:rsid w:val="001507B9"/>
    <w:rsid w:val="001536FC"/>
    <w:rsid w:val="00153D65"/>
    <w:rsid w:val="00166733"/>
    <w:rsid w:val="001742B2"/>
    <w:rsid w:val="00182EE1"/>
    <w:rsid w:val="001833BD"/>
    <w:rsid w:val="00193887"/>
    <w:rsid w:val="001A1019"/>
    <w:rsid w:val="001A1E0E"/>
    <w:rsid w:val="001A6461"/>
    <w:rsid w:val="001C1C70"/>
    <w:rsid w:val="001C1D36"/>
    <w:rsid w:val="001C6A5E"/>
    <w:rsid w:val="001D08A9"/>
    <w:rsid w:val="001D1BC6"/>
    <w:rsid w:val="001D2F1B"/>
    <w:rsid w:val="001D3A68"/>
    <w:rsid w:val="001D3C7D"/>
    <w:rsid w:val="001E0DEB"/>
    <w:rsid w:val="001E3DB7"/>
    <w:rsid w:val="001E79E9"/>
    <w:rsid w:val="001F43CB"/>
    <w:rsid w:val="00205936"/>
    <w:rsid w:val="0021344A"/>
    <w:rsid w:val="002171F5"/>
    <w:rsid w:val="00225880"/>
    <w:rsid w:val="00232271"/>
    <w:rsid w:val="00246169"/>
    <w:rsid w:val="00246858"/>
    <w:rsid w:val="00250D55"/>
    <w:rsid w:val="00256992"/>
    <w:rsid w:val="00262CF9"/>
    <w:rsid w:val="00266310"/>
    <w:rsid w:val="00270357"/>
    <w:rsid w:val="00274DDA"/>
    <w:rsid w:val="00281DFC"/>
    <w:rsid w:val="00282511"/>
    <w:rsid w:val="002872ED"/>
    <w:rsid w:val="00290C04"/>
    <w:rsid w:val="00296565"/>
    <w:rsid w:val="00296740"/>
    <w:rsid w:val="002A0109"/>
    <w:rsid w:val="002A20FD"/>
    <w:rsid w:val="002B0AF6"/>
    <w:rsid w:val="002B1200"/>
    <w:rsid w:val="002C00BE"/>
    <w:rsid w:val="002E24FC"/>
    <w:rsid w:val="002E677A"/>
    <w:rsid w:val="002F0D4B"/>
    <w:rsid w:val="002F61A0"/>
    <w:rsid w:val="002F76C9"/>
    <w:rsid w:val="00307643"/>
    <w:rsid w:val="00310135"/>
    <w:rsid w:val="00311BD1"/>
    <w:rsid w:val="00315CDA"/>
    <w:rsid w:val="00315E4B"/>
    <w:rsid w:val="00320FBC"/>
    <w:rsid w:val="0032428D"/>
    <w:rsid w:val="00334B33"/>
    <w:rsid w:val="00335CE9"/>
    <w:rsid w:val="0034121C"/>
    <w:rsid w:val="00342D1F"/>
    <w:rsid w:val="00357F73"/>
    <w:rsid w:val="00361BEA"/>
    <w:rsid w:val="003660EC"/>
    <w:rsid w:val="00381B0E"/>
    <w:rsid w:val="00382CE7"/>
    <w:rsid w:val="003904B0"/>
    <w:rsid w:val="003908C9"/>
    <w:rsid w:val="00391D6B"/>
    <w:rsid w:val="003A1E40"/>
    <w:rsid w:val="003A3D64"/>
    <w:rsid w:val="003A4F2E"/>
    <w:rsid w:val="003A7D8A"/>
    <w:rsid w:val="003B2EDD"/>
    <w:rsid w:val="003B42B6"/>
    <w:rsid w:val="003B6EF3"/>
    <w:rsid w:val="003C4630"/>
    <w:rsid w:val="003D3F39"/>
    <w:rsid w:val="003D4713"/>
    <w:rsid w:val="003E01E1"/>
    <w:rsid w:val="003E117D"/>
    <w:rsid w:val="003E1468"/>
    <w:rsid w:val="003E1957"/>
    <w:rsid w:val="003E54E2"/>
    <w:rsid w:val="003E7E75"/>
    <w:rsid w:val="003F22A5"/>
    <w:rsid w:val="003F308D"/>
    <w:rsid w:val="003F44CC"/>
    <w:rsid w:val="003F5688"/>
    <w:rsid w:val="0040213A"/>
    <w:rsid w:val="004070FD"/>
    <w:rsid w:val="0040723A"/>
    <w:rsid w:val="0041027B"/>
    <w:rsid w:val="0041393E"/>
    <w:rsid w:val="00420A1F"/>
    <w:rsid w:val="00436193"/>
    <w:rsid w:val="00444C24"/>
    <w:rsid w:val="00451301"/>
    <w:rsid w:val="00457147"/>
    <w:rsid w:val="004647C4"/>
    <w:rsid w:val="004670AC"/>
    <w:rsid w:val="00470427"/>
    <w:rsid w:val="00483F25"/>
    <w:rsid w:val="004928D3"/>
    <w:rsid w:val="00496E27"/>
    <w:rsid w:val="004A1F8B"/>
    <w:rsid w:val="004A2AEC"/>
    <w:rsid w:val="004A40B3"/>
    <w:rsid w:val="004A650B"/>
    <w:rsid w:val="004A79A6"/>
    <w:rsid w:val="004D4164"/>
    <w:rsid w:val="004D5C0E"/>
    <w:rsid w:val="004E0BF7"/>
    <w:rsid w:val="004E35FE"/>
    <w:rsid w:val="004E391A"/>
    <w:rsid w:val="004E3CF6"/>
    <w:rsid w:val="004F33BD"/>
    <w:rsid w:val="0050302E"/>
    <w:rsid w:val="00523F7C"/>
    <w:rsid w:val="005321CB"/>
    <w:rsid w:val="0053367F"/>
    <w:rsid w:val="00561F7F"/>
    <w:rsid w:val="005664F4"/>
    <w:rsid w:val="00575659"/>
    <w:rsid w:val="00577E49"/>
    <w:rsid w:val="00580C71"/>
    <w:rsid w:val="005821EE"/>
    <w:rsid w:val="0058352E"/>
    <w:rsid w:val="0058391E"/>
    <w:rsid w:val="005839EC"/>
    <w:rsid w:val="00592F54"/>
    <w:rsid w:val="00594536"/>
    <w:rsid w:val="005975E1"/>
    <w:rsid w:val="005A2A54"/>
    <w:rsid w:val="005B29FA"/>
    <w:rsid w:val="005B4128"/>
    <w:rsid w:val="005B5A7B"/>
    <w:rsid w:val="005B7D46"/>
    <w:rsid w:val="005C6100"/>
    <w:rsid w:val="005C7D46"/>
    <w:rsid w:val="005D039E"/>
    <w:rsid w:val="005D2D8F"/>
    <w:rsid w:val="005D3073"/>
    <w:rsid w:val="005D7832"/>
    <w:rsid w:val="005F1E12"/>
    <w:rsid w:val="00602AC8"/>
    <w:rsid w:val="0060409A"/>
    <w:rsid w:val="006057C8"/>
    <w:rsid w:val="0061006C"/>
    <w:rsid w:val="0061134C"/>
    <w:rsid w:val="00613A06"/>
    <w:rsid w:val="006145AE"/>
    <w:rsid w:val="0061525B"/>
    <w:rsid w:val="006314CB"/>
    <w:rsid w:val="00633A85"/>
    <w:rsid w:val="006360B5"/>
    <w:rsid w:val="00637FAC"/>
    <w:rsid w:val="006402E1"/>
    <w:rsid w:val="0064192B"/>
    <w:rsid w:val="00643D57"/>
    <w:rsid w:val="00644483"/>
    <w:rsid w:val="00645F63"/>
    <w:rsid w:val="00646CF7"/>
    <w:rsid w:val="00647F5A"/>
    <w:rsid w:val="00651013"/>
    <w:rsid w:val="0065591F"/>
    <w:rsid w:val="0065751D"/>
    <w:rsid w:val="00657702"/>
    <w:rsid w:val="00657AB3"/>
    <w:rsid w:val="00662895"/>
    <w:rsid w:val="00671109"/>
    <w:rsid w:val="006741CE"/>
    <w:rsid w:val="00676401"/>
    <w:rsid w:val="0068171A"/>
    <w:rsid w:val="00684513"/>
    <w:rsid w:val="00690900"/>
    <w:rsid w:val="00693F71"/>
    <w:rsid w:val="0069682B"/>
    <w:rsid w:val="006A264B"/>
    <w:rsid w:val="006A2B7F"/>
    <w:rsid w:val="006B7777"/>
    <w:rsid w:val="006C3C66"/>
    <w:rsid w:val="006C599F"/>
    <w:rsid w:val="006C6B27"/>
    <w:rsid w:val="006D0B5B"/>
    <w:rsid w:val="006E28E2"/>
    <w:rsid w:val="006E64A9"/>
    <w:rsid w:val="006F2338"/>
    <w:rsid w:val="006F347C"/>
    <w:rsid w:val="006F3AC1"/>
    <w:rsid w:val="006F6AE3"/>
    <w:rsid w:val="0070790F"/>
    <w:rsid w:val="007163F4"/>
    <w:rsid w:val="00717E74"/>
    <w:rsid w:val="00722962"/>
    <w:rsid w:val="00722FE9"/>
    <w:rsid w:val="00731A87"/>
    <w:rsid w:val="00732548"/>
    <w:rsid w:val="00733AF8"/>
    <w:rsid w:val="00760A0B"/>
    <w:rsid w:val="007647C0"/>
    <w:rsid w:val="00774A67"/>
    <w:rsid w:val="007812B8"/>
    <w:rsid w:val="00783036"/>
    <w:rsid w:val="007863D7"/>
    <w:rsid w:val="00792158"/>
    <w:rsid w:val="007A2ED8"/>
    <w:rsid w:val="007A5A34"/>
    <w:rsid w:val="007B4023"/>
    <w:rsid w:val="007C0538"/>
    <w:rsid w:val="007C2011"/>
    <w:rsid w:val="007C3730"/>
    <w:rsid w:val="007C601E"/>
    <w:rsid w:val="007E2D95"/>
    <w:rsid w:val="007E69B9"/>
    <w:rsid w:val="007F1C91"/>
    <w:rsid w:val="007F43DF"/>
    <w:rsid w:val="007F5086"/>
    <w:rsid w:val="007F5287"/>
    <w:rsid w:val="007F6839"/>
    <w:rsid w:val="007F75BE"/>
    <w:rsid w:val="008028D6"/>
    <w:rsid w:val="008103F7"/>
    <w:rsid w:val="00810698"/>
    <w:rsid w:val="00820882"/>
    <w:rsid w:val="0082241D"/>
    <w:rsid w:val="008236E2"/>
    <w:rsid w:val="00826FC5"/>
    <w:rsid w:val="008310A2"/>
    <w:rsid w:val="00831D48"/>
    <w:rsid w:val="00833E5B"/>
    <w:rsid w:val="00836394"/>
    <w:rsid w:val="00842F31"/>
    <w:rsid w:val="00850B26"/>
    <w:rsid w:val="00866338"/>
    <w:rsid w:val="0087134F"/>
    <w:rsid w:val="00873919"/>
    <w:rsid w:val="00883AFB"/>
    <w:rsid w:val="008938A8"/>
    <w:rsid w:val="00894087"/>
    <w:rsid w:val="00897EEA"/>
    <w:rsid w:val="008A7DDD"/>
    <w:rsid w:val="008B4AFD"/>
    <w:rsid w:val="008C361C"/>
    <w:rsid w:val="008C39D6"/>
    <w:rsid w:val="008C4D1E"/>
    <w:rsid w:val="008C7FB6"/>
    <w:rsid w:val="008D0263"/>
    <w:rsid w:val="008D1CBE"/>
    <w:rsid w:val="008D64A8"/>
    <w:rsid w:val="008E249A"/>
    <w:rsid w:val="008F2F21"/>
    <w:rsid w:val="008F34A1"/>
    <w:rsid w:val="00900191"/>
    <w:rsid w:val="0090198B"/>
    <w:rsid w:val="00905729"/>
    <w:rsid w:val="00910F64"/>
    <w:rsid w:val="00920BD3"/>
    <w:rsid w:val="0093009C"/>
    <w:rsid w:val="00933637"/>
    <w:rsid w:val="009345DD"/>
    <w:rsid w:val="00934EEC"/>
    <w:rsid w:val="00935F79"/>
    <w:rsid w:val="00940131"/>
    <w:rsid w:val="00941D68"/>
    <w:rsid w:val="00942631"/>
    <w:rsid w:val="00942BFB"/>
    <w:rsid w:val="009448C8"/>
    <w:rsid w:val="0094566F"/>
    <w:rsid w:val="00945CFA"/>
    <w:rsid w:val="00951E10"/>
    <w:rsid w:val="00967455"/>
    <w:rsid w:val="00973B28"/>
    <w:rsid w:val="009754A4"/>
    <w:rsid w:val="009772EB"/>
    <w:rsid w:val="00980B36"/>
    <w:rsid w:val="00981558"/>
    <w:rsid w:val="00983293"/>
    <w:rsid w:val="0098602B"/>
    <w:rsid w:val="009876B4"/>
    <w:rsid w:val="009A285A"/>
    <w:rsid w:val="009B0E4D"/>
    <w:rsid w:val="009C0844"/>
    <w:rsid w:val="009C2919"/>
    <w:rsid w:val="009C355E"/>
    <w:rsid w:val="009C4D91"/>
    <w:rsid w:val="009D26CE"/>
    <w:rsid w:val="009F2455"/>
    <w:rsid w:val="009F3D94"/>
    <w:rsid w:val="009F7532"/>
    <w:rsid w:val="00A0064C"/>
    <w:rsid w:val="00A04A9C"/>
    <w:rsid w:val="00A10D95"/>
    <w:rsid w:val="00A14463"/>
    <w:rsid w:val="00A1622F"/>
    <w:rsid w:val="00A21B76"/>
    <w:rsid w:val="00A25E1B"/>
    <w:rsid w:val="00A31D08"/>
    <w:rsid w:val="00A3309F"/>
    <w:rsid w:val="00A36B89"/>
    <w:rsid w:val="00A37230"/>
    <w:rsid w:val="00A5015B"/>
    <w:rsid w:val="00A561E0"/>
    <w:rsid w:val="00A70265"/>
    <w:rsid w:val="00A73ACE"/>
    <w:rsid w:val="00A75B89"/>
    <w:rsid w:val="00A82145"/>
    <w:rsid w:val="00A8410C"/>
    <w:rsid w:val="00A84CFC"/>
    <w:rsid w:val="00A85588"/>
    <w:rsid w:val="00AB72C1"/>
    <w:rsid w:val="00AD15AC"/>
    <w:rsid w:val="00AD2431"/>
    <w:rsid w:val="00AD3867"/>
    <w:rsid w:val="00AD5201"/>
    <w:rsid w:val="00AD7AF3"/>
    <w:rsid w:val="00AE5C26"/>
    <w:rsid w:val="00AF3EDC"/>
    <w:rsid w:val="00B0199F"/>
    <w:rsid w:val="00B028E2"/>
    <w:rsid w:val="00B06525"/>
    <w:rsid w:val="00B079AC"/>
    <w:rsid w:val="00B13697"/>
    <w:rsid w:val="00B136FC"/>
    <w:rsid w:val="00B15BE5"/>
    <w:rsid w:val="00B17A09"/>
    <w:rsid w:val="00B17F6E"/>
    <w:rsid w:val="00B206F3"/>
    <w:rsid w:val="00B217F1"/>
    <w:rsid w:val="00B243E4"/>
    <w:rsid w:val="00B42477"/>
    <w:rsid w:val="00B43AED"/>
    <w:rsid w:val="00B50F94"/>
    <w:rsid w:val="00B520AD"/>
    <w:rsid w:val="00B62C47"/>
    <w:rsid w:val="00B62EE0"/>
    <w:rsid w:val="00B64DFC"/>
    <w:rsid w:val="00B657EE"/>
    <w:rsid w:val="00B66A35"/>
    <w:rsid w:val="00B6723F"/>
    <w:rsid w:val="00B807EC"/>
    <w:rsid w:val="00B80BDB"/>
    <w:rsid w:val="00B8104E"/>
    <w:rsid w:val="00B82181"/>
    <w:rsid w:val="00B8415F"/>
    <w:rsid w:val="00B93FE8"/>
    <w:rsid w:val="00BA2606"/>
    <w:rsid w:val="00BA332F"/>
    <w:rsid w:val="00BA4323"/>
    <w:rsid w:val="00BB3D2C"/>
    <w:rsid w:val="00BB690A"/>
    <w:rsid w:val="00BC00F5"/>
    <w:rsid w:val="00BC6648"/>
    <w:rsid w:val="00BD006B"/>
    <w:rsid w:val="00BD0103"/>
    <w:rsid w:val="00BD2B64"/>
    <w:rsid w:val="00BD32E6"/>
    <w:rsid w:val="00BD4730"/>
    <w:rsid w:val="00BD4D16"/>
    <w:rsid w:val="00BE1F7F"/>
    <w:rsid w:val="00BF5FF4"/>
    <w:rsid w:val="00C02DBA"/>
    <w:rsid w:val="00C04759"/>
    <w:rsid w:val="00C057A0"/>
    <w:rsid w:val="00C123AE"/>
    <w:rsid w:val="00C20AB6"/>
    <w:rsid w:val="00C338DC"/>
    <w:rsid w:val="00C342AD"/>
    <w:rsid w:val="00C42CFF"/>
    <w:rsid w:val="00C44A8A"/>
    <w:rsid w:val="00C451F8"/>
    <w:rsid w:val="00C513D2"/>
    <w:rsid w:val="00C62E5E"/>
    <w:rsid w:val="00C63937"/>
    <w:rsid w:val="00C856FD"/>
    <w:rsid w:val="00C95707"/>
    <w:rsid w:val="00C9739A"/>
    <w:rsid w:val="00CA0F8A"/>
    <w:rsid w:val="00CA155C"/>
    <w:rsid w:val="00CA26B2"/>
    <w:rsid w:val="00CB3924"/>
    <w:rsid w:val="00CC1E99"/>
    <w:rsid w:val="00CC49A0"/>
    <w:rsid w:val="00CC77AE"/>
    <w:rsid w:val="00CD0F63"/>
    <w:rsid w:val="00CE0594"/>
    <w:rsid w:val="00CE25A0"/>
    <w:rsid w:val="00CE4964"/>
    <w:rsid w:val="00CF3538"/>
    <w:rsid w:val="00CF7E05"/>
    <w:rsid w:val="00D00B14"/>
    <w:rsid w:val="00D013AC"/>
    <w:rsid w:val="00D05664"/>
    <w:rsid w:val="00D13828"/>
    <w:rsid w:val="00D139A9"/>
    <w:rsid w:val="00D14237"/>
    <w:rsid w:val="00D36A52"/>
    <w:rsid w:val="00D51ABB"/>
    <w:rsid w:val="00D55470"/>
    <w:rsid w:val="00D626EA"/>
    <w:rsid w:val="00D64927"/>
    <w:rsid w:val="00D64E4E"/>
    <w:rsid w:val="00D738F6"/>
    <w:rsid w:val="00D759A0"/>
    <w:rsid w:val="00D75D94"/>
    <w:rsid w:val="00D80706"/>
    <w:rsid w:val="00D815EC"/>
    <w:rsid w:val="00D933FC"/>
    <w:rsid w:val="00DB61B7"/>
    <w:rsid w:val="00DC2397"/>
    <w:rsid w:val="00DC2F81"/>
    <w:rsid w:val="00DC6445"/>
    <w:rsid w:val="00DD0A14"/>
    <w:rsid w:val="00DD2EE1"/>
    <w:rsid w:val="00DD4736"/>
    <w:rsid w:val="00DD5E85"/>
    <w:rsid w:val="00DE6CA6"/>
    <w:rsid w:val="00DE747A"/>
    <w:rsid w:val="00DE74A4"/>
    <w:rsid w:val="00DF321C"/>
    <w:rsid w:val="00DF4521"/>
    <w:rsid w:val="00E11F67"/>
    <w:rsid w:val="00E1341D"/>
    <w:rsid w:val="00E246B4"/>
    <w:rsid w:val="00E252FD"/>
    <w:rsid w:val="00E30C20"/>
    <w:rsid w:val="00E31255"/>
    <w:rsid w:val="00E31398"/>
    <w:rsid w:val="00E33027"/>
    <w:rsid w:val="00E37DFD"/>
    <w:rsid w:val="00E410DF"/>
    <w:rsid w:val="00E42C0A"/>
    <w:rsid w:val="00E43C36"/>
    <w:rsid w:val="00E50DA8"/>
    <w:rsid w:val="00E553A9"/>
    <w:rsid w:val="00E56BE3"/>
    <w:rsid w:val="00E62C3F"/>
    <w:rsid w:val="00E70478"/>
    <w:rsid w:val="00E7329A"/>
    <w:rsid w:val="00E80864"/>
    <w:rsid w:val="00E80C79"/>
    <w:rsid w:val="00E83C45"/>
    <w:rsid w:val="00E83D25"/>
    <w:rsid w:val="00E90D79"/>
    <w:rsid w:val="00E913B0"/>
    <w:rsid w:val="00E91BB3"/>
    <w:rsid w:val="00E9350C"/>
    <w:rsid w:val="00E97EF2"/>
    <w:rsid w:val="00EA18B1"/>
    <w:rsid w:val="00EA298C"/>
    <w:rsid w:val="00EA74CC"/>
    <w:rsid w:val="00EA7A4F"/>
    <w:rsid w:val="00EB4C64"/>
    <w:rsid w:val="00EB5BA6"/>
    <w:rsid w:val="00EC002D"/>
    <w:rsid w:val="00ED09A5"/>
    <w:rsid w:val="00ED0F7E"/>
    <w:rsid w:val="00ED5264"/>
    <w:rsid w:val="00EE1CF8"/>
    <w:rsid w:val="00EE2ED5"/>
    <w:rsid w:val="00EE70C7"/>
    <w:rsid w:val="00EE7185"/>
    <w:rsid w:val="00EF0E2E"/>
    <w:rsid w:val="00EF2659"/>
    <w:rsid w:val="00F13768"/>
    <w:rsid w:val="00F13EA5"/>
    <w:rsid w:val="00F169B2"/>
    <w:rsid w:val="00F21A1E"/>
    <w:rsid w:val="00F22F45"/>
    <w:rsid w:val="00F23A2A"/>
    <w:rsid w:val="00F23ED1"/>
    <w:rsid w:val="00F30BF5"/>
    <w:rsid w:val="00F40725"/>
    <w:rsid w:val="00F407B2"/>
    <w:rsid w:val="00F47892"/>
    <w:rsid w:val="00F52957"/>
    <w:rsid w:val="00F542A6"/>
    <w:rsid w:val="00F54E9B"/>
    <w:rsid w:val="00F57B59"/>
    <w:rsid w:val="00F71827"/>
    <w:rsid w:val="00F75E6F"/>
    <w:rsid w:val="00F76563"/>
    <w:rsid w:val="00F81359"/>
    <w:rsid w:val="00F84D7F"/>
    <w:rsid w:val="00F87821"/>
    <w:rsid w:val="00F87FEE"/>
    <w:rsid w:val="00FB0011"/>
    <w:rsid w:val="00FB6E6E"/>
    <w:rsid w:val="00FC52D6"/>
    <w:rsid w:val="00FE1998"/>
    <w:rsid w:val="00FE319F"/>
    <w:rsid w:val="00FE3512"/>
    <w:rsid w:val="00FE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colormru v:ext="edit" colors="#ddd"/>
    </o:shapedefaults>
    <o:shapelayout v:ext="edit">
      <o:idmap v:ext="edit" data="1"/>
    </o:shapelayout>
  </w:shapeDefaults>
  <w:decimalSymbol w:val="."/>
  <w:listSeparator w:val=","/>
  <w15:docId w15:val="{E249AD17-2EE6-4D9C-8C21-D85AA0EF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59"/>
    <w:rPr>
      <w:sz w:val="24"/>
      <w:szCs w:val="24"/>
    </w:rPr>
  </w:style>
  <w:style w:type="paragraph" w:styleId="Heading1">
    <w:name w:val="heading 1"/>
    <w:basedOn w:val="Normal"/>
    <w:next w:val="Normal"/>
    <w:link w:val="Heading1Char"/>
    <w:uiPriority w:val="1"/>
    <w:qFormat/>
    <w:rsid w:val="00205936"/>
    <w:pPr>
      <w:keepNext/>
      <w:autoSpaceDE w:val="0"/>
      <w:autoSpaceDN w:val="0"/>
      <w:adjustRightInd w:val="0"/>
      <w:outlineLvl w:val="0"/>
    </w:pPr>
    <w:rPr>
      <w:sz w:val="22"/>
      <w:szCs w:val="22"/>
      <w:u w:val="single"/>
    </w:rPr>
  </w:style>
  <w:style w:type="paragraph" w:styleId="Heading2">
    <w:name w:val="heading 2"/>
    <w:basedOn w:val="Normal"/>
    <w:next w:val="Normal"/>
    <w:link w:val="Heading2Char"/>
    <w:uiPriority w:val="1"/>
    <w:qFormat/>
    <w:rsid w:val="00ED0F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ED0F7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AD7AF3"/>
    <w:pPr>
      <w:keepNext/>
      <w:outlineLvl w:val="3"/>
    </w:pPr>
    <w:rPr>
      <w:b/>
      <w:bCs/>
      <w:color w:val="000000"/>
      <w:sz w:val="20"/>
      <w:szCs w:val="20"/>
      <w:lang w:val="en-US" w:eastAsia="en-US"/>
    </w:rPr>
  </w:style>
  <w:style w:type="paragraph" w:styleId="Heading5">
    <w:name w:val="heading 5"/>
    <w:basedOn w:val="Normal"/>
    <w:next w:val="Normal"/>
    <w:qFormat/>
    <w:rsid w:val="00ED0F7E"/>
    <w:pPr>
      <w:spacing w:before="240" w:after="60"/>
      <w:outlineLvl w:val="4"/>
    </w:pPr>
    <w:rPr>
      <w:b/>
      <w:bCs/>
      <w:i/>
      <w:iCs/>
      <w:sz w:val="26"/>
      <w:szCs w:val="26"/>
    </w:rPr>
  </w:style>
  <w:style w:type="paragraph" w:styleId="Heading7">
    <w:name w:val="heading 7"/>
    <w:basedOn w:val="Normal"/>
    <w:next w:val="Normal"/>
    <w:qFormat/>
    <w:rsid w:val="00ED0F7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69B9"/>
    <w:pPr>
      <w:tabs>
        <w:tab w:val="center" w:pos="4153"/>
        <w:tab w:val="right" w:pos="8306"/>
      </w:tabs>
    </w:pPr>
  </w:style>
  <w:style w:type="paragraph" w:styleId="Footer">
    <w:name w:val="footer"/>
    <w:basedOn w:val="Normal"/>
    <w:link w:val="FooterChar"/>
    <w:uiPriority w:val="99"/>
    <w:rsid w:val="007E69B9"/>
    <w:pPr>
      <w:tabs>
        <w:tab w:val="center" w:pos="4153"/>
        <w:tab w:val="right" w:pos="8306"/>
      </w:tabs>
    </w:pPr>
  </w:style>
  <w:style w:type="character" w:styleId="PageNumber">
    <w:name w:val="page number"/>
    <w:basedOn w:val="DefaultParagraphFont"/>
    <w:rsid w:val="007E69B9"/>
  </w:style>
  <w:style w:type="paragraph" w:styleId="BodyText">
    <w:name w:val="Body Text"/>
    <w:basedOn w:val="Normal"/>
    <w:link w:val="BodyTextChar"/>
    <w:qFormat/>
    <w:rsid w:val="00205936"/>
    <w:pPr>
      <w:autoSpaceDE w:val="0"/>
      <w:autoSpaceDN w:val="0"/>
      <w:adjustRightInd w:val="0"/>
    </w:pPr>
    <w:rPr>
      <w:sz w:val="22"/>
      <w:szCs w:val="22"/>
    </w:rPr>
  </w:style>
  <w:style w:type="character" w:styleId="Hyperlink">
    <w:name w:val="Hyperlink"/>
    <w:uiPriority w:val="99"/>
    <w:rsid w:val="00942631"/>
    <w:rPr>
      <w:color w:val="0000FF"/>
      <w:u w:val="single"/>
    </w:rPr>
  </w:style>
  <w:style w:type="paragraph" w:styleId="BodyText2">
    <w:name w:val="Body Text 2"/>
    <w:basedOn w:val="Normal"/>
    <w:link w:val="BodyText2Char"/>
    <w:uiPriority w:val="99"/>
    <w:rsid w:val="00D64E4E"/>
    <w:pPr>
      <w:spacing w:after="120" w:line="480" w:lineRule="auto"/>
    </w:pPr>
  </w:style>
  <w:style w:type="paragraph" w:styleId="BodyText3">
    <w:name w:val="Body Text 3"/>
    <w:basedOn w:val="Normal"/>
    <w:link w:val="BodyText3Char"/>
    <w:uiPriority w:val="99"/>
    <w:rsid w:val="00ED0F7E"/>
    <w:pPr>
      <w:spacing w:after="120"/>
    </w:pPr>
    <w:rPr>
      <w:sz w:val="16"/>
      <w:szCs w:val="16"/>
    </w:rPr>
  </w:style>
  <w:style w:type="paragraph" w:styleId="BodyTextIndent3">
    <w:name w:val="Body Text Indent 3"/>
    <w:basedOn w:val="Normal"/>
    <w:rsid w:val="00ED0F7E"/>
    <w:pPr>
      <w:spacing w:after="120"/>
      <w:ind w:left="283"/>
    </w:pPr>
    <w:rPr>
      <w:sz w:val="16"/>
      <w:szCs w:val="16"/>
    </w:rPr>
  </w:style>
  <w:style w:type="paragraph" w:styleId="BodyTextIndent2">
    <w:name w:val="Body Text Indent 2"/>
    <w:basedOn w:val="Normal"/>
    <w:rsid w:val="00ED0F7E"/>
    <w:pPr>
      <w:spacing w:after="120" w:line="480" w:lineRule="auto"/>
      <w:ind w:left="283"/>
    </w:pPr>
  </w:style>
  <w:style w:type="table" w:styleId="TableGrid">
    <w:name w:val="Table Grid"/>
    <w:basedOn w:val="TableNormal"/>
    <w:uiPriority w:val="59"/>
    <w:rsid w:val="009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6525"/>
    <w:rPr>
      <w:rFonts w:ascii="Tahoma" w:hAnsi="Tahoma" w:cs="Tahoma"/>
      <w:sz w:val="16"/>
      <w:szCs w:val="16"/>
    </w:rPr>
  </w:style>
  <w:style w:type="character" w:styleId="CommentReference">
    <w:name w:val="annotation reference"/>
    <w:semiHidden/>
    <w:rsid w:val="00613A06"/>
    <w:rPr>
      <w:sz w:val="16"/>
      <w:szCs w:val="16"/>
    </w:rPr>
  </w:style>
  <w:style w:type="paragraph" w:styleId="CommentText">
    <w:name w:val="annotation text"/>
    <w:basedOn w:val="Normal"/>
    <w:semiHidden/>
    <w:rsid w:val="00613A06"/>
    <w:rPr>
      <w:sz w:val="20"/>
      <w:szCs w:val="20"/>
    </w:rPr>
  </w:style>
  <w:style w:type="paragraph" w:styleId="CommentSubject">
    <w:name w:val="annotation subject"/>
    <w:basedOn w:val="CommentText"/>
    <w:next w:val="CommentText"/>
    <w:semiHidden/>
    <w:rsid w:val="00613A06"/>
    <w:rPr>
      <w:b/>
      <w:bCs/>
    </w:rPr>
  </w:style>
  <w:style w:type="paragraph" w:styleId="NormalWeb">
    <w:name w:val="Normal (Web)"/>
    <w:basedOn w:val="Normal"/>
    <w:uiPriority w:val="99"/>
    <w:rsid w:val="00420A1F"/>
    <w:pPr>
      <w:spacing w:before="100" w:beforeAutospacing="1" w:after="100" w:afterAutospacing="1"/>
    </w:pPr>
  </w:style>
  <w:style w:type="paragraph" w:customStyle="1" w:styleId="normalweb13">
    <w:name w:val="normalweb13"/>
    <w:basedOn w:val="Normal"/>
    <w:rsid w:val="00420A1F"/>
    <w:pPr>
      <w:spacing w:before="100" w:beforeAutospacing="1" w:after="100" w:afterAutospacing="1"/>
    </w:pPr>
  </w:style>
  <w:style w:type="numbering" w:customStyle="1" w:styleId="NoList1">
    <w:name w:val="No List1"/>
    <w:next w:val="NoList"/>
    <w:uiPriority w:val="99"/>
    <w:semiHidden/>
    <w:unhideWhenUsed/>
    <w:rsid w:val="008C361C"/>
  </w:style>
  <w:style w:type="paragraph" w:styleId="ListParagraph">
    <w:name w:val="List Paragraph"/>
    <w:basedOn w:val="Normal"/>
    <w:uiPriority w:val="99"/>
    <w:qFormat/>
    <w:rsid w:val="008C361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D933FC"/>
    <w:rPr>
      <w:sz w:val="24"/>
      <w:szCs w:val="24"/>
    </w:rPr>
  </w:style>
  <w:style w:type="character" w:customStyle="1" w:styleId="FooterChar">
    <w:name w:val="Footer Char"/>
    <w:link w:val="Footer"/>
    <w:uiPriority w:val="99"/>
    <w:rsid w:val="00D933FC"/>
    <w:rPr>
      <w:sz w:val="24"/>
      <w:szCs w:val="24"/>
    </w:rPr>
  </w:style>
  <w:style w:type="character" w:customStyle="1" w:styleId="Heading4Char">
    <w:name w:val="Heading 4 Char"/>
    <w:link w:val="Heading4"/>
    <w:uiPriority w:val="1"/>
    <w:rsid w:val="00D139A9"/>
    <w:rPr>
      <w:b/>
      <w:bCs/>
      <w:color w:val="000000"/>
      <w:lang w:val="en-US" w:eastAsia="en-US"/>
    </w:rPr>
  </w:style>
  <w:style w:type="character" w:customStyle="1" w:styleId="BodyTextChar">
    <w:name w:val="Body Text Char"/>
    <w:link w:val="BodyText"/>
    <w:rsid w:val="00D139A9"/>
    <w:rPr>
      <w:sz w:val="22"/>
      <w:szCs w:val="22"/>
    </w:rPr>
  </w:style>
  <w:style w:type="character" w:customStyle="1" w:styleId="Heading1Char">
    <w:name w:val="Heading 1 Char"/>
    <w:link w:val="Heading1"/>
    <w:uiPriority w:val="1"/>
    <w:rsid w:val="00D139A9"/>
    <w:rPr>
      <w:sz w:val="22"/>
      <w:szCs w:val="22"/>
      <w:u w:val="single"/>
    </w:rPr>
  </w:style>
  <w:style w:type="character" w:customStyle="1" w:styleId="Heading2Char">
    <w:name w:val="Heading 2 Char"/>
    <w:link w:val="Heading2"/>
    <w:uiPriority w:val="1"/>
    <w:rsid w:val="00D139A9"/>
    <w:rPr>
      <w:rFonts w:ascii="Arial" w:hAnsi="Arial" w:cs="Arial"/>
      <w:b/>
      <w:bCs/>
      <w:i/>
      <w:iCs/>
      <w:sz w:val="28"/>
      <w:szCs w:val="28"/>
    </w:rPr>
  </w:style>
  <w:style w:type="character" w:customStyle="1" w:styleId="Heading3Char">
    <w:name w:val="Heading 3 Char"/>
    <w:link w:val="Heading3"/>
    <w:uiPriority w:val="1"/>
    <w:rsid w:val="00D139A9"/>
    <w:rPr>
      <w:rFonts w:ascii="Arial" w:hAnsi="Arial" w:cs="Arial"/>
      <w:b/>
      <w:bCs/>
      <w:sz w:val="26"/>
      <w:szCs w:val="26"/>
    </w:rPr>
  </w:style>
  <w:style w:type="paragraph" w:customStyle="1" w:styleId="TableParagraph">
    <w:name w:val="Table Paragraph"/>
    <w:basedOn w:val="Normal"/>
    <w:uiPriority w:val="1"/>
    <w:qFormat/>
    <w:rsid w:val="00D139A9"/>
    <w:pPr>
      <w:widowControl w:val="0"/>
      <w:autoSpaceDE w:val="0"/>
      <w:autoSpaceDN w:val="0"/>
      <w:adjustRightInd w:val="0"/>
    </w:pPr>
  </w:style>
  <w:style w:type="character" w:customStyle="1" w:styleId="BalloonTextChar">
    <w:name w:val="Balloon Text Char"/>
    <w:link w:val="BalloonText"/>
    <w:uiPriority w:val="99"/>
    <w:semiHidden/>
    <w:rsid w:val="00D139A9"/>
    <w:rPr>
      <w:rFonts w:ascii="Tahoma" w:hAnsi="Tahoma" w:cs="Tahoma"/>
      <w:sz w:val="16"/>
      <w:szCs w:val="16"/>
    </w:rPr>
  </w:style>
  <w:style w:type="character" w:customStyle="1" w:styleId="BodyText2Char">
    <w:name w:val="Body Text 2 Char"/>
    <w:link w:val="BodyText2"/>
    <w:uiPriority w:val="99"/>
    <w:rsid w:val="00D139A9"/>
    <w:rPr>
      <w:sz w:val="24"/>
      <w:szCs w:val="24"/>
    </w:rPr>
  </w:style>
  <w:style w:type="paragraph" w:customStyle="1" w:styleId="Default">
    <w:name w:val="Default"/>
    <w:rsid w:val="00D139A9"/>
    <w:pPr>
      <w:autoSpaceDE w:val="0"/>
      <w:autoSpaceDN w:val="0"/>
      <w:adjustRightInd w:val="0"/>
    </w:pPr>
    <w:rPr>
      <w:rFonts w:ascii="Arial" w:hAnsi="Arial" w:cs="Arial"/>
      <w:color w:val="000000"/>
      <w:sz w:val="24"/>
      <w:szCs w:val="24"/>
    </w:rPr>
  </w:style>
  <w:style w:type="character" w:customStyle="1" w:styleId="BodyText3Char">
    <w:name w:val="Body Text 3 Char"/>
    <w:link w:val="BodyText3"/>
    <w:uiPriority w:val="99"/>
    <w:rsid w:val="00D139A9"/>
    <w:rPr>
      <w:sz w:val="16"/>
      <w:szCs w:val="16"/>
    </w:rPr>
  </w:style>
  <w:style w:type="paragraph" w:styleId="NoSpacing">
    <w:name w:val="No Spacing"/>
    <w:link w:val="NoSpacingChar"/>
    <w:uiPriority w:val="1"/>
    <w:qFormat/>
    <w:rsid w:val="00D139A9"/>
    <w:rPr>
      <w:rFonts w:ascii="Calibri" w:hAnsi="Calibri"/>
      <w:sz w:val="22"/>
      <w:szCs w:val="22"/>
      <w:lang w:val="en-US" w:eastAsia="ja-JP"/>
    </w:rPr>
  </w:style>
  <w:style w:type="character" w:customStyle="1" w:styleId="NoSpacingChar">
    <w:name w:val="No Spacing Char"/>
    <w:link w:val="NoSpacing"/>
    <w:uiPriority w:val="1"/>
    <w:rsid w:val="00D139A9"/>
    <w:rPr>
      <w:rFonts w:ascii="Calibri" w:hAnsi="Calibri"/>
      <w:sz w:val="22"/>
      <w:szCs w:val="22"/>
      <w:lang w:val="en-US" w:eastAsia="ja-JP"/>
    </w:rPr>
  </w:style>
  <w:style w:type="paragraph" w:styleId="FootnoteText">
    <w:name w:val="footnote text"/>
    <w:basedOn w:val="Normal"/>
    <w:link w:val="FootnoteTextChar"/>
    <w:rsid w:val="00D139A9"/>
    <w:pPr>
      <w:spacing w:after="60"/>
      <w:ind w:left="720" w:hanging="720"/>
    </w:pPr>
    <w:rPr>
      <w:rFonts w:ascii="Arial" w:hAnsi="Arial"/>
      <w:sz w:val="20"/>
      <w:szCs w:val="20"/>
    </w:rPr>
  </w:style>
  <w:style w:type="character" w:customStyle="1" w:styleId="FootnoteTextChar">
    <w:name w:val="Footnote Text Char"/>
    <w:link w:val="FootnoteText"/>
    <w:rsid w:val="00D139A9"/>
    <w:rPr>
      <w:rFonts w:ascii="Arial" w:hAnsi="Arial"/>
    </w:rPr>
  </w:style>
  <w:style w:type="character" w:styleId="FootnoteReference">
    <w:name w:val="footnote reference"/>
    <w:rsid w:val="00D139A9"/>
    <w:rPr>
      <w:rFonts w:cs="Times New Roman"/>
      <w:vertAlign w:val="superscript"/>
    </w:rPr>
  </w:style>
  <w:style w:type="paragraph" w:customStyle="1" w:styleId="DeptBullets">
    <w:name w:val="DeptBullets"/>
    <w:basedOn w:val="Normal"/>
    <w:link w:val="DeptBulletsChar"/>
    <w:rsid w:val="00D139A9"/>
    <w:pPr>
      <w:widowControl w:val="0"/>
      <w:numPr>
        <w:numId w:val="1"/>
      </w:numPr>
      <w:overflowPunct w:val="0"/>
      <w:autoSpaceDE w:val="0"/>
      <w:autoSpaceDN w:val="0"/>
      <w:adjustRightInd w:val="0"/>
      <w:textAlignment w:val="baseline"/>
    </w:pPr>
    <w:rPr>
      <w:rFonts w:ascii="Arial" w:hAnsi="Arial"/>
      <w:szCs w:val="20"/>
    </w:rPr>
  </w:style>
  <w:style w:type="character" w:customStyle="1" w:styleId="DeptBulletsChar">
    <w:name w:val="DeptBullets Char"/>
    <w:link w:val="DeptBullets"/>
    <w:locked/>
    <w:rsid w:val="00D139A9"/>
    <w:rPr>
      <w:rFonts w:ascii="Arial" w:hAnsi="Arial"/>
      <w:sz w:val="24"/>
    </w:rPr>
  </w:style>
  <w:style w:type="paragraph" w:styleId="BodyTextIndent">
    <w:name w:val="Body Text Indent"/>
    <w:basedOn w:val="Normal"/>
    <w:link w:val="BodyTextIndentChar"/>
    <w:rsid w:val="00DE747A"/>
    <w:pPr>
      <w:spacing w:after="120"/>
      <w:ind w:left="283"/>
    </w:pPr>
  </w:style>
  <w:style w:type="character" w:customStyle="1" w:styleId="BodyTextIndentChar">
    <w:name w:val="Body Text Indent Char"/>
    <w:link w:val="BodyTextIndent"/>
    <w:rsid w:val="00DE747A"/>
    <w:rPr>
      <w:sz w:val="24"/>
      <w:szCs w:val="24"/>
    </w:rPr>
  </w:style>
  <w:style w:type="paragraph" w:styleId="Caption">
    <w:name w:val="caption"/>
    <w:basedOn w:val="Normal"/>
    <w:next w:val="Normal"/>
    <w:qFormat/>
    <w:rsid w:val="00DE747A"/>
    <w:pPr>
      <w:ind w:left="720" w:hanging="720"/>
      <w:jc w:val="both"/>
    </w:pPr>
    <w:rPr>
      <w:b/>
      <w:szCs w:val="20"/>
      <w:u w:val="single"/>
      <w:lang w:val="en-US" w:eastAsia="en-US"/>
    </w:rPr>
  </w:style>
  <w:style w:type="paragraph" w:styleId="Title">
    <w:name w:val="Title"/>
    <w:basedOn w:val="Normal"/>
    <w:link w:val="TitleChar"/>
    <w:qFormat/>
    <w:rsid w:val="00DE747A"/>
    <w:pPr>
      <w:jc w:val="center"/>
    </w:pPr>
    <w:rPr>
      <w:b/>
      <w:szCs w:val="20"/>
      <w:u w:val="single"/>
      <w:lang w:eastAsia="en-US"/>
    </w:rPr>
  </w:style>
  <w:style w:type="character" w:customStyle="1" w:styleId="TitleChar">
    <w:name w:val="Title Char"/>
    <w:link w:val="Title"/>
    <w:rsid w:val="00DE747A"/>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4567">
      <w:bodyDiv w:val="1"/>
      <w:marLeft w:val="0"/>
      <w:marRight w:val="0"/>
      <w:marTop w:val="0"/>
      <w:marBottom w:val="0"/>
      <w:divBdr>
        <w:top w:val="none" w:sz="0" w:space="0" w:color="auto"/>
        <w:left w:val="none" w:sz="0" w:space="0" w:color="auto"/>
        <w:bottom w:val="none" w:sz="0" w:space="0" w:color="auto"/>
        <w:right w:val="none" w:sz="0" w:space="0" w:color="auto"/>
      </w:divBdr>
      <w:divsChild>
        <w:div w:id="1088502548">
          <w:marLeft w:val="0"/>
          <w:marRight w:val="0"/>
          <w:marTop w:val="0"/>
          <w:marBottom w:val="0"/>
          <w:divBdr>
            <w:top w:val="none" w:sz="0" w:space="0" w:color="auto"/>
            <w:left w:val="none" w:sz="0" w:space="0" w:color="auto"/>
            <w:bottom w:val="none" w:sz="0" w:space="0" w:color="auto"/>
            <w:right w:val="none" w:sz="0" w:space="0" w:color="auto"/>
          </w:divBdr>
          <w:divsChild>
            <w:div w:id="1120760615">
              <w:marLeft w:val="0"/>
              <w:marRight w:val="0"/>
              <w:marTop w:val="0"/>
              <w:marBottom w:val="0"/>
              <w:divBdr>
                <w:top w:val="none" w:sz="0" w:space="0" w:color="auto"/>
                <w:left w:val="none" w:sz="0" w:space="0" w:color="auto"/>
                <w:bottom w:val="none" w:sz="0" w:space="0" w:color="auto"/>
                <w:right w:val="none" w:sz="0" w:space="0" w:color="auto"/>
              </w:divBdr>
              <w:divsChild>
                <w:div w:id="309409093">
                  <w:marLeft w:val="0"/>
                  <w:marRight w:val="0"/>
                  <w:marTop w:val="0"/>
                  <w:marBottom w:val="0"/>
                  <w:divBdr>
                    <w:top w:val="none" w:sz="0" w:space="0" w:color="auto"/>
                    <w:left w:val="none" w:sz="0" w:space="0" w:color="auto"/>
                    <w:bottom w:val="none" w:sz="0" w:space="0" w:color="auto"/>
                    <w:right w:val="none" w:sz="0" w:space="0" w:color="auto"/>
                  </w:divBdr>
                  <w:divsChild>
                    <w:div w:id="9152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4630">
      <w:bodyDiv w:val="1"/>
      <w:marLeft w:val="0"/>
      <w:marRight w:val="0"/>
      <w:marTop w:val="0"/>
      <w:marBottom w:val="0"/>
      <w:divBdr>
        <w:top w:val="none" w:sz="0" w:space="0" w:color="auto"/>
        <w:left w:val="none" w:sz="0" w:space="0" w:color="auto"/>
        <w:bottom w:val="none" w:sz="0" w:space="0" w:color="auto"/>
        <w:right w:val="none" w:sz="0" w:space="0" w:color="auto"/>
      </w:divBdr>
    </w:div>
    <w:div w:id="244188945">
      <w:bodyDiv w:val="1"/>
      <w:marLeft w:val="0"/>
      <w:marRight w:val="0"/>
      <w:marTop w:val="0"/>
      <w:marBottom w:val="0"/>
      <w:divBdr>
        <w:top w:val="none" w:sz="0" w:space="0" w:color="auto"/>
        <w:left w:val="none" w:sz="0" w:space="0" w:color="auto"/>
        <w:bottom w:val="none" w:sz="0" w:space="0" w:color="auto"/>
        <w:right w:val="none" w:sz="0" w:space="0" w:color="auto"/>
      </w:divBdr>
    </w:div>
    <w:div w:id="321393480">
      <w:bodyDiv w:val="1"/>
      <w:marLeft w:val="0"/>
      <w:marRight w:val="0"/>
      <w:marTop w:val="0"/>
      <w:marBottom w:val="0"/>
      <w:divBdr>
        <w:top w:val="none" w:sz="0" w:space="0" w:color="auto"/>
        <w:left w:val="none" w:sz="0" w:space="0" w:color="auto"/>
        <w:bottom w:val="none" w:sz="0" w:space="0" w:color="auto"/>
        <w:right w:val="none" w:sz="0" w:space="0" w:color="auto"/>
      </w:divBdr>
      <w:divsChild>
        <w:div w:id="1427337488">
          <w:marLeft w:val="0"/>
          <w:marRight w:val="0"/>
          <w:marTop w:val="0"/>
          <w:marBottom w:val="0"/>
          <w:divBdr>
            <w:top w:val="none" w:sz="0" w:space="0" w:color="auto"/>
            <w:left w:val="none" w:sz="0" w:space="0" w:color="auto"/>
            <w:bottom w:val="none" w:sz="0" w:space="0" w:color="auto"/>
            <w:right w:val="none" w:sz="0" w:space="0" w:color="auto"/>
          </w:divBdr>
          <w:divsChild>
            <w:div w:id="849486142">
              <w:marLeft w:val="0"/>
              <w:marRight w:val="0"/>
              <w:marTop w:val="0"/>
              <w:marBottom w:val="0"/>
              <w:divBdr>
                <w:top w:val="none" w:sz="0" w:space="0" w:color="auto"/>
                <w:left w:val="none" w:sz="0" w:space="0" w:color="auto"/>
                <w:bottom w:val="none" w:sz="0" w:space="0" w:color="auto"/>
                <w:right w:val="none" w:sz="0" w:space="0" w:color="auto"/>
              </w:divBdr>
              <w:divsChild>
                <w:div w:id="1111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79958">
      <w:bodyDiv w:val="1"/>
      <w:marLeft w:val="0"/>
      <w:marRight w:val="0"/>
      <w:marTop w:val="0"/>
      <w:marBottom w:val="0"/>
      <w:divBdr>
        <w:top w:val="none" w:sz="0" w:space="0" w:color="auto"/>
        <w:left w:val="none" w:sz="0" w:space="0" w:color="auto"/>
        <w:bottom w:val="none" w:sz="0" w:space="0" w:color="auto"/>
        <w:right w:val="none" w:sz="0" w:space="0" w:color="auto"/>
      </w:divBdr>
    </w:div>
    <w:div w:id="480972843">
      <w:bodyDiv w:val="1"/>
      <w:marLeft w:val="0"/>
      <w:marRight w:val="0"/>
      <w:marTop w:val="0"/>
      <w:marBottom w:val="0"/>
      <w:divBdr>
        <w:top w:val="none" w:sz="0" w:space="0" w:color="auto"/>
        <w:left w:val="none" w:sz="0" w:space="0" w:color="auto"/>
        <w:bottom w:val="none" w:sz="0" w:space="0" w:color="auto"/>
        <w:right w:val="none" w:sz="0" w:space="0" w:color="auto"/>
      </w:divBdr>
    </w:div>
    <w:div w:id="526793697">
      <w:bodyDiv w:val="1"/>
      <w:marLeft w:val="0"/>
      <w:marRight w:val="0"/>
      <w:marTop w:val="0"/>
      <w:marBottom w:val="0"/>
      <w:divBdr>
        <w:top w:val="none" w:sz="0" w:space="0" w:color="auto"/>
        <w:left w:val="none" w:sz="0" w:space="0" w:color="auto"/>
        <w:bottom w:val="none" w:sz="0" w:space="0" w:color="auto"/>
        <w:right w:val="none" w:sz="0" w:space="0" w:color="auto"/>
      </w:divBdr>
    </w:div>
    <w:div w:id="547424086">
      <w:bodyDiv w:val="1"/>
      <w:marLeft w:val="120"/>
      <w:marRight w:val="120"/>
      <w:marTop w:val="0"/>
      <w:marBottom w:val="0"/>
      <w:divBdr>
        <w:top w:val="none" w:sz="0" w:space="0" w:color="auto"/>
        <w:left w:val="none" w:sz="0" w:space="0" w:color="auto"/>
        <w:bottom w:val="none" w:sz="0" w:space="0" w:color="auto"/>
        <w:right w:val="none" w:sz="0" w:space="0" w:color="auto"/>
      </w:divBdr>
      <w:divsChild>
        <w:div w:id="2140608688">
          <w:marLeft w:val="0"/>
          <w:marRight w:val="0"/>
          <w:marTop w:val="0"/>
          <w:marBottom w:val="0"/>
          <w:divBdr>
            <w:top w:val="none" w:sz="0" w:space="0" w:color="auto"/>
            <w:left w:val="none" w:sz="0" w:space="0" w:color="auto"/>
            <w:bottom w:val="none" w:sz="0" w:space="0" w:color="auto"/>
            <w:right w:val="none" w:sz="0" w:space="0" w:color="auto"/>
          </w:divBdr>
          <w:divsChild>
            <w:div w:id="138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5875">
      <w:bodyDiv w:val="1"/>
      <w:marLeft w:val="0"/>
      <w:marRight w:val="0"/>
      <w:marTop w:val="0"/>
      <w:marBottom w:val="0"/>
      <w:divBdr>
        <w:top w:val="none" w:sz="0" w:space="0" w:color="auto"/>
        <w:left w:val="none" w:sz="0" w:space="0" w:color="auto"/>
        <w:bottom w:val="none" w:sz="0" w:space="0" w:color="auto"/>
        <w:right w:val="none" w:sz="0" w:space="0" w:color="auto"/>
      </w:divBdr>
      <w:divsChild>
        <w:div w:id="792215781">
          <w:marLeft w:val="0"/>
          <w:marRight w:val="0"/>
          <w:marTop w:val="0"/>
          <w:marBottom w:val="0"/>
          <w:divBdr>
            <w:top w:val="none" w:sz="0" w:space="0" w:color="auto"/>
            <w:left w:val="none" w:sz="0" w:space="0" w:color="auto"/>
            <w:bottom w:val="none" w:sz="0" w:space="0" w:color="auto"/>
            <w:right w:val="none" w:sz="0" w:space="0" w:color="auto"/>
          </w:divBdr>
          <w:divsChild>
            <w:div w:id="819882624">
              <w:marLeft w:val="0"/>
              <w:marRight w:val="0"/>
              <w:marTop w:val="0"/>
              <w:marBottom w:val="0"/>
              <w:divBdr>
                <w:top w:val="none" w:sz="0" w:space="0" w:color="auto"/>
                <w:left w:val="none" w:sz="0" w:space="0" w:color="auto"/>
                <w:bottom w:val="none" w:sz="0" w:space="0" w:color="auto"/>
                <w:right w:val="none" w:sz="0" w:space="0" w:color="auto"/>
              </w:divBdr>
            </w:div>
            <w:div w:id="895287682">
              <w:marLeft w:val="0"/>
              <w:marRight w:val="0"/>
              <w:marTop w:val="0"/>
              <w:marBottom w:val="0"/>
              <w:divBdr>
                <w:top w:val="none" w:sz="0" w:space="0" w:color="auto"/>
                <w:left w:val="none" w:sz="0" w:space="0" w:color="auto"/>
                <w:bottom w:val="none" w:sz="0" w:space="0" w:color="auto"/>
                <w:right w:val="none" w:sz="0" w:space="0" w:color="auto"/>
              </w:divBdr>
            </w:div>
            <w:div w:id="1460149271">
              <w:marLeft w:val="0"/>
              <w:marRight w:val="0"/>
              <w:marTop w:val="0"/>
              <w:marBottom w:val="0"/>
              <w:divBdr>
                <w:top w:val="none" w:sz="0" w:space="0" w:color="auto"/>
                <w:left w:val="none" w:sz="0" w:space="0" w:color="auto"/>
                <w:bottom w:val="none" w:sz="0" w:space="0" w:color="auto"/>
                <w:right w:val="none" w:sz="0" w:space="0" w:color="auto"/>
              </w:divBdr>
            </w:div>
            <w:div w:id="1496842803">
              <w:marLeft w:val="0"/>
              <w:marRight w:val="0"/>
              <w:marTop w:val="0"/>
              <w:marBottom w:val="0"/>
              <w:divBdr>
                <w:top w:val="none" w:sz="0" w:space="0" w:color="auto"/>
                <w:left w:val="none" w:sz="0" w:space="0" w:color="auto"/>
                <w:bottom w:val="none" w:sz="0" w:space="0" w:color="auto"/>
                <w:right w:val="none" w:sz="0" w:space="0" w:color="auto"/>
              </w:divBdr>
            </w:div>
            <w:div w:id="1505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539">
      <w:bodyDiv w:val="1"/>
      <w:marLeft w:val="0"/>
      <w:marRight w:val="0"/>
      <w:marTop w:val="0"/>
      <w:marBottom w:val="0"/>
      <w:divBdr>
        <w:top w:val="none" w:sz="0" w:space="0" w:color="auto"/>
        <w:left w:val="none" w:sz="0" w:space="0" w:color="auto"/>
        <w:bottom w:val="none" w:sz="0" w:space="0" w:color="auto"/>
        <w:right w:val="none" w:sz="0" w:space="0" w:color="auto"/>
      </w:divBdr>
    </w:div>
    <w:div w:id="967784291">
      <w:bodyDiv w:val="1"/>
      <w:marLeft w:val="0"/>
      <w:marRight w:val="0"/>
      <w:marTop w:val="0"/>
      <w:marBottom w:val="0"/>
      <w:divBdr>
        <w:top w:val="none" w:sz="0" w:space="0" w:color="auto"/>
        <w:left w:val="none" w:sz="0" w:space="0" w:color="auto"/>
        <w:bottom w:val="none" w:sz="0" w:space="0" w:color="auto"/>
        <w:right w:val="none" w:sz="0" w:space="0" w:color="auto"/>
      </w:divBdr>
      <w:divsChild>
        <w:div w:id="1567034774">
          <w:marLeft w:val="0"/>
          <w:marRight w:val="0"/>
          <w:marTop w:val="0"/>
          <w:marBottom w:val="0"/>
          <w:divBdr>
            <w:top w:val="none" w:sz="0" w:space="0" w:color="auto"/>
            <w:left w:val="none" w:sz="0" w:space="0" w:color="auto"/>
            <w:bottom w:val="none" w:sz="0" w:space="0" w:color="auto"/>
            <w:right w:val="none" w:sz="0" w:space="0" w:color="auto"/>
          </w:divBdr>
          <w:divsChild>
            <w:div w:id="1730113109">
              <w:marLeft w:val="0"/>
              <w:marRight w:val="0"/>
              <w:marTop w:val="0"/>
              <w:marBottom w:val="0"/>
              <w:divBdr>
                <w:top w:val="none" w:sz="0" w:space="0" w:color="auto"/>
                <w:left w:val="none" w:sz="0" w:space="0" w:color="auto"/>
                <w:bottom w:val="none" w:sz="0" w:space="0" w:color="auto"/>
                <w:right w:val="none" w:sz="0" w:space="0" w:color="auto"/>
              </w:divBdr>
              <w:divsChild>
                <w:div w:id="416558936">
                  <w:marLeft w:val="0"/>
                  <w:marRight w:val="0"/>
                  <w:marTop w:val="0"/>
                  <w:marBottom w:val="0"/>
                  <w:divBdr>
                    <w:top w:val="none" w:sz="0" w:space="0" w:color="auto"/>
                    <w:left w:val="none" w:sz="0" w:space="0" w:color="auto"/>
                    <w:bottom w:val="none" w:sz="0" w:space="0" w:color="auto"/>
                    <w:right w:val="none" w:sz="0" w:space="0" w:color="auto"/>
                  </w:divBdr>
                  <w:divsChild>
                    <w:div w:id="4594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10362">
      <w:bodyDiv w:val="1"/>
      <w:marLeft w:val="0"/>
      <w:marRight w:val="0"/>
      <w:marTop w:val="0"/>
      <w:marBottom w:val="0"/>
      <w:divBdr>
        <w:top w:val="none" w:sz="0" w:space="0" w:color="auto"/>
        <w:left w:val="none" w:sz="0" w:space="0" w:color="auto"/>
        <w:bottom w:val="none" w:sz="0" w:space="0" w:color="auto"/>
        <w:right w:val="none" w:sz="0" w:space="0" w:color="auto"/>
      </w:divBdr>
    </w:div>
    <w:div w:id="1025710896">
      <w:bodyDiv w:val="1"/>
      <w:marLeft w:val="0"/>
      <w:marRight w:val="0"/>
      <w:marTop w:val="0"/>
      <w:marBottom w:val="0"/>
      <w:divBdr>
        <w:top w:val="none" w:sz="0" w:space="0" w:color="auto"/>
        <w:left w:val="none" w:sz="0" w:space="0" w:color="auto"/>
        <w:bottom w:val="none" w:sz="0" w:space="0" w:color="auto"/>
        <w:right w:val="none" w:sz="0" w:space="0" w:color="auto"/>
      </w:divBdr>
    </w:div>
    <w:div w:id="1290865134">
      <w:bodyDiv w:val="1"/>
      <w:marLeft w:val="0"/>
      <w:marRight w:val="0"/>
      <w:marTop w:val="0"/>
      <w:marBottom w:val="0"/>
      <w:divBdr>
        <w:top w:val="none" w:sz="0" w:space="0" w:color="auto"/>
        <w:left w:val="none" w:sz="0" w:space="0" w:color="auto"/>
        <w:bottom w:val="none" w:sz="0" w:space="0" w:color="auto"/>
        <w:right w:val="none" w:sz="0" w:space="0" w:color="auto"/>
      </w:divBdr>
    </w:div>
    <w:div w:id="1390496474">
      <w:bodyDiv w:val="1"/>
      <w:marLeft w:val="0"/>
      <w:marRight w:val="0"/>
      <w:marTop w:val="0"/>
      <w:marBottom w:val="0"/>
      <w:divBdr>
        <w:top w:val="none" w:sz="0" w:space="0" w:color="auto"/>
        <w:left w:val="none" w:sz="0" w:space="0" w:color="auto"/>
        <w:bottom w:val="none" w:sz="0" w:space="0" w:color="auto"/>
        <w:right w:val="none" w:sz="0" w:space="0" w:color="auto"/>
      </w:divBdr>
      <w:divsChild>
        <w:div w:id="226065555">
          <w:marLeft w:val="0"/>
          <w:marRight w:val="0"/>
          <w:marTop w:val="0"/>
          <w:marBottom w:val="0"/>
          <w:divBdr>
            <w:top w:val="none" w:sz="0" w:space="0" w:color="auto"/>
            <w:left w:val="none" w:sz="0" w:space="0" w:color="auto"/>
            <w:bottom w:val="none" w:sz="0" w:space="0" w:color="auto"/>
            <w:right w:val="none" w:sz="0" w:space="0" w:color="auto"/>
          </w:divBdr>
          <w:divsChild>
            <w:div w:id="1978489082">
              <w:marLeft w:val="0"/>
              <w:marRight w:val="0"/>
              <w:marTop w:val="0"/>
              <w:marBottom w:val="0"/>
              <w:divBdr>
                <w:top w:val="none" w:sz="0" w:space="0" w:color="auto"/>
                <w:left w:val="none" w:sz="0" w:space="0" w:color="auto"/>
                <w:bottom w:val="none" w:sz="0" w:space="0" w:color="auto"/>
                <w:right w:val="none" w:sz="0" w:space="0" w:color="auto"/>
              </w:divBdr>
              <w:divsChild>
                <w:div w:id="1530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3">
      <w:bodyDiv w:val="1"/>
      <w:marLeft w:val="112"/>
      <w:marRight w:val="112"/>
      <w:marTop w:val="0"/>
      <w:marBottom w:val="0"/>
      <w:divBdr>
        <w:top w:val="none" w:sz="0" w:space="0" w:color="auto"/>
        <w:left w:val="none" w:sz="0" w:space="0" w:color="auto"/>
        <w:bottom w:val="none" w:sz="0" w:space="0" w:color="auto"/>
        <w:right w:val="none" w:sz="0" w:space="0" w:color="auto"/>
      </w:divBdr>
      <w:divsChild>
        <w:div w:id="574777954">
          <w:marLeft w:val="0"/>
          <w:marRight w:val="0"/>
          <w:marTop w:val="0"/>
          <w:marBottom w:val="0"/>
          <w:divBdr>
            <w:top w:val="none" w:sz="0" w:space="0" w:color="auto"/>
            <w:left w:val="none" w:sz="0" w:space="0" w:color="auto"/>
            <w:bottom w:val="none" w:sz="0" w:space="0" w:color="auto"/>
            <w:right w:val="none" w:sz="0" w:space="0" w:color="auto"/>
          </w:divBdr>
          <w:divsChild>
            <w:div w:id="855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871">
      <w:bodyDiv w:val="1"/>
      <w:marLeft w:val="0"/>
      <w:marRight w:val="0"/>
      <w:marTop w:val="0"/>
      <w:marBottom w:val="0"/>
      <w:divBdr>
        <w:top w:val="none" w:sz="0" w:space="0" w:color="auto"/>
        <w:left w:val="none" w:sz="0" w:space="0" w:color="auto"/>
        <w:bottom w:val="none" w:sz="0" w:space="0" w:color="auto"/>
        <w:right w:val="none" w:sz="0" w:space="0" w:color="auto"/>
      </w:divBdr>
    </w:div>
    <w:div w:id="1573463686">
      <w:bodyDiv w:val="1"/>
      <w:marLeft w:val="0"/>
      <w:marRight w:val="0"/>
      <w:marTop w:val="0"/>
      <w:marBottom w:val="0"/>
      <w:divBdr>
        <w:top w:val="none" w:sz="0" w:space="0" w:color="auto"/>
        <w:left w:val="none" w:sz="0" w:space="0" w:color="auto"/>
        <w:bottom w:val="none" w:sz="0" w:space="0" w:color="auto"/>
        <w:right w:val="none" w:sz="0" w:space="0" w:color="auto"/>
      </w:divBdr>
    </w:div>
    <w:div w:id="1924333835">
      <w:bodyDiv w:val="1"/>
      <w:marLeft w:val="0"/>
      <w:marRight w:val="0"/>
      <w:marTop w:val="0"/>
      <w:marBottom w:val="0"/>
      <w:divBdr>
        <w:top w:val="none" w:sz="0" w:space="0" w:color="auto"/>
        <w:left w:val="none" w:sz="0" w:space="0" w:color="auto"/>
        <w:bottom w:val="none" w:sz="0" w:space="0" w:color="auto"/>
        <w:right w:val="none" w:sz="0" w:space="0" w:color="auto"/>
      </w:divBdr>
    </w:div>
    <w:div w:id="20872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renticeships@rochdale.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shradmin@rochdal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chdale.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ochdale.gov.uk" TargetMode="External"/><Relationship Id="rId14" Type="http://schemas.openxmlformats.org/officeDocument/2006/relationships/hyperlink" Target="mailto:school.notifications@rochdal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2732-E057-4D5A-BEB2-4F9303B5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5366</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Contents</vt:lpstr>
    </vt:vector>
  </TitlesOfParts>
  <Company>Teachers’ Adoption Policy</Company>
  <LinksUpToDate>false</LinksUpToDate>
  <CharactersWithSpaces>34840</CharactersWithSpaces>
  <SharedDoc>false</SharedDoc>
  <HLinks>
    <vt:vector size="12" baseType="variant">
      <vt:variant>
        <vt:i4>6291578</vt:i4>
      </vt:variant>
      <vt:variant>
        <vt:i4>0</vt:i4>
      </vt:variant>
      <vt:variant>
        <vt:i4>0</vt:i4>
      </vt:variant>
      <vt:variant>
        <vt:i4>5</vt:i4>
      </vt:variant>
      <vt:variant>
        <vt:lpwstr>http://www.gov.uk/</vt:lpwstr>
      </vt:variant>
      <vt:variant>
        <vt:lpwstr/>
      </vt:variant>
      <vt:variant>
        <vt:i4>3538999</vt:i4>
      </vt:variant>
      <vt:variant>
        <vt:i4>0</vt:i4>
      </vt:variant>
      <vt:variant>
        <vt:i4>0</vt:i4>
      </vt:variant>
      <vt:variant>
        <vt:i4>5</vt:i4>
      </vt:variant>
      <vt:variant>
        <vt:lpwstr>http://www.rochdale.gov.uk/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Lesley Ramsden</dc:creator>
  <cp:lastModifiedBy>Mike McGrail</cp:lastModifiedBy>
  <cp:revision>2</cp:revision>
  <cp:lastPrinted>2015-05-01T11:10:00Z</cp:lastPrinted>
  <dcterms:created xsi:type="dcterms:W3CDTF">2021-10-15T14:26:00Z</dcterms:created>
  <dcterms:modified xsi:type="dcterms:W3CDTF">2021-10-15T14:26:00Z</dcterms:modified>
</cp:coreProperties>
</file>