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6ED" w:rsidRDefault="00E016ED" w:rsidP="00587620">
      <w:pPr>
        <w:spacing w:line="240" w:lineRule="auto"/>
        <w:outlineLvl w:val="1"/>
        <w:rPr>
          <w:rFonts w:ascii="Arial Black" w:eastAsia="Times New Roman" w:hAnsi="Arial Black" w:cs="Arial"/>
          <w:b/>
          <w:bCs/>
          <w:sz w:val="20"/>
          <w:szCs w:val="20"/>
          <w:lang w:val="en-US" w:eastAsia="en-GB"/>
        </w:rPr>
      </w:pPr>
    </w:p>
    <w:p w:rsidR="00E016ED" w:rsidRDefault="008E1898" w:rsidP="00587620">
      <w:pPr>
        <w:spacing w:line="240" w:lineRule="auto"/>
        <w:outlineLvl w:val="1"/>
        <w:rPr>
          <w:rFonts w:ascii="Arial Black" w:eastAsia="Times New Roman" w:hAnsi="Arial Black" w:cs="Arial"/>
          <w:b/>
          <w:bCs/>
          <w:sz w:val="20"/>
          <w:szCs w:val="20"/>
          <w:lang w:val="en-US" w:eastAsia="en-GB"/>
        </w:rPr>
      </w:pPr>
      <w:r>
        <w:rPr>
          <w:noProof/>
        </w:rPr>
        <w:drawing>
          <wp:anchor distT="0" distB="0" distL="114300" distR="114300" simplePos="0" relativeHeight="251659264" behindDoc="1" locked="0" layoutInCell="1" allowOverlap="1" wp14:anchorId="42CCF0A6" wp14:editId="4B38FA1A">
            <wp:simplePos x="0" y="0"/>
            <wp:positionH relativeFrom="margin">
              <wp:posOffset>2888615</wp:posOffset>
            </wp:positionH>
            <wp:positionV relativeFrom="paragraph">
              <wp:posOffset>59055</wp:posOffset>
            </wp:positionV>
            <wp:extent cx="727710" cy="625475"/>
            <wp:effectExtent l="0" t="0" r="0" b="3175"/>
            <wp:wrapTight wrapText="bothSides">
              <wp:wrapPolygon edited="0">
                <wp:start x="0" y="0"/>
                <wp:lineTo x="0" y="21052"/>
                <wp:lineTo x="20921" y="21052"/>
                <wp:lineTo x="20921" y="0"/>
                <wp:lineTo x="0" y="0"/>
              </wp:wrapPolygon>
            </wp:wrapTight>
            <wp:docPr id="3" name="Picture 3" descr="thumbnail_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_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7710" cy="625475"/>
                    </a:xfrm>
                    <a:prstGeom prst="rect">
                      <a:avLst/>
                    </a:prstGeom>
                    <a:noFill/>
                  </pic:spPr>
                </pic:pic>
              </a:graphicData>
            </a:graphic>
            <wp14:sizeRelH relativeFrom="page">
              <wp14:pctWidth>0</wp14:pctWidth>
            </wp14:sizeRelH>
            <wp14:sizeRelV relativeFrom="page">
              <wp14:pctHeight>0</wp14:pctHeight>
            </wp14:sizeRelV>
          </wp:anchor>
        </w:drawing>
      </w:r>
    </w:p>
    <w:p w:rsidR="00E016ED" w:rsidRDefault="00E016ED" w:rsidP="00587620">
      <w:pPr>
        <w:spacing w:line="240" w:lineRule="auto"/>
        <w:outlineLvl w:val="1"/>
        <w:rPr>
          <w:rFonts w:ascii="Arial Black" w:eastAsia="Times New Roman" w:hAnsi="Arial Black" w:cs="Arial"/>
          <w:b/>
          <w:bCs/>
          <w:sz w:val="20"/>
          <w:szCs w:val="20"/>
          <w:lang w:val="en-US" w:eastAsia="en-GB"/>
        </w:rPr>
      </w:pPr>
    </w:p>
    <w:p w:rsidR="00E016ED" w:rsidRDefault="00E016ED" w:rsidP="00587620">
      <w:pPr>
        <w:spacing w:line="240" w:lineRule="auto"/>
        <w:outlineLvl w:val="1"/>
        <w:rPr>
          <w:rFonts w:ascii="Arial Black" w:eastAsia="Times New Roman" w:hAnsi="Arial Black" w:cs="Arial"/>
          <w:b/>
          <w:bCs/>
          <w:sz w:val="20"/>
          <w:szCs w:val="20"/>
          <w:lang w:val="en-US" w:eastAsia="en-GB"/>
        </w:rPr>
      </w:pPr>
    </w:p>
    <w:p w:rsidR="00E016ED" w:rsidRDefault="00E016ED" w:rsidP="00587620">
      <w:pPr>
        <w:spacing w:line="240" w:lineRule="auto"/>
        <w:outlineLvl w:val="1"/>
        <w:rPr>
          <w:rFonts w:ascii="Arial Black" w:eastAsia="Times New Roman" w:hAnsi="Arial Black" w:cs="Arial"/>
          <w:b/>
          <w:bCs/>
          <w:sz w:val="20"/>
          <w:szCs w:val="20"/>
          <w:lang w:val="en-US" w:eastAsia="en-GB"/>
        </w:rPr>
      </w:pPr>
    </w:p>
    <w:p w:rsidR="00E016ED" w:rsidRDefault="00E016ED" w:rsidP="00587620">
      <w:pPr>
        <w:spacing w:line="240" w:lineRule="auto"/>
        <w:outlineLvl w:val="1"/>
        <w:rPr>
          <w:rFonts w:ascii="Arial Black" w:eastAsia="Times New Roman" w:hAnsi="Arial Black" w:cs="Arial"/>
          <w:b/>
          <w:bCs/>
          <w:sz w:val="20"/>
          <w:szCs w:val="20"/>
          <w:lang w:val="en-US" w:eastAsia="en-GB"/>
        </w:rPr>
      </w:pPr>
    </w:p>
    <w:p w:rsidR="008E1898" w:rsidRDefault="008E1898" w:rsidP="008E1898">
      <w:pPr>
        <w:pStyle w:val="Title"/>
        <w:jc w:val="both"/>
        <w:rPr>
          <w:rFonts w:ascii="Calibri" w:hAnsi="Calibri" w:cs="Calibri"/>
        </w:rPr>
      </w:pPr>
      <w:bookmarkStart w:id="0" w:name="_GoBack"/>
      <w:r>
        <w:rPr>
          <w:rFonts w:ascii="Calibri" w:hAnsi="Calibri" w:cs="Calibri"/>
        </w:rPr>
        <w:t xml:space="preserve">St Mary’s RC Primary School </w:t>
      </w:r>
    </w:p>
    <w:bookmarkEnd w:id="0"/>
    <w:p w:rsidR="00E016ED" w:rsidRDefault="00E016ED" w:rsidP="00587620">
      <w:pPr>
        <w:spacing w:line="240" w:lineRule="auto"/>
        <w:outlineLvl w:val="1"/>
        <w:rPr>
          <w:rFonts w:ascii="Arial Black" w:eastAsia="Times New Roman" w:hAnsi="Arial Black" w:cs="Arial"/>
          <w:b/>
          <w:bCs/>
          <w:sz w:val="20"/>
          <w:szCs w:val="20"/>
          <w:lang w:val="en-US" w:eastAsia="en-GB"/>
        </w:rPr>
      </w:pPr>
    </w:p>
    <w:p w:rsidR="00E016ED" w:rsidRDefault="00E016ED" w:rsidP="00587620">
      <w:pPr>
        <w:spacing w:line="240" w:lineRule="auto"/>
        <w:outlineLvl w:val="1"/>
        <w:rPr>
          <w:rFonts w:ascii="Arial Black" w:eastAsia="Times New Roman" w:hAnsi="Arial Black" w:cs="Arial"/>
          <w:b/>
          <w:bCs/>
          <w:sz w:val="20"/>
          <w:szCs w:val="20"/>
          <w:lang w:val="en-US" w:eastAsia="en-GB"/>
        </w:rPr>
      </w:pPr>
    </w:p>
    <w:p w:rsidR="00587620" w:rsidRPr="00587620" w:rsidRDefault="00A51538" w:rsidP="00587620">
      <w:pPr>
        <w:spacing w:line="240" w:lineRule="auto"/>
        <w:outlineLvl w:val="1"/>
        <w:rPr>
          <w:rFonts w:ascii="Arial Black" w:eastAsia="Times New Roman" w:hAnsi="Arial Black" w:cs="Arial"/>
          <w:b/>
          <w:bCs/>
          <w:sz w:val="20"/>
          <w:szCs w:val="20"/>
          <w:lang w:val="en-US" w:eastAsia="en-GB"/>
        </w:rPr>
      </w:pPr>
      <w:r w:rsidRPr="00A51538">
        <w:rPr>
          <w:rFonts w:ascii="Arial Black" w:eastAsia="Times New Roman" w:hAnsi="Arial Black" w:cs="Arial"/>
          <w:b/>
          <w:bCs/>
          <w:sz w:val="20"/>
          <w:szCs w:val="20"/>
          <w:lang w:val="en-US" w:eastAsia="en-GB"/>
        </w:rPr>
        <w:t>EDUCATIONAL VISITS POLICY</w:t>
      </w:r>
    </w:p>
    <w:p w:rsidR="00587620" w:rsidRPr="00A1103C" w:rsidRDefault="00A1103C" w:rsidP="00587620">
      <w:pPr>
        <w:spacing w:line="240" w:lineRule="auto"/>
        <w:rPr>
          <w:rFonts w:ascii="Arial Black" w:eastAsia="Times New Roman" w:hAnsi="Arial Black" w:cs="Arial"/>
          <w:b/>
          <w:bCs/>
          <w:sz w:val="20"/>
          <w:szCs w:val="20"/>
          <w:lang w:val="en-US" w:eastAsia="en-GB"/>
        </w:rPr>
      </w:pPr>
      <w:r w:rsidRPr="00A1103C">
        <w:rPr>
          <w:rFonts w:ascii="Arial Black" w:eastAsia="Times New Roman" w:hAnsi="Arial Black" w:cs="Arial"/>
          <w:b/>
          <w:bCs/>
          <w:sz w:val="20"/>
          <w:szCs w:val="20"/>
          <w:lang w:val="en-US" w:eastAsia="en-GB"/>
        </w:rPr>
        <w:t>OVERVIEW</w:t>
      </w:r>
    </w:p>
    <w:p w:rsidR="00A51538" w:rsidRPr="00A51538" w:rsidRDefault="00A82210" w:rsidP="00587620">
      <w:pPr>
        <w:spacing w:line="240" w:lineRule="auto"/>
        <w:rPr>
          <w:rFonts w:ascii="Arial" w:eastAsia="Times New Roman" w:hAnsi="Arial" w:cs="Arial"/>
          <w:bCs/>
          <w:sz w:val="20"/>
          <w:szCs w:val="20"/>
          <w:lang w:val="en-US" w:eastAsia="en-GB"/>
        </w:rPr>
      </w:pPr>
      <w:r>
        <w:rPr>
          <w:rFonts w:ascii="Arial" w:eastAsia="Times New Roman" w:hAnsi="Arial" w:cs="Arial"/>
          <w:bCs/>
          <w:sz w:val="20"/>
          <w:szCs w:val="20"/>
          <w:lang w:val="en-US" w:eastAsia="en-GB"/>
        </w:rPr>
        <w:t xml:space="preserve">St. Mary’s </w:t>
      </w:r>
      <w:r w:rsidR="00A51538">
        <w:rPr>
          <w:rFonts w:ascii="Arial" w:eastAsia="Times New Roman" w:hAnsi="Arial" w:cs="Arial"/>
          <w:bCs/>
          <w:sz w:val="20"/>
          <w:szCs w:val="20"/>
          <w:lang w:val="en-US" w:eastAsia="en-GB"/>
        </w:rPr>
        <w:t xml:space="preserve">sees </w:t>
      </w:r>
      <w:r w:rsidR="00D437EF">
        <w:rPr>
          <w:rFonts w:ascii="Arial" w:eastAsia="Times New Roman" w:hAnsi="Arial" w:cs="Arial"/>
          <w:bCs/>
          <w:sz w:val="20"/>
          <w:szCs w:val="20"/>
          <w:lang w:val="en-US" w:eastAsia="en-GB"/>
        </w:rPr>
        <w:t xml:space="preserve">safe, </w:t>
      </w:r>
      <w:r w:rsidR="000D34B4">
        <w:rPr>
          <w:rFonts w:ascii="Arial" w:eastAsia="Times New Roman" w:hAnsi="Arial" w:cs="Arial"/>
          <w:bCs/>
          <w:sz w:val="20"/>
          <w:szCs w:val="20"/>
          <w:lang w:val="en-US" w:eastAsia="en-GB"/>
        </w:rPr>
        <w:t xml:space="preserve">enjoyable and relevant </w:t>
      </w:r>
      <w:r w:rsidR="00A51538">
        <w:rPr>
          <w:rFonts w:ascii="Arial" w:eastAsia="Times New Roman" w:hAnsi="Arial" w:cs="Arial"/>
          <w:bCs/>
          <w:sz w:val="20"/>
          <w:szCs w:val="20"/>
          <w:lang w:val="en-US" w:eastAsia="en-GB"/>
        </w:rPr>
        <w:t>educatio</w:t>
      </w:r>
      <w:r w:rsidR="000D34B4">
        <w:rPr>
          <w:rFonts w:ascii="Arial" w:eastAsia="Times New Roman" w:hAnsi="Arial" w:cs="Arial"/>
          <w:bCs/>
          <w:sz w:val="20"/>
          <w:szCs w:val="20"/>
          <w:lang w:val="en-US" w:eastAsia="en-GB"/>
        </w:rPr>
        <w:t xml:space="preserve">nal visits as an important strategy for </w:t>
      </w:r>
      <w:r w:rsidR="00A51538">
        <w:rPr>
          <w:rFonts w:ascii="Arial" w:eastAsia="Times New Roman" w:hAnsi="Arial" w:cs="Arial"/>
          <w:bCs/>
          <w:sz w:val="20"/>
          <w:szCs w:val="20"/>
          <w:lang w:val="en-US" w:eastAsia="en-GB"/>
        </w:rPr>
        <w:t xml:space="preserve">extending the curriculum, </w:t>
      </w:r>
      <w:r w:rsidR="000D34B4">
        <w:rPr>
          <w:rFonts w:ascii="Arial" w:eastAsia="Times New Roman" w:hAnsi="Arial" w:cs="Arial"/>
          <w:bCs/>
          <w:sz w:val="20"/>
          <w:szCs w:val="20"/>
          <w:lang w:val="en-US" w:eastAsia="en-GB"/>
        </w:rPr>
        <w:t xml:space="preserve">and enhancing </w:t>
      </w:r>
      <w:r w:rsidR="00A51538">
        <w:rPr>
          <w:rFonts w:ascii="Arial" w:eastAsia="Times New Roman" w:hAnsi="Arial" w:cs="Arial"/>
          <w:bCs/>
          <w:sz w:val="20"/>
          <w:szCs w:val="20"/>
          <w:lang w:val="en-US" w:eastAsia="en-GB"/>
        </w:rPr>
        <w:t>teaching and learning</w:t>
      </w:r>
      <w:r w:rsidR="000D34B4">
        <w:rPr>
          <w:rFonts w:ascii="Arial" w:eastAsia="Times New Roman" w:hAnsi="Arial" w:cs="Arial"/>
          <w:bCs/>
          <w:sz w:val="20"/>
          <w:szCs w:val="20"/>
          <w:lang w:val="en-US" w:eastAsia="en-GB"/>
        </w:rPr>
        <w:t>, so they are encouraged. The care and safety of pupils will be given the highest priority during such visits and all staff will ensure that the visit is well prepared</w:t>
      </w:r>
      <w:r w:rsidR="00D437EF">
        <w:rPr>
          <w:rFonts w:ascii="Arial" w:eastAsia="Times New Roman" w:hAnsi="Arial" w:cs="Arial"/>
          <w:bCs/>
          <w:sz w:val="20"/>
          <w:szCs w:val="20"/>
          <w:lang w:val="en-US" w:eastAsia="en-GB"/>
        </w:rPr>
        <w:t>, well planned, risk assessed</w:t>
      </w:r>
      <w:r w:rsidR="000D34B4">
        <w:rPr>
          <w:rFonts w:ascii="Arial" w:eastAsia="Times New Roman" w:hAnsi="Arial" w:cs="Arial"/>
          <w:bCs/>
          <w:sz w:val="20"/>
          <w:szCs w:val="20"/>
          <w:lang w:val="en-US" w:eastAsia="en-GB"/>
        </w:rPr>
        <w:t xml:space="preserve"> and well supervised. All relevant school policies will apply off site </w:t>
      </w:r>
      <w:r w:rsidR="00D437EF">
        <w:rPr>
          <w:rFonts w:ascii="Arial" w:eastAsia="Times New Roman" w:hAnsi="Arial" w:cs="Arial"/>
          <w:bCs/>
          <w:sz w:val="20"/>
          <w:szCs w:val="20"/>
          <w:lang w:val="en-US" w:eastAsia="en-GB"/>
        </w:rPr>
        <w:t xml:space="preserve">as they do onsite </w:t>
      </w:r>
      <w:r w:rsidR="000D34B4">
        <w:rPr>
          <w:rFonts w:ascii="Arial" w:eastAsia="Times New Roman" w:hAnsi="Arial" w:cs="Arial"/>
          <w:bCs/>
          <w:sz w:val="20"/>
          <w:szCs w:val="20"/>
          <w:lang w:val="en-US" w:eastAsia="en-GB"/>
        </w:rPr>
        <w:t xml:space="preserve">and staff will be responsible for ensuring that the high standards set out in those policies are met during the visit. </w:t>
      </w:r>
      <w:r w:rsidR="000D34B4" w:rsidRPr="005B0282">
        <w:rPr>
          <w:rFonts w:ascii="Arial" w:eastAsia="Times New Roman" w:hAnsi="Arial" w:cs="Arial"/>
          <w:sz w:val="20"/>
          <w:szCs w:val="20"/>
          <w:lang w:val="en-US" w:eastAsia="en-GB"/>
        </w:rPr>
        <w:t>The DfE and LA Guidance and Procedures for Educational Visits and Health &amp; Safety of Pupils on Educational Visits (a g</w:t>
      </w:r>
      <w:r w:rsidR="000D34B4">
        <w:rPr>
          <w:rFonts w:ascii="Arial" w:eastAsia="Times New Roman" w:hAnsi="Arial" w:cs="Arial"/>
          <w:sz w:val="20"/>
          <w:szCs w:val="20"/>
          <w:lang w:val="en-US" w:eastAsia="en-GB"/>
        </w:rPr>
        <w:t>ood practice guide) DfE</w:t>
      </w:r>
      <w:r w:rsidR="00EF717D">
        <w:rPr>
          <w:rFonts w:ascii="Arial" w:eastAsia="Times New Roman" w:hAnsi="Arial" w:cs="Arial"/>
          <w:sz w:val="20"/>
          <w:szCs w:val="20"/>
          <w:lang w:val="en-US" w:eastAsia="en-GB"/>
        </w:rPr>
        <w:t xml:space="preserve">, will </w:t>
      </w:r>
      <w:r w:rsidR="00D437EF">
        <w:rPr>
          <w:rFonts w:ascii="Arial" w:eastAsia="Times New Roman" w:hAnsi="Arial" w:cs="Arial"/>
          <w:sz w:val="20"/>
          <w:szCs w:val="20"/>
          <w:lang w:val="en-US" w:eastAsia="en-GB"/>
        </w:rPr>
        <w:t>under-pin</w:t>
      </w:r>
      <w:r w:rsidR="000D34B4" w:rsidRPr="005B0282">
        <w:rPr>
          <w:rFonts w:ascii="Arial" w:eastAsia="Times New Roman" w:hAnsi="Arial" w:cs="Arial"/>
          <w:sz w:val="20"/>
          <w:szCs w:val="20"/>
          <w:lang w:val="en-US" w:eastAsia="en-GB"/>
        </w:rPr>
        <w:t xml:space="preserve"> all aspects of preparation and implementation of school visits</w:t>
      </w:r>
    </w:p>
    <w:p w:rsidR="00587620" w:rsidRPr="00A1103C" w:rsidRDefault="00A1103C" w:rsidP="00587620">
      <w:pPr>
        <w:spacing w:line="240" w:lineRule="auto"/>
        <w:rPr>
          <w:rFonts w:ascii="Arial Black" w:eastAsia="Times New Roman" w:hAnsi="Arial Black" w:cs="Arial"/>
          <w:sz w:val="20"/>
          <w:szCs w:val="20"/>
          <w:lang w:val="en-US" w:eastAsia="en-GB"/>
        </w:rPr>
      </w:pPr>
      <w:r w:rsidRPr="00A1103C">
        <w:rPr>
          <w:rFonts w:ascii="Arial Black" w:eastAsia="Times New Roman" w:hAnsi="Arial Black" w:cs="Arial"/>
          <w:b/>
          <w:bCs/>
          <w:sz w:val="20"/>
          <w:szCs w:val="20"/>
          <w:lang w:val="en-US" w:eastAsia="en-GB"/>
        </w:rPr>
        <w:t>INTENT</w:t>
      </w:r>
    </w:p>
    <w:p w:rsidR="00587620" w:rsidRPr="00587620" w:rsidRDefault="00587620" w:rsidP="005370A3">
      <w:pPr>
        <w:numPr>
          <w:ilvl w:val="0"/>
          <w:numId w:val="1"/>
        </w:numPr>
        <w:spacing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To e</w:t>
      </w:r>
      <w:r w:rsidRPr="00587620">
        <w:rPr>
          <w:rFonts w:ascii="Arial" w:eastAsia="Times New Roman" w:hAnsi="Arial" w:cs="Arial"/>
          <w:sz w:val="20"/>
          <w:szCs w:val="20"/>
          <w:lang w:val="en-US" w:eastAsia="en-GB"/>
        </w:rPr>
        <w:t>nsure that the children experienc</w:t>
      </w:r>
      <w:r>
        <w:rPr>
          <w:rFonts w:ascii="Arial" w:eastAsia="Times New Roman" w:hAnsi="Arial" w:cs="Arial"/>
          <w:sz w:val="20"/>
          <w:szCs w:val="20"/>
          <w:lang w:val="en-US" w:eastAsia="en-GB"/>
        </w:rPr>
        <w:t xml:space="preserve">e a </w:t>
      </w:r>
      <w:r w:rsidR="00EF717D">
        <w:rPr>
          <w:rFonts w:ascii="Arial" w:eastAsia="Times New Roman" w:hAnsi="Arial" w:cs="Arial"/>
          <w:sz w:val="20"/>
          <w:szCs w:val="20"/>
          <w:lang w:val="en-US" w:eastAsia="en-GB"/>
        </w:rPr>
        <w:t xml:space="preserve">wide </w:t>
      </w:r>
      <w:r>
        <w:rPr>
          <w:rFonts w:ascii="Arial" w:eastAsia="Times New Roman" w:hAnsi="Arial" w:cs="Arial"/>
          <w:sz w:val="20"/>
          <w:szCs w:val="20"/>
          <w:lang w:val="en-US" w:eastAsia="en-GB"/>
        </w:rPr>
        <w:t>variety of educational visits to extend and enrich their education</w:t>
      </w:r>
      <w:r w:rsidRPr="00587620">
        <w:rPr>
          <w:rFonts w:ascii="Arial" w:eastAsia="Times New Roman" w:hAnsi="Arial" w:cs="Arial"/>
          <w:sz w:val="20"/>
          <w:szCs w:val="20"/>
          <w:lang w:val="en-US" w:eastAsia="en-GB"/>
        </w:rPr>
        <w:t>.</w:t>
      </w:r>
    </w:p>
    <w:p w:rsidR="00587620" w:rsidRPr="00587620" w:rsidRDefault="00587620" w:rsidP="005370A3">
      <w:pPr>
        <w:numPr>
          <w:ilvl w:val="0"/>
          <w:numId w:val="1"/>
        </w:numPr>
        <w:spacing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To p</w:t>
      </w:r>
      <w:r w:rsidRPr="00587620">
        <w:rPr>
          <w:rFonts w:ascii="Arial" w:eastAsia="Times New Roman" w:hAnsi="Arial" w:cs="Arial"/>
          <w:sz w:val="20"/>
          <w:szCs w:val="20"/>
          <w:lang w:val="en-US" w:eastAsia="en-GB"/>
        </w:rPr>
        <w:t xml:space="preserve">rovide links between </w:t>
      </w:r>
      <w:r>
        <w:rPr>
          <w:rFonts w:ascii="Arial" w:eastAsia="Times New Roman" w:hAnsi="Arial" w:cs="Arial"/>
          <w:sz w:val="20"/>
          <w:szCs w:val="20"/>
          <w:lang w:val="en-US" w:eastAsia="en-GB"/>
        </w:rPr>
        <w:t xml:space="preserve">the </w:t>
      </w:r>
      <w:r w:rsidRPr="00587620">
        <w:rPr>
          <w:rFonts w:ascii="Arial" w:eastAsia="Times New Roman" w:hAnsi="Arial" w:cs="Arial"/>
          <w:sz w:val="20"/>
          <w:szCs w:val="20"/>
          <w:lang w:val="en-US" w:eastAsia="en-GB"/>
        </w:rPr>
        <w:t xml:space="preserve">world </w:t>
      </w:r>
      <w:r>
        <w:rPr>
          <w:rFonts w:ascii="Arial" w:eastAsia="Times New Roman" w:hAnsi="Arial" w:cs="Arial"/>
          <w:sz w:val="20"/>
          <w:szCs w:val="20"/>
          <w:lang w:val="en-US" w:eastAsia="en-GB"/>
        </w:rPr>
        <w:t xml:space="preserve">beyond school </w:t>
      </w:r>
      <w:r w:rsidRPr="00587620">
        <w:rPr>
          <w:rFonts w:ascii="Arial" w:eastAsia="Times New Roman" w:hAnsi="Arial" w:cs="Arial"/>
          <w:sz w:val="20"/>
          <w:szCs w:val="20"/>
          <w:lang w:val="en-US" w:eastAsia="en-GB"/>
        </w:rPr>
        <w:t xml:space="preserve">and the classroom and </w:t>
      </w:r>
      <w:r w:rsidR="00EF717D">
        <w:rPr>
          <w:rFonts w:ascii="Arial" w:eastAsia="Times New Roman" w:hAnsi="Arial" w:cs="Arial"/>
          <w:sz w:val="20"/>
          <w:szCs w:val="20"/>
          <w:lang w:val="en-US" w:eastAsia="en-GB"/>
        </w:rPr>
        <w:t xml:space="preserve">to </w:t>
      </w:r>
      <w:r w:rsidRPr="00587620">
        <w:rPr>
          <w:rFonts w:ascii="Arial" w:eastAsia="Times New Roman" w:hAnsi="Arial" w:cs="Arial"/>
          <w:sz w:val="20"/>
          <w:szCs w:val="20"/>
          <w:lang w:val="en-US" w:eastAsia="en-GB"/>
        </w:rPr>
        <w:t>make learning more effective by</w:t>
      </w:r>
      <w:r>
        <w:rPr>
          <w:rFonts w:ascii="Arial" w:eastAsia="Times New Roman" w:hAnsi="Arial" w:cs="Arial"/>
          <w:sz w:val="20"/>
          <w:szCs w:val="20"/>
          <w:lang w:val="en-US" w:eastAsia="en-GB"/>
        </w:rPr>
        <w:t xml:space="preserve"> using visits to enrich the curriculum</w:t>
      </w:r>
      <w:r w:rsidRPr="00587620">
        <w:rPr>
          <w:rFonts w:ascii="Arial" w:eastAsia="Times New Roman" w:hAnsi="Arial" w:cs="Arial"/>
          <w:sz w:val="20"/>
          <w:szCs w:val="20"/>
          <w:lang w:val="en-US" w:eastAsia="en-GB"/>
        </w:rPr>
        <w:t>.</w:t>
      </w:r>
    </w:p>
    <w:p w:rsidR="00587620" w:rsidRPr="00587620" w:rsidRDefault="00587620" w:rsidP="005370A3">
      <w:pPr>
        <w:numPr>
          <w:ilvl w:val="0"/>
          <w:numId w:val="1"/>
        </w:numPr>
        <w:spacing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To provide first-</w:t>
      </w:r>
      <w:r w:rsidRPr="00587620">
        <w:rPr>
          <w:rFonts w:ascii="Arial" w:eastAsia="Times New Roman" w:hAnsi="Arial" w:cs="Arial"/>
          <w:sz w:val="20"/>
          <w:szCs w:val="20"/>
          <w:lang w:val="en-US" w:eastAsia="en-GB"/>
        </w:rPr>
        <w:t>hand experience</w:t>
      </w:r>
      <w:r>
        <w:rPr>
          <w:rFonts w:ascii="Arial" w:eastAsia="Times New Roman" w:hAnsi="Arial" w:cs="Arial"/>
          <w:sz w:val="20"/>
          <w:szCs w:val="20"/>
          <w:lang w:val="en-US" w:eastAsia="en-GB"/>
        </w:rPr>
        <w:t xml:space="preserve"> and to broaden learners horizons by taking learning out into the wider world beyond school</w:t>
      </w:r>
      <w:r w:rsidR="00D437EF">
        <w:rPr>
          <w:rFonts w:ascii="Arial" w:eastAsia="Times New Roman" w:hAnsi="Arial" w:cs="Arial"/>
          <w:sz w:val="20"/>
          <w:szCs w:val="20"/>
          <w:lang w:val="en-US" w:eastAsia="en-GB"/>
        </w:rPr>
        <w:t xml:space="preserve"> in a safe manner</w:t>
      </w:r>
      <w:r w:rsidRPr="00587620">
        <w:rPr>
          <w:rFonts w:ascii="Arial" w:eastAsia="Times New Roman" w:hAnsi="Arial" w:cs="Arial"/>
          <w:sz w:val="20"/>
          <w:szCs w:val="20"/>
          <w:lang w:val="en-US" w:eastAsia="en-GB"/>
        </w:rPr>
        <w:t>.</w:t>
      </w:r>
    </w:p>
    <w:p w:rsidR="00587620" w:rsidRPr="00587620" w:rsidRDefault="00587620" w:rsidP="005370A3">
      <w:pPr>
        <w:numPr>
          <w:ilvl w:val="0"/>
          <w:numId w:val="1"/>
        </w:numPr>
        <w:spacing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To meet</w:t>
      </w:r>
      <w:r w:rsidRPr="00587620">
        <w:rPr>
          <w:rFonts w:ascii="Arial" w:eastAsia="Times New Roman" w:hAnsi="Arial" w:cs="Arial"/>
          <w:sz w:val="20"/>
          <w:szCs w:val="20"/>
          <w:lang w:val="en-US" w:eastAsia="en-GB"/>
        </w:rPr>
        <w:t xml:space="preserve"> National Curriculum requirements for field studies in Science, Geography, History and PE.</w:t>
      </w:r>
    </w:p>
    <w:p w:rsidR="00587620" w:rsidRDefault="00587620" w:rsidP="005370A3">
      <w:pPr>
        <w:numPr>
          <w:ilvl w:val="0"/>
          <w:numId w:val="1"/>
        </w:numPr>
        <w:spacing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To promote self-confidence and independent learning through a</w:t>
      </w:r>
      <w:r w:rsidRPr="00587620">
        <w:rPr>
          <w:rFonts w:ascii="Arial" w:eastAsia="Times New Roman" w:hAnsi="Arial" w:cs="Arial"/>
          <w:sz w:val="20"/>
          <w:szCs w:val="20"/>
          <w:lang w:val="en-US" w:eastAsia="en-GB"/>
        </w:rPr>
        <w:t xml:space="preserve"> programme of visits</w:t>
      </w:r>
      <w:r>
        <w:rPr>
          <w:rFonts w:ascii="Arial" w:eastAsia="Times New Roman" w:hAnsi="Arial" w:cs="Arial"/>
          <w:sz w:val="20"/>
          <w:szCs w:val="20"/>
          <w:lang w:val="en-US" w:eastAsia="en-GB"/>
        </w:rPr>
        <w:t xml:space="preserve"> which are carefully planned to match pupils’</w:t>
      </w:r>
      <w:r w:rsidR="00EF717D">
        <w:rPr>
          <w:rFonts w:ascii="Arial" w:eastAsia="Times New Roman" w:hAnsi="Arial" w:cs="Arial"/>
          <w:sz w:val="20"/>
          <w:szCs w:val="20"/>
          <w:lang w:val="en-US" w:eastAsia="en-GB"/>
        </w:rPr>
        <w:t xml:space="preserve"> </w:t>
      </w:r>
      <w:r>
        <w:rPr>
          <w:rFonts w:ascii="Arial" w:eastAsia="Times New Roman" w:hAnsi="Arial" w:cs="Arial"/>
          <w:sz w:val="20"/>
          <w:szCs w:val="20"/>
          <w:lang w:val="en-US" w:eastAsia="en-GB"/>
        </w:rPr>
        <w:t>needs</w:t>
      </w:r>
      <w:r w:rsidRPr="00587620">
        <w:rPr>
          <w:rFonts w:ascii="Arial" w:eastAsia="Times New Roman" w:hAnsi="Arial" w:cs="Arial"/>
          <w:sz w:val="20"/>
          <w:szCs w:val="20"/>
          <w:lang w:val="en-US" w:eastAsia="en-GB"/>
        </w:rPr>
        <w:t>.</w:t>
      </w:r>
    </w:p>
    <w:p w:rsidR="00EF717D" w:rsidRPr="00587620" w:rsidRDefault="00EF717D" w:rsidP="005370A3">
      <w:pPr>
        <w:numPr>
          <w:ilvl w:val="0"/>
          <w:numId w:val="1"/>
        </w:numPr>
        <w:spacing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To ensure that all may participate in visits in line with our Single Equality Policy.</w:t>
      </w:r>
    </w:p>
    <w:p w:rsidR="00587620" w:rsidRPr="00A1103C" w:rsidRDefault="00587620" w:rsidP="00587620">
      <w:pPr>
        <w:spacing w:line="240" w:lineRule="auto"/>
        <w:rPr>
          <w:rFonts w:ascii="Arial Black" w:eastAsia="Times New Roman" w:hAnsi="Arial Black" w:cs="Arial"/>
          <w:b/>
          <w:sz w:val="20"/>
          <w:szCs w:val="20"/>
          <w:lang w:val="en-US" w:eastAsia="en-GB"/>
        </w:rPr>
      </w:pPr>
      <w:r w:rsidRPr="00587620">
        <w:rPr>
          <w:rFonts w:ascii="Arial" w:eastAsia="Times New Roman" w:hAnsi="Arial" w:cs="Arial"/>
          <w:b/>
          <w:sz w:val="20"/>
          <w:szCs w:val="20"/>
          <w:lang w:val="en-US" w:eastAsia="en-GB"/>
        </w:rPr>
        <w:t> </w:t>
      </w:r>
      <w:r w:rsidR="00A1103C" w:rsidRPr="00A1103C">
        <w:rPr>
          <w:rFonts w:ascii="Arial Black" w:eastAsia="Times New Roman" w:hAnsi="Arial Black" w:cs="Arial"/>
          <w:b/>
          <w:sz w:val="20"/>
          <w:szCs w:val="20"/>
          <w:lang w:val="en-US" w:eastAsia="en-GB"/>
        </w:rPr>
        <w:t>IMPLEMENTATION</w:t>
      </w:r>
    </w:p>
    <w:p w:rsidR="005B0282" w:rsidRPr="000D34B4" w:rsidRDefault="00B310F5" w:rsidP="000D34B4">
      <w:pPr>
        <w:pStyle w:val="ListParagraph"/>
        <w:numPr>
          <w:ilvl w:val="0"/>
          <w:numId w:val="11"/>
        </w:numPr>
        <w:spacing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 xml:space="preserve">The </w:t>
      </w:r>
      <w:proofErr w:type="spellStart"/>
      <w:r>
        <w:rPr>
          <w:rFonts w:ascii="Arial" w:eastAsia="Times New Roman" w:hAnsi="Arial" w:cs="Arial"/>
          <w:sz w:val="20"/>
          <w:szCs w:val="20"/>
          <w:lang w:val="en-US" w:eastAsia="en-GB"/>
        </w:rPr>
        <w:t>headteacher’s</w:t>
      </w:r>
      <w:proofErr w:type="spellEnd"/>
      <w:r w:rsidR="00A82210">
        <w:rPr>
          <w:rFonts w:ascii="Arial" w:eastAsia="Times New Roman" w:hAnsi="Arial" w:cs="Arial"/>
          <w:sz w:val="20"/>
          <w:szCs w:val="20"/>
          <w:lang w:val="en-US" w:eastAsia="en-GB"/>
        </w:rPr>
        <w:t xml:space="preserve"> and EVC’s</w:t>
      </w:r>
      <w:r>
        <w:rPr>
          <w:rFonts w:ascii="Arial" w:eastAsia="Times New Roman" w:hAnsi="Arial" w:cs="Arial"/>
          <w:sz w:val="20"/>
          <w:szCs w:val="20"/>
          <w:lang w:val="en-US" w:eastAsia="en-GB"/>
        </w:rPr>
        <w:t xml:space="preserve"> permission must be sought well in advance of any proposed visit and once all the preparations have been</w:t>
      </w:r>
      <w:r w:rsidR="00EF717D">
        <w:rPr>
          <w:rFonts w:ascii="Arial" w:eastAsia="Times New Roman" w:hAnsi="Arial" w:cs="Arial"/>
          <w:sz w:val="20"/>
          <w:szCs w:val="20"/>
          <w:lang w:val="en-US" w:eastAsia="en-GB"/>
        </w:rPr>
        <w:t xml:space="preserve"> made the headteacher must approve</w:t>
      </w:r>
      <w:r>
        <w:rPr>
          <w:rFonts w:ascii="Arial" w:eastAsia="Times New Roman" w:hAnsi="Arial" w:cs="Arial"/>
          <w:sz w:val="20"/>
          <w:szCs w:val="20"/>
          <w:lang w:val="en-US" w:eastAsia="en-GB"/>
        </w:rPr>
        <w:t xml:space="preserve"> the visit</w:t>
      </w:r>
      <w:r w:rsidR="00EF717D">
        <w:rPr>
          <w:rFonts w:ascii="Arial" w:eastAsia="Times New Roman" w:hAnsi="Arial" w:cs="Arial"/>
          <w:sz w:val="20"/>
          <w:szCs w:val="20"/>
          <w:lang w:val="en-US" w:eastAsia="en-GB"/>
        </w:rPr>
        <w:t xml:space="preserve"> before it take place</w:t>
      </w:r>
      <w:r w:rsidR="00587620" w:rsidRPr="000D34B4">
        <w:rPr>
          <w:rFonts w:ascii="Arial" w:eastAsia="Times New Roman" w:hAnsi="Arial" w:cs="Arial"/>
          <w:sz w:val="20"/>
          <w:szCs w:val="20"/>
          <w:lang w:val="en-US" w:eastAsia="en-GB"/>
        </w:rPr>
        <w:t>.</w:t>
      </w:r>
      <w:r w:rsidR="00A82210">
        <w:rPr>
          <w:rFonts w:ascii="Arial" w:eastAsia="Times New Roman" w:hAnsi="Arial" w:cs="Arial"/>
          <w:sz w:val="20"/>
          <w:szCs w:val="20"/>
          <w:lang w:val="en-US" w:eastAsia="en-GB"/>
        </w:rPr>
        <w:t xml:space="preserve"> Staff complete visit form (EVOLVE) and appropriate ESRA, EV7 and EV8 and submit to head/EVC electronically.</w:t>
      </w:r>
    </w:p>
    <w:p w:rsidR="005370A3" w:rsidRDefault="005370A3" w:rsidP="005370A3">
      <w:pPr>
        <w:pStyle w:val="ListParagraph"/>
        <w:numPr>
          <w:ilvl w:val="0"/>
          <w:numId w:val="11"/>
        </w:numPr>
        <w:spacing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 xml:space="preserve">The health, safety and care of pupils must be paramount in the planning and organisation of the visit and it must meet the standards set out in all other relevant school </w:t>
      </w:r>
      <w:r w:rsidR="00EF717D">
        <w:rPr>
          <w:rFonts w:ascii="Arial" w:eastAsia="Times New Roman" w:hAnsi="Arial" w:cs="Arial"/>
          <w:sz w:val="20"/>
          <w:szCs w:val="20"/>
          <w:lang w:val="en-US" w:eastAsia="en-GB"/>
        </w:rPr>
        <w:t>policies</w:t>
      </w:r>
      <w:r>
        <w:rPr>
          <w:rFonts w:ascii="Arial" w:eastAsia="Times New Roman" w:hAnsi="Arial" w:cs="Arial"/>
          <w:sz w:val="20"/>
          <w:szCs w:val="20"/>
          <w:lang w:val="en-US" w:eastAsia="en-GB"/>
        </w:rPr>
        <w:t xml:space="preserve"> including Behaviour Policy, Critical Incident Policy, First Aid Policy,</w:t>
      </w:r>
      <w:r w:rsidR="00EF717D">
        <w:rPr>
          <w:rFonts w:ascii="Arial" w:eastAsia="Times New Roman" w:hAnsi="Arial" w:cs="Arial"/>
          <w:sz w:val="20"/>
          <w:szCs w:val="20"/>
          <w:lang w:val="en-US" w:eastAsia="en-GB"/>
        </w:rPr>
        <w:t xml:space="preserve"> Health and Safety Policy</w:t>
      </w:r>
      <w:r w:rsidR="00A51538">
        <w:rPr>
          <w:rFonts w:ascii="Arial" w:eastAsia="Times New Roman" w:hAnsi="Arial" w:cs="Arial"/>
          <w:sz w:val="20"/>
          <w:szCs w:val="20"/>
          <w:lang w:val="en-US" w:eastAsia="en-GB"/>
        </w:rPr>
        <w:t>,</w:t>
      </w:r>
      <w:r w:rsidR="00353388">
        <w:rPr>
          <w:rFonts w:ascii="Arial" w:eastAsia="Times New Roman" w:hAnsi="Arial" w:cs="Arial"/>
          <w:sz w:val="20"/>
          <w:szCs w:val="20"/>
          <w:lang w:val="en-US" w:eastAsia="en-GB"/>
        </w:rPr>
        <w:t xml:space="preserve"> </w:t>
      </w:r>
      <w:r w:rsidR="00A51538">
        <w:rPr>
          <w:rFonts w:ascii="Arial" w:eastAsia="Times New Roman" w:hAnsi="Arial" w:cs="Arial"/>
          <w:sz w:val="20"/>
          <w:szCs w:val="20"/>
          <w:lang w:val="en-US" w:eastAsia="en-GB"/>
        </w:rPr>
        <w:t xml:space="preserve">Intimate Care Policy, </w:t>
      </w:r>
      <w:r w:rsidR="00353388">
        <w:rPr>
          <w:rFonts w:ascii="Arial" w:eastAsia="Times New Roman" w:hAnsi="Arial" w:cs="Arial"/>
          <w:sz w:val="20"/>
          <w:szCs w:val="20"/>
          <w:lang w:val="en-US" w:eastAsia="en-GB"/>
        </w:rPr>
        <w:t xml:space="preserve">Medical care Policy, </w:t>
      </w:r>
      <w:r w:rsidR="00A51538">
        <w:rPr>
          <w:rFonts w:ascii="Arial" w:eastAsia="Times New Roman" w:hAnsi="Arial" w:cs="Arial"/>
          <w:sz w:val="20"/>
          <w:szCs w:val="20"/>
          <w:lang w:val="en-US" w:eastAsia="en-GB"/>
        </w:rPr>
        <w:t>Medicine Policy and Missing Child Policy.</w:t>
      </w:r>
    </w:p>
    <w:p w:rsidR="00B310F5" w:rsidRDefault="00B310F5" w:rsidP="005370A3">
      <w:pPr>
        <w:pStyle w:val="ListParagraph"/>
        <w:numPr>
          <w:ilvl w:val="0"/>
          <w:numId w:val="11"/>
        </w:numPr>
        <w:spacing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Members of leading visits must be appropriately qualified and the leader must ensure beforehand that those leading and supervising activities have the appropriate specialist qualifications for those activities and that the qualificati</w:t>
      </w:r>
      <w:r w:rsidR="00A82210">
        <w:rPr>
          <w:rFonts w:ascii="Arial" w:eastAsia="Times New Roman" w:hAnsi="Arial" w:cs="Arial"/>
          <w:sz w:val="20"/>
          <w:szCs w:val="20"/>
          <w:lang w:val="en-US" w:eastAsia="en-GB"/>
        </w:rPr>
        <w:t>ons are current and up to date, including appropriate medical training.</w:t>
      </w:r>
    </w:p>
    <w:p w:rsidR="009A047C" w:rsidRPr="009A047C" w:rsidRDefault="009A047C" w:rsidP="009A047C">
      <w:pPr>
        <w:pStyle w:val="ListParagraph"/>
        <w:numPr>
          <w:ilvl w:val="0"/>
          <w:numId w:val="11"/>
        </w:numPr>
        <w:spacing w:before="240" w:line="240" w:lineRule="auto"/>
        <w:rPr>
          <w:rFonts w:ascii="Arial" w:hAnsi="Arial" w:cs="Arial"/>
          <w:sz w:val="20"/>
          <w:szCs w:val="20"/>
        </w:rPr>
      </w:pPr>
      <w:r w:rsidRPr="009A047C">
        <w:rPr>
          <w:rFonts w:ascii="Arial" w:hAnsi="Arial" w:cs="Arial"/>
          <w:sz w:val="20"/>
          <w:szCs w:val="20"/>
        </w:rPr>
        <w:t>To ensure that any child with known severe allergic reactions (</w:t>
      </w:r>
      <w:r w:rsidRPr="009A047C">
        <w:rPr>
          <w:rFonts w:ascii="Arial" w:eastAsia="Times New Roman" w:hAnsi="Arial" w:cs="Arial"/>
          <w:color w:val="333333"/>
          <w:sz w:val="20"/>
          <w:szCs w:val="20"/>
          <w:lang w:val="en" w:eastAsia="en-GB"/>
        </w:rPr>
        <w:t>anaphylaxis)</w:t>
      </w:r>
      <w:r w:rsidRPr="009A047C">
        <w:rPr>
          <w:rFonts w:ascii="Arial" w:hAnsi="Arial" w:cs="Arial"/>
          <w:sz w:val="20"/>
          <w:szCs w:val="20"/>
        </w:rPr>
        <w:t xml:space="preserve"> is recognised by staff and where they have an </w:t>
      </w:r>
      <w:proofErr w:type="spellStart"/>
      <w:r w:rsidRPr="009A047C">
        <w:rPr>
          <w:rFonts w:ascii="Arial" w:hAnsi="Arial" w:cs="Arial"/>
          <w:sz w:val="20"/>
          <w:szCs w:val="20"/>
        </w:rPr>
        <w:t>EpiPen</w:t>
      </w:r>
      <w:proofErr w:type="spellEnd"/>
      <w:r w:rsidRPr="009A047C">
        <w:rPr>
          <w:rFonts w:ascii="Arial" w:hAnsi="Arial" w:cs="Arial"/>
          <w:sz w:val="20"/>
          <w:szCs w:val="20"/>
        </w:rPr>
        <w:t xml:space="preserve">, it is available and </w:t>
      </w:r>
      <w:r w:rsidR="00353388">
        <w:rPr>
          <w:rFonts w:ascii="Arial" w:hAnsi="Arial" w:cs="Arial"/>
          <w:sz w:val="20"/>
          <w:szCs w:val="20"/>
        </w:rPr>
        <w:t xml:space="preserve">that </w:t>
      </w:r>
      <w:r w:rsidRPr="009A047C">
        <w:rPr>
          <w:rFonts w:ascii="Arial" w:hAnsi="Arial" w:cs="Arial"/>
          <w:sz w:val="20"/>
          <w:szCs w:val="20"/>
        </w:rPr>
        <w:t xml:space="preserve">staff know how to use it in an emergency. ( see annex) </w:t>
      </w:r>
    </w:p>
    <w:p w:rsidR="005B0282" w:rsidRDefault="00587620" w:rsidP="005370A3">
      <w:pPr>
        <w:pStyle w:val="ListParagraph"/>
        <w:numPr>
          <w:ilvl w:val="0"/>
          <w:numId w:val="11"/>
        </w:numPr>
        <w:spacing w:line="240" w:lineRule="auto"/>
        <w:rPr>
          <w:rFonts w:ascii="Arial" w:eastAsia="Times New Roman" w:hAnsi="Arial" w:cs="Arial"/>
          <w:sz w:val="20"/>
          <w:szCs w:val="20"/>
          <w:lang w:val="en-US" w:eastAsia="en-GB"/>
        </w:rPr>
      </w:pPr>
      <w:r w:rsidRPr="005B0282">
        <w:rPr>
          <w:rFonts w:ascii="Arial" w:eastAsia="Times New Roman" w:hAnsi="Arial" w:cs="Arial"/>
          <w:sz w:val="20"/>
          <w:szCs w:val="20"/>
          <w:lang w:val="en-US" w:eastAsia="en-GB"/>
        </w:rPr>
        <w:t>Thorough preparation for a class visit will inclu</w:t>
      </w:r>
      <w:r w:rsidR="005B0282">
        <w:rPr>
          <w:rFonts w:ascii="Arial" w:eastAsia="Times New Roman" w:hAnsi="Arial" w:cs="Arial"/>
          <w:sz w:val="20"/>
          <w:szCs w:val="20"/>
          <w:lang w:val="en-US" w:eastAsia="en-GB"/>
        </w:rPr>
        <w:t xml:space="preserve">de a pre-visit by teacher(s) and a thorough </w:t>
      </w:r>
      <w:r w:rsidRPr="005B0282">
        <w:rPr>
          <w:rFonts w:ascii="Arial" w:eastAsia="Times New Roman" w:hAnsi="Arial" w:cs="Arial"/>
          <w:sz w:val="20"/>
          <w:szCs w:val="20"/>
          <w:lang w:val="en-US" w:eastAsia="en-GB"/>
        </w:rPr>
        <w:t>risk assessment</w:t>
      </w:r>
      <w:r w:rsidR="00B310F5">
        <w:rPr>
          <w:rFonts w:ascii="Arial" w:eastAsia="Times New Roman" w:hAnsi="Arial" w:cs="Arial"/>
          <w:sz w:val="20"/>
          <w:szCs w:val="20"/>
          <w:lang w:val="en-US" w:eastAsia="en-GB"/>
        </w:rPr>
        <w:t xml:space="preserve"> in line with the Risk Assessment Policy</w:t>
      </w:r>
      <w:r w:rsidRPr="005B0282">
        <w:rPr>
          <w:rFonts w:ascii="Arial" w:eastAsia="Times New Roman" w:hAnsi="Arial" w:cs="Arial"/>
          <w:sz w:val="20"/>
          <w:szCs w:val="20"/>
          <w:lang w:val="en-US" w:eastAsia="en-GB"/>
        </w:rPr>
        <w:t>.</w:t>
      </w:r>
    </w:p>
    <w:p w:rsidR="005B0282" w:rsidRDefault="005B0282" w:rsidP="005370A3">
      <w:pPr>
        <w:pStyle w:val="ListParagraph"/>
        <w:numPr>
          <w:ilvl w:val="0"/>
          <w:numId w:val="11"/>
        </w:numPr>
        <w:spacing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 xml:space="preserve">Most class visits </w:t>
      </w:r>
      <w:r w:rsidR="00587620" w:rsidRPr="005B0282">
        <w:rPr>
          <w:rFonts w:ascii="Arial" w:eastAsia="Times New Roman" w:hAnsi="Arial" w:cs="Arial"/>
          <w:sz w:val="20"/>
          <w:szCs w:val="20"/>
          <w:lang w:val="en-US" w:eastAsia="en-GB"/>
        </w:rPr>
        <w:t>will take p</w:t>
      </w:r>
      <w:r>
        <w:rPr>
          <w:rFonts w:ascii="Arial" w:eastAsia="Times New Roman" w:hAnsi="Arial" w:cs="Arial"/>
          <w:sz w:val="20"/>
          <w:szCs w:val="20"/>
          <w:lang w:val="en-US" w:eastAsia="en-GB"/>
        </w:rPr>
        <w:t>lace within the school day and must be</w:t>
      </w:r>
      <w:r w:rsidR="00587620" w:rsidRPr="005B0282">
        <w:rPr>
          <w:rFonts w:ascii="Arial" w:eastAsia="Times New Roman" w:hAnsi="Arial" w:cs="Arial"/>
          <w:sz w:val="20"/>
          <w:szCs w:val="20"/>
          <w:lang w:val="en-US" w:eastAsia="en-GB"/>
        </w:rPr>
        <w:t xml:space="preserve"> planned well in advance.  </w:t>
      </w:r>
    </w:p>
    <w:p w:rsidR="005B0282" w:rsidRDefault="005B0282" w:rsidP="005370A3">
      <w:pPr>
        <w:pStyle w:val="ListParagraph"/>
        <w:numPr>
          <w:ilvl w:val="0"/>
          <w:numId w:val="11"/>
        </w:numPr>
        <w:spacing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Children will be</w:t>
      </w:r>
      <w:r w:rsidR="00587620" w:rsidRPr="005B0282">
        <w:rPr>
          <w:rFonts w:ascii="Arial" w:eastAsia="Times New Roman" w:hAnsi="Arial" w:cs="Arial"/>
          <w:sz w:val="20"/>
          <w:szCs w:val="20"/>
          <w:lang w:val="en-US" w:eastAsia="en-GB"/>
        </w:rPr>
        <w:t xml:space="preserve"> organised into groups (taking into account </w:t>
      </w:r>
      <w:r>
        <w:rPr>
          <w:rFonts w:ascii="Arial" w:eastAsia="Times New Roman" w:hAnsi="Arial" w:cs="Arial"/>
          <w:sz w:val="20"/>
          <w:szCs w:val="20"/>
          <w:lang w:val="en-US" w:eastAsia="en-GB"/>
        </w:rPr>
        <w:t xml:space="preserve">minimum </w:t>
      </w:r>
      <w:r w:rsidR="00587620" w:rsidRPr="005B0282">
        <w:rPr>
          <w:rFonts w:ascii="Arial" w:eastAsia="Times New Roman" w:hAnsi="Arial" w:cs="Arial"/>
          <w:sz w:val="20"/>
          <w:szCs w:val="20"/>
          <w:lang w:val="en-US" w:eastAsia="en-GB"/>
        </w:rPr>
        <w:t>adults: pupil ratios), which are best suited to the type of work to be carried out and the nature of the visit.</w:t>
      </w:r>
    </w:p>
    <w:p w:rsidR="005B0282" w:rsidRPr="00D437EF" w:rsidRDefault="005B0282" w:rsidP="00D437EF">
      <w:pPr>
        <w:pStyle w:val="ListParagraph"/>
        <w:numPr>
          <w:ilvl w:val="0"/>
          <w:numId w:val="11"/>
        </w:numPr>
        <w:spacing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Well in advance of</w:t>
      </w:r>
      <w:r w:rsidR="00587620" w:rsidRPr="005B0282">
        <w:rPr>
          <w:rFonts w:ascii="Arial" w:eastAsia="Times New Roman" w:hAnsi="Arial" w:cs="Arial"/>
          <w:sz w:val="20"/>
          <w:szCs w:val="20"/>
          <w:lang w:val="en-US" w:eastAsia="en-GB"/>
        </w:rPr>
        <w:t xml:space="preserve"> the visit children will take a letter home which contains details of the place, date, times of departure and return, the cost, a suggested amount of spending money and any special re</w:t>
      </w:r>
      <w:r>
        <w:rPr>
          <w:rFonts w:ascii="Arial" w:eastAsia="Times New Roman" w:hAnsi="Arial" w:cs="Arial"/>
          <w:sz w:val="20"/>
          <w:szCs w:val="20"/>
          <w:lang w:val="en-US" w:eastAsia="en-GB"/>
        </w:rPr>
        <w:t>quirements (</w:t>
      </w:r>
      <w:proofErr w:type="spellStart"/>
      <w:r>
        <w:rPr>
          <w:rFonts w:ascii="Arial" w:eastAsia="Times New Roman" w:hAnsi="Arial" w:cs="Arial"/>
          <w:sz w:val="20"/>
          <w:szCs w:val="20"/>
          <w:lang w:val="en-US" w:eastAsia="en-GB"/>
        </w:rPr>
        <w:t>eg</w:t>
      </w:r>
      <w:proofErr w:type="spellEnd"/>
      <w:r>
        <w:rPr>
          <w:rFonts w:ascii="Arial" w:eastAsia="Times New Roman" w:hAnsi="Arial" w:cs="Arial"/>
          <w:sz w:val="20"/>
          <w:szCs w:val="20"/>
          <w:lang w:val="en-US" w:eastAsia="en-GB"/>
        </w:rPr>
        <w:t xml:space="preserve">, appropriate forms of dress, packed lunches, drinks provision </w:t>
      </w:r>
      <w:proofErr w:type="spellStart"/>
      <w:r>
        <w:rPr>
          <w:rFonts w:ascii="Arial" w:eastAsia="Times New Roman" w:hAnsi="Arial" w:cs="Arial"/>
          <w:sz w:val="20"/>
          <w:szCs w:val="20"/>
          <w:lang w:val="en-US" w:eastAsia="en-GB"/>
        </w:rPr>
        <w:t>etc</w:t>
      </w:r>
      <w:proofErr w:type="spellEnd"/>
      <w:r w:rsidR="00EF717D">
        <w:rPr>
          <w:rFonts w:ascii="Arial" w:eastAsia="Times New Roman" w:hAnsi="Arial" w:cs="Arial"/>
          <w:sz w:val="20"/>
          <w:szCs w:val="20"/>
          <w:lang w:val="en-US" w:eastAsia="en-GB"/>
        </w:rPr>
        <w:t>)</w:t>
      </w:r>
      <w:r w:rsidR="00587620" w:rsidRPr="00D437EF">
        <w:rPr>
          <w:rFonts w:ascii="Arial" w:eastAsia="Times New Roman" w:hAnsi="Arial" w:cs="Arial"/>
          <w:sz w:val="20"/>
          <w:szCs w:val="20"/>
          <w:lang w:val="en-US" w:eastAsia="en-GB"/>
        </w:rPr>
        <w:t>.</w:t>
      </w:r>
    </w:p>
    <w:p w:rsidR="00A51538" w:rsidRDefault="00A51538" w:rsidP="005370A3">
      <w:pPr>
        <w:pStyle w:val="ListParagraph"/>
        <w:numPr>
          <w:ilvl w:val="0"/>
          <w:numId w:val="11"/>
        </w:numPr>
        <w:spacing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The leader will e</w:t>
      </w:r>
      <w:r w:rsidRPr="00587620">
        <w:rPr>
          <w:rFonts w:ascii="Arial" w:eastAsia="Times New Roman" w:hAnsi="Arial" w:cs="Arial"/>
          <w:sz w:val="20"/>
          <w:szCs w:val="20"/>
          <w:lang w:val="en-US" w:eastAsia="en-GB"/>
        </w:rPr>
        <w:t>nsure that adequate first-aid provision is available</w:t>
      </w:r>
      <w:r>
        <w:rPr>
          <w:rFonts w:ascii="Arial" w:eastAsia="Times New Roman" w:hAnsi="Arial" w:cs="Arial"/>
          <w:sz w:val="20"/>
          <w:szCs w:val="20"/>
          <w:lang w:val="en-US" w:eastAsia="en-GB"/>
        </w:rPr>
        <w:t xml:space="preserve"> in line with the </w:t>
      </w:r>
      <w:r w:rsidR="00EF717D">
        <w:rPr>
          <w:rFonts w:ascii="Arial" w:eastAsia="Times New Roman" w:hAnsi="Arial" w:cs="Arial"/>
          <w:sz w:val="20"/>
          <w:szCs w:val="20"/>
          <w:lang w:val="en-US" w:eastAsia="en-GB"/>
        </w:rPr>
        <w:t>school’s First</w:t>
      </w:r>
      <w:r>
        <w:rPr>
          <w:rFonts w:ascii="Arial" w:eastAsia="Times New Roman" w:hAnsi="Arial" w:cs="Arial"/>
          <w:sz w:val="20"/>
          <w:szCs w:val="20"/>
          <w:lang w:val="en-US" w:eastAsia="en-GB"/>
        </w:rPr>
        <w:t xml:space="preserve"> Aid Policy.</w:t>
      </w:r>
    </w:p>
    <w:p w:rsidR="005B0282" w:rsidRDefault="005B0282" w:rsidP="005370A3">
      <w:pPr>
        <w:pStyle w:val="ListParagraph"/>
        <w:numPr>
          <w:ilvl w:val="0"/>
          <w:numId w:val="11"/>
        </w:numPr>
        <w:spacing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The school will not</w:t>
      </w:r>
      <w:r w:rsidR="00587620" w:rsidRPr="005B0282">
        <w:rPr>
          <w:rFonts w:ascii="Arial" w:eastAsia="Times New Roman" w:hAnsi="Arial" w:cs="Arial"/>
          <w:sz w:val="20"/>
          <w:szCs w:val="20"/>
          <w:lang w:val="en-US" w:eastAsia="en-GB"/>
        </w:rPr>
        <w:t xml:space="preserve"> exclude anyone from educational visits on financial grounds</w:t>
      </w:r>
      <w:r w:rsidR="00EF717D">
        <w:rPr>
          <w:rFonts w:ascii="Arial" w:eastAsia="Times New Roman" w:hAnsi="Arial" w:cs="Arial"/>
          <w:sz w:val="20"/>
          <w:szCs w:val="20"/>
          <w:lang w:val="en-US" w:eastAsia="en-GB"/>
        </w:rPr>
        <w:t xml:space="preserve"> or because of </w:t>
      </w:r>
      <w:proofErr w:type="spellStart"/>
      <w:r w:rsidR="00EF717D">
        <w:rPr>
          <w:rFonts w:ascii="Arial" w:eastAsia="Times New Roman" w:hAnsi="Arial" w:cs="Arial"/>
          <w:sz w:val="20"/>
          <w:szCs w:val="20"/>
          <w:lang w:val="en-US" w:eastAsia="en-GB"/>
        </w:rPr>
        <w:t>of</w:t>
      </w:r>
      <w:proofErr w:type="spellEnd"/>
      <w:r w:rsidR="00EF717D">
        <w:rPr>
          <w:rFonts w:ascii="Arial" w:eastAsia="Times New Roman" w:hAnsi="Arial" w:cs="Arial"/>
          <w:sz w:val="20"/>
          <w:szCs w:val="20"/>
          <w:lang w:val="en-US" w:eastAsia="en-GB"/>
        </w:rPr>
        <w:t xml:space="preserve"> special needs or disability</w:t>
      </w:r>
      <w:r w:rsidR="00587620" w:rsidRPr="005B0282">
        <w:rPr>
          <w:rFonts w:ascii="Arial" w:eastAsia="Times New Roman" w:hAnsi="Arial" w:cs="Arial"/>
          <w:sz w:val="20"/>
          <w:szCs w:val="20"/>
          <w:lang w:val="en-US" w:eastAsia="en-GB"/>
        </w:rPr>
        <w:t>.</w:t>
      </w:r>
      <w:r>
        <w:rPr>
          <w:rFonts w:ascii="Arial" w:eastAsia="Times New Roman" w:hAnsi="Arial" w:cs="Arial"/>
          <w:sz w:val="20"/>
          <w:szCs w:val="20"/>
          <w:lang w:val="en-US" w:eastAsia="en-GB"/>
        </w:rPr>
        <w:t xml:space="preserve"> </w:t>
      </w:r>
    </w:p>
    <w:p w:rsidR="00A51538" w:rsidRDefault="00B310F5" w:rsidP="00A51538">
      <w:pPr>
        <w:pStyle w:val="ListParagraph"/>
        <w:numPr>
          <w:ilvl w:val="0"/>
          <w:numId w:val="11"/>
        </w:numPr>
        <w:spacing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 xml:space="preserve">Detailed information about the purpose of the visit, the activities to be undertaken, the time, and place of the visit including the </w:t>
      </w:r>
      <w:r w:rsidR="00587620" w:rsidRPr="005B0282">
        <w:rPr>
          <w:rFonts w:ascii="Arial" w:eastAsia="Times New Roman" w:hAnsi="Arial" w:cs="Arial"/>
          <w:sz w:val="20"/>
          <w:szCs w:val="20"/>
          <w:lang w:val="en-US" w:eastAsia="en-GB"/>
        </w:rPr>
        <w:t>method of transport and arrangements for meeting children afterwards will be</w:t>
      </w:r>
      <w:r w:rsidR="005B0282">
        <w:rPr>
          <w:rFonts w:ascii="Arial" w:eastAsia="Times New Roman" w:hAnsi="Arial" w:cs="Arial"/>
          <w:sz w:val="20"/>
          <w:szCs w:val="20"/>
          <w:lang w:val="en-US" w:eastAsia="en-GB"/>
        </w:rPr>
        <w:t xml:space="preserve"> notified to parents</w:t>
      </w:r>
      <w:r w:rsidR="00587620" w:rsidRPr="005B0282">
        <w:rPr>
          <w:rFonts w:ascii="Arial" w:eastAsia="Times New Roman" w:hAnsi="Arial" w:cs="Arial"/>
          <w:sz w:val="20"/>
          <w:szCs w:val="20"/>
          <w:lang w:val="en-US" w:eastAsia="en-GB"/>
        </w:rPr>
        <w:t>.</w:t>
      </w:r>
    </w:p>
    <w:p w:rsidR="00A51538" w:rsidRPr="00A51538" w:rsidRDefault="00A51538" w:rsidP="00A51538">
      <w:pPr>
        <w:pStyle w:val="ListParagraph"/>
        <w:numPr>
          <w:ilvl w:val="0"/>
          <w:numId w:val="11"/>
        </w:numPr>
        <w:spacing w:line="240" w:lineRule="auto"/>
        <w:rPr>
          <w:rFonts w:ascii="Arial" w:eastAsia="Times New Roman" w:hAnsi="Arial" w:cs="Arial"/>
          <w:sz w:val="20"/>
          <w:szCs w:val="20"/>
          <w:lang w:val="en-US" w:eastAsia="en-GB"/>
        </w:rPr>
      </w:pPr>
      <w:r w:rsidRPr="00A51538">
        <w:rPr>
          <w:rFonts w:ascii="Arial" w:eastAsia="Times New Roman" w:hAnsi="Arial" w:cs="Arial"/>
          <w:sz w:val="20"/>
          <w:szCs w:val="20"/>
          <w:lang w:val="en-US" w:eastAsia="en-GB"/>
        </w:rPr>
        <w:t>The le</w:t>
      </w:r>
      <w:r w:rsidR="000D34B4">
        <w:rPr>
          <w:rFonts w:ascii="Arial" w:eastAsia="Times New Roman" w:hAnsi="Arial" w:cs="Arial"/>
          <w:sz w:val="20"/>
          <w:szCs w:val="20"/>
          <w:lang w:val="en-US" w:eastAsia="en-GB"/>
        </w:rPr>
        <w:t>ader will ensure that</w:t>
      </w:r>
      <w:r w:rsidRPr="00A51538">
        <w:rPr>
          <w:rFonts w:ascii="Arial" w:eastAsia="Times New Roman" w:hAnsi="Arial" w:cs="Arial"/>
          <w:sz w:val="20"/>
          <w:szCs w:val="20"/>
          <w:lang w:val="en-US" w:eastAsia="en-GB"/>
        </w:rPr>
        <w:t xml:space="preserve"> details of the emergency </w:t>
      </w:r>
      <w:r>
        <w:rPr>
          <w:rFonts w:ascii="Arial" w:eastAsia="Times New Roman" w:hAnsi="Arial" w:cs="Arial"/>
          <w:sz w:val="20"/>
          <w:szCs w:val="20"/>
          <w:lang w:val="en-US" w:eastAsia="en-GB"/>
        </w:rPr>
        <w:t xml:space="preserve">contact </w:t>
      </w:r>
      <w:r w:rsidRPr="00A51538">
        <w:rPr>
          <w:rFonts w:ascii="Arial" w:eastAsia="Times New Roman" w:hAnsi="Arial" w:cs="Arial"/>
          <w:sz w:val="20"/>
          <w:szCs w:val="20"/>
          <w:lang w:val="en-US" w:eastAsia="en-GB"/>
        </w:rPr>
        <w:t>numbers</w:t>
      </w:r>
      <w:r>
        <w:rPr>
          <w:rFonts w:ascii="Arial" w:eastAsia="Times New Roman" w:hAnsi="Arial" w:cs="Arial"/>
          <w:sz w:val="20"/>
          <w:szCs w:val="20"/>
          <w:lang w:val="en-US" w:eastAsia="en-GB"/>
        </w:rPr>
        <w:t>,</w:t>
      </w:r>
      <w:r w:rsidRPr="00A51538">
        <w:rPr>
          <w:rFonts w:ascii="Arial" w:eastAsia="Times New Roman" w:hAnsi="Arial" w:cs="Arial"/>
          <w:sz w:val="20"/>
          <w:szCs w:val="20"/>
          <w:lang w:val="en-US" w:eastAsia="en-GB"/>
        </w:rPr>
        <w:t xml:space="preserve"> school contact</w:t>
      </w:r>
      <w:r>
        <w:rPr>
          <w:rFonts w:ascii="Arial" w:eastAsia="Times New Roman" w:hAnsi="Arial" w:cs="Arial"/>
          <w:sz w:val="20"/>
          <w:szCs w:val="20"/>
          <w:lang w:val="en-US" w:eastAsia="en-GB"/>
        </w:rPr>
        <w:t xml:space="preserve"> numbers and parent contact numbers for pupils</w:t>
      </w:r>
      <w:r w:rsidR="000D34B4">
        <w:rPr>
          <w:rFonts w:ascii="Arial" w:eastAsia="Times New Roman" w:hAnsi="Arial" w:cs="Arial"/>
          <w:sz w:val="20"/>
          <w:szCs w:val="20"/>
          <w:lang w:val="en-US" w:eastAsia="en-GB"/>
        </w:rPr>
        <w:t xml:space="preserve"> are available to </w:t>
      </w:r>
      <w:r w:rsidR="00EF717D">
        <w:rPr>
          <w:rFonts w:ascii="Arial" w:eastAsia="Times New Roman" w:hAnsi="Arial" w:cs="Arial"/>
          <w:sz w:val="20"/>
          <w:szCs w:val="20"/>
          <w:lang w:val="en-US" w:eastAsia="en-GB"/>
        </w:rPr>
        <w:t xml:space="preserve">all </w:t>
      </w:r>
      <w:r w:rsidR="000D34B4">
        <w:rPr>
          <w:rFonts w:ascii="Arial" w:eastAsia="Times New Roman" w:hAnsi="Arial" w:cs="Arial"/>
          <w:sz w:val="20"/>
          <w:szCs w:val="20"/>
          <w:lang w:val="en-US" w:eastAsia="en-GB"/>
        </w:rPr>
        <w:t>the staff responsible for the supervision and care of the pupils</w:t>
      </w:r>
      <w:r w:rsidRPr="00A51538">
        <w:rPr>
          <w:rFonts w:ascii="Arial" w:eastAsia="Times New Roman" w:hAnsi="Arial" w:cs="Arial"/>
          <w:sz w:val="20"/>
          <w:szCs w:val="20"/>
          <w:lang w:val="en-US" w:eastAsia="en-GB"/>
        </w:rPr>
        <w:t>.</w:t>
      </w:r>
    </w:p>
    <w:p w:rsidR="00587620" w:rsidRDefault="005370A3" w:rsidP="00587620">
      <w:pPr>
        <w:pStyle w:val="ListParagraph"/>
        <w:numPr>
          <w:ilvl w:val="0"/>
          <w:numId w:val="11"/>
        </w:numPr>
        <w:spacing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A consent form giving full details of the visit (see</w:t>
      </w:r>
      <w:r w:rsidR="000D34B4">
        <w:rPr>
          <w:rFonts w:ascii="Arial" w:eastAsia="Times New Roman" w:hAnsi="Arial" w:cs="Arial"/>
          <w:sz w:val="20"/>
          <w:szCs w:val="20"/>
          <w:lang w:val="en-US" w:eastAsia="en-GB"/>
        </w:rPr>
        <w:t xml:space="preserve"> 7</w:t>
      </w:r>
      <w:r>
        <w:rPr>
          <w:rFonts w:ascii="Arial" w:eastAsia="Times New Roman" w:hAnsi="Arial" w:cs="Arial"/>
          <w:sz w:val="20"/>
          <w:szCs w:val="20"/>
          <w:lang w:val="en-US" w:eastAsia="en-GB"/>
        </w:rPr>
        <w:t xml:space="preserve"> above) must be</w:t>
      </w:r>
      <w:r w:rsidRPr="005B0282">
        <w:rPr>
          <w:rFonts w:ascii="Arial" w:eastAsia="Times New Roman" w:hAnsi="Arial" w:cs="Arial"/>
          <w:sz w:val="20"/>
          <w:szCs w:val="20"/>
          <w:lang w:val="en-US" w:eastAsia="en-GB"/>
        </w:rPr>
        <w:t xml:space="preserve"> </w:t>
      </w:r>
      <w:r>
        <w:rPr>
          <w:rFonts w:ascii="Arial" w:eastAsia="Times New Roman" w:hAnsi="Arial" w:cs="Arial"/>
          <w:sz w:val="20"/>
          <w:szCs w:val="20"/>
          <w:lang w:val="en-US" w:eastAsia="en-GB"/>
        </w:rPr>
        <w:t xml:space="preserve">signed by the </w:t>
      </w:r>
      <w:r w:rsidRPr="005B0282">
        <w:rPr>
          <w:rFonts w:ascii="Arial" w:eastAsia="Times New Roman" w:hAnsi="Arial" w:cs="Arial"/>
          <w:sz w:val="20"/>
          <w:szCs w:val="20"/>
          <w:lang w:val="en-US" w:eastAsia="en-GB"/>
        </w:rPr>
        <w:t>parent/guardian before the visit</w:t>
      </w:r>
      <w:r w:rsidR="00EF717D">
        <w:rPr>
          <w:rFonts w:ascii="Arial" w:eastAsia="Times New Roman" w:hAnsi="Arial" w:cs="Arial"/>
          <w:sz w:val="20"/>
          <w:szCs w:val="20"/>
          <w:lang w:val="en-US" w:eastAsia="en-GB"/>
        </w:rPr>
        <w:t xml:space="preserve"> and this must include the parent/guardian’s emergency contact number</w:t>
      </w:r>
      <w:r w:rsidRPr="005B0282">
        <w:rPr>
          <w:rFonts w:ascii="Arial" w:eastAsia="Times New Roman" w:hAnsi="Arial" w:cs="Arial"/>
          <w:sz w:val="20"/>
          <w:szCs w:val="20"/>
          <w:lang w:val="en-US" w:eastAsia="en-GB"/>
        </w:rPr>
        <w:t>.</w:t>
      </w:r>
    </w:p>
    <w:p w:rsidR="00D437EF" w:rsidRDefault="000D34B4" w:rsidP="00587620">
      <w:pPr>
        <w:pStyle w:val="ListParagraph"/>
        <w:numPr>
          <w:ilvl w:val="0"/>
          <w:numId w:val="11"/>
        </w:numPr>
        <w:spacing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The school will appoint a senior member of staff to be Educational Visits Co-</w:t>
      </w:r>
      <w:proofErr w:type="spellStart"/>
      <w:r>
        <w:rPr>
          <w:rFonts w:ascii="Arial" w:eastAsia="Times New Roman" w:hAnsi="Arial" w:cs="Arial"/>
          <w:sz w:val="20"/>
          <w:szCs w:val="20"/>
          <w:lang w:val="en-US" w:eastAsia="en-GB"/>
        </w:rPr>
        <w:t>ordinator</w:t>
      </w:r>
      <w:proofErr w:type="spellEnd"/>
      <w:r w:rsidR="00A1103C">
        <w:rPr>
          <w:rFonts w:ascii="Arial" w:eastAsia="Times New Roman" w:hAnsi="Arial" w:cs="Arial"/>
          <w:sz w:val="20"/>
          <w:szCs w:val="20"/>
          <w:lang w:val="en-US" w:eastAsia="en-GB"/>
        </w:rPr>
        <w:t xml:space="preserve"> (EVC)</w:t>
      </w:r>
      <w:r w:rsidR="00EF717D">
        <w:rPr>
          <w:rFonts w:ascii="Arial" w:eastAsia="Times New Roman" w:hAnsi="Arial" w:cs="Arial"/>
          <w:sz w:val="20"/>
          <w:szCs w:val="20"/>
          <w:lang w:val="en-US" w:eastAsia="en-GB"/>
        </w:rPr>
        <w:t>.</w:t>
      </w:r>
    </w:p>
    <w:p w:rsidR="00A15FDC" w:rsidRDefault="00D437EF" w:rsidP="00587620">
      <w:pPr>
        <w:pStyle w:val="ListParagraph"/>
        <w:numPr>
          <w:ilvl w:val="0"/>
          <w:numId w:val="11"/>
        </w:numPr>
        <w:spacing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The EVC</w:t>
      </w:r>
      <w:r w:rsidR="000D34B4">
        <w:rPr>
          <w:rFonts w:ascii="Arial" w:eastAsia="Times New Roman" w:hAnsi="Arial" w:cs="Arial"/>
          <w:sz w:val="20"/>
          <w:szCs w:val="20"/>
          <w:lang w:val="en-US" w:eastAsia="en-GB"/>
        </w:rPr>
        <w:t xml:space="preserve"> will check the arrangements for every visit</w:t>
      </w:r>
      <w:r>
        <w:rPr>
          <w:rFonts w:ascii="Arial" w:eastAsia="Times New Roman" w:hAnsi="Arial" w:cs="Arial"/>
          <w:sz w:val="20"/>
          <w:szCs w:val="20"/>
          <w:lang w:val="en-US" w:eastAsia="en-GB"/>
        </w:rPr>
        <w:t xml:space="preserve"> before recommending the visit for approval by the headteacher. </w:t>
      </w:r>
    </w:p>
    <w:p w:rsidR="00587620" w:rsidRPr="00D437EF" w:rsidRDefault="00D437EF" w:rsidP="00587620">
      <w:pPr>
        <w:pStyle w:val="ListParagraph"/>
        <w:numPr>
          <w:ilvl w:val="0"/>
          <w:numId w:val="11"/>
        </w:numPr>
        <w:spacing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The EVC</w:t>
      </w:r>
      <w:r w:rsidR="000D34B4">
        <w:rPr>
          <w:rFonts w:ascii="Arial" w:eastAsia="Times New Roman" w:hAnsi="Arial" w:cs="Arial"/>
          <w:sz w:val="20"/>
          <w:szCs w:val="20"/>
          <w:lang w:val="en-US" w:eastAsia="en-GB"/>
        </w:rPr>
        <w:t xml:space="preserve"> will be responsible for staff training and ensure that all staff leading and participating in visits </w:t>
      </w:r>
      <w:r w:rsidR="00EF717D">
        <w:rPr>
          <w:rFonts w:ascii="Arial" w:eastAsia="Times New Roman" w:hAnsi="Arial" w:cs="Arial"/>
          <w:sz w:val="20"/>
          <w:szCs w:val="20"/>
          <w:lang w:val="en-US" w:eastAsia="en-GB"/>
        </w:rPr>
        <w:t xml:space="preserve">understand and </w:t>
      </w:r>
      <w:r w:rsidR="000D34B4">
        <w:rPr>
          <w:rFonts w:ascii="Arial" w:eastAsia="Times New Roman" w:hAnsi="Arial" w:cs="Arial"/>
          <w:sz w:val="20"/>
          <w:szCs w:val="20"/>
          <w:lang w:val="en-US" w:eastAsia="en-GB"/>
        </w:rPr>
        <w:t>follow this policy.</w:t>
      </w:r>
    </w:p>
    <w:p w:rsidR="00587620" w:rsidRPr="00A1103C" w:rsidRDefault="00A1103C" w:rsidP="00587620">
      <w:pPr>
        <w:spacing w:line="240" w:lineRule="auto"/>
        <w:rPr>
          <w:rFonts w:ascii="Arial Black" w:eastAsia="Times New Roman" w:hAnsi="Arial Black" w:cs="Arial"/>
          <w:sz w:val="20"/>
          <w:szCs w:val="20"/>
          <w:lang w:val="en-US" w:eastAsia="en-GB"/>
        </w:rPr>
      </w:pPr>
      <w:r w:rsidRPr="00A1103C">
        <w:rPr>
          <w:rFonts w:ascii="Arial Black" w:eastAsia="Times New Roman" w:hAnsi="Arial Black" w:cs="Arial"/>
          <w:b/>
          <w:bCs/>
          <w:sz w:val="20"/>
          <w:szCs w:val="20"/>
          <w:lang w:val="en-US" w:eastAsia="en-GB"/>
        </w:rPr>
        <w:t>IMPACT</w:t>
      </w:r>
    </w:p>
    <w:p w:rsidR="00295557" w:rsidRDefault="00587620" w:rsidP="00587620">
      <w:pPr>
        <w:spacing w:line="240" w:lineRule="auto"/>
        <w:rPr>
          <w:rFonts w:ascii="Arial" w:eastAsia="Times New Roman" w:hAnsi="Arial" w:cs="Arial"/>
          <w:sz w:val="20"/>
          <w:szCs w:val="20"/>
          <w:lang w:val="en-US" w:eastAsia="en-GB"/>
        </w:rPr>
      </w:pPr>
      <w:r w:rsidRPr="00587620">
        <w:rPr>
          <w:rFonts w:ascii="Arial" w:eastAsia="Times New Roman" w:hAnsi="Arial" w:cs="Arial"/>
          <w:sz w:val="20"/>
          <w:szCs w:val="20"/>
          <w:lang w:val="en-US" w:eastAsia="en-GB"/>
        </w:rPr>
        <w:t>The purpose of all educational visits is to enhance children’s learning experiences, to give opportunities for sensitive and purposeful social interaction with peers and other adults in a safe</w:t>
      </w:r>
      <w:r w:rsidR="00D437EF">
        <w:rPr>
          <w:rFonts w:ascii="Arial" w:eastAsia="Times New Roman" w:hAnsi="Arial" w:cs="Arial"/>
          <w:sz w:val="20"/>
          <w:szCs w:val="20"/>
          <w:lang w:val="en-US" w:eastAsia="en-GB"/>
        </w:rPr>
        <w:t xml:space="preserve"> and supportive framework.  This policy will ensure that visits are</w:t>
      </w:r>
      <w:r w:rsidRPr="00587620">
        <w:rPr>
          <w:rFonts w:ascii="Arial" w:eastAsia="Times New Roman" w:hAnsi="Arial" w:cs="Arial"/>
          <w:sz w:val="20"/>
          <w:szCs w:val="20"/>
          <w:lang w:val="en-US" w:eastAsia="en-GB"/>
        </w:rPr>
        <w:t xml:space="preserve"> carefully </w:t>
      </w:r>
      <w:r w:rsidR="00D437EF">
        <w:rPr>
          <w:rFonts w:ascii="Arial" w:eastAsia="Times New Roman" w:hAnsi="Arial" w:cs="Arial"/>
          <w:sz w:val="20"/>
          <w:szCs w:val="20"/>
          <w:lang w:val="en-US" w:eastAsia="en-GB"/>
        </w:rPr>
        <w:t xml:space="preserve">planned and prepared and well supervised </w:t>
      </w:r>
      <w:r w:rsidR="00EF717D">
        <w:rPr>
          <w:rFonts w:ascii="Arial" w:eastAsia="Times New Roman" w:hAnsi="Arial" w:cs="Arial"/>
          <w:sz w:val="20"/>
          <w:szCs w:val="20"/>
          <w:lang w:val="en-US" w:eastAsia="en-GB"/>
        </w:rPr>
        <w:t>so that</w:t>
      </w:r>
      <w:r w:rsidR="00D437EF">
        <w:rPr>
          <w:rFonts w:ascii="Arial" w:eastAsia="Times New Roman" w:hAnsi="Arial" w:cs="Arial"/>
          <w:sz w:val="20"/>
          <w:szCs w:val="20"/>
          <w:lang w:val="en-US" w:eastAsia="en-GB"/>
        </w:rPr>
        <w:t xml:space="preserve"> children benefit from</w:t>
      </w:r>
      <w:r w:rsidRPr="00587620">
        <w:rPr>
          <w:rFonts w:ascii="Arial" w:eastAsia="Times New Roman" w:hAnsi="Arial" w:cs="Arial"/>
          <w:sz w:val="20"/>
          <w:szCs w:val="20"/>
          <w:lang w:val="en-US" w:eastAsia="en-GB"/>
        </w:rPr>
        <w:t xml:space="preserve"> </w:t>
      </w:r>
      <w:r w:rsidR="00D437EF">
        <w:rPr>
          <w:rFonts w:ascii="Arial" w:eastAsia="Times New Roman" w:hAnsi="Arial" w:cs="Arial"/>
          <w:sz w:val="20"/>
          <w:szCs w:val="20"/>
          <w:lang w:val="en-US" w:eastAsia="en-GB"/>
        </w:rPr>
        <w:t>the rich opportunities that such visits offer them.</w:t>
      </w:r>
    </w:p>
    <w:p w:rsidR="00D437EF" w:rsidRDefault="00D437EF" w:rsidP="00587620">
      <w:pPr>
        <w:spacing w:line="240" w:lineRule="auto"/>
        <w:rPr>
          <w:rFonts w:ascii="Arial" w:eastAsia="Times New Roman" w:hAnsi="Arial" w:cs="Arial"/>
          <w:sz w:val="20"/>
          <w:szCs w:val="20"/>
          <w:lang w:val="en-US" w:eastAsia="en-GB"/>
        </w:rPr>
      </w:pPr>
    </w:p>
    <w:p w:rsidR="009A047C" w:rsidRDefault="009A047C" w:rsidP="006B0FA2">
      <w:pPr>
        <w:spacing w:after="120"/>
        <w:rPr>
          <w:rFonts w:ascii="Arial" w:hAnsi="Arial" w:cs="Arial"/>
        </w:rPr>
      </w:pPr>
    </w:p>
    <w:p w:rsidR="00A82210" w:rsidRDefault="00A82210" w:rsidP="006B0FA2">
      <w:pPr>
        <w:spacing w:after="120"/>
        <w:rPr>
          <w:rFonts w:ascii="Arial" w:hAnsi="Arial" w:cs="Arial"/>
        </w:rPr>
      </w:pPr>
    </w:p>
    <w:p w:rsidR="009A047C" w:rsidRPr="00C40CF5" w:rsidRDefault="009A047C" w:rsidP="009A047C">
      <w:pPr>
        <w:shd w:val="clear" w:color="auto" w:fill="FFFFFF" w:themeFill="background1"/>
        <w:outlineLvl w:val="1"/>
        <w:rPr>
          <w:rFonts w:ascii="Arial Black" w:eastAsia="Times New Roman" w:hAnsi="Arial Black" w:cs="Arial"/>
          <w:lang w:val="en" w:eastAsia="en-GB"/>
        </w:rPr>
      </w:pPr>
      <w:r>
        <w:rPr>
          <w:rFonts w:ascii="Arial Black" w:eastAsia="Times New Roman" w:hAnsi="Arial Black" w:cs="Arial"/>
          <w:lang w:val="en" w:eastAsia="en-GB"/>
        </w:rPr>
        <w:lastRenderedPageBreak/>
        <w:t>A</w:t>
      </w:r>
      <w:r w:rsidRPr="00C40CF5">
        <w:rPr>
          <w:rFonts w:ascii="Arial Black" w:eastAsia="Times New Roman" w:hAnsi="Arial Black" w:cs="Arial"/>
          <w:lang w:val="en" w:eastAsia="en-GB"/>
        </w:rPr>
        <w:t>naphylaxis</w:t>
      </w:r>
    </w:p>
    <w:p w:rsidR="009A047C" w:rsidRPr="00C40CF5" w:rsidRDefault="009A047C" w:rsidP="009A047C">
      <w:pPr>
        <w:shd w:val="clear" w:color="auto" w:fill="FFFFFF" w:themeFill="background1"/>
        <w:rPr>
          <w:rFonts w:ascii="Arial" w:eastAsia="Times New Roman" w:hAnsi="Arial" w:cs="Arial"/>
          <w:color w:val="333333"/>
          <w:lang w:val="en" w:eastAsia="en-GB"/>
        </w:rPr>
      </w:pPr>
      <w:r>
        <w:rPr>
          <w:rFonts w:ascii="Arial" w:eastAsia="Times New Roman" w:hAnsi="Arial" w:cs="Arial"/>
          <w:color w:val="333333"/>
          <w:lang w:val="en" w:eastAsia="en-GB"/>
        </w:rPr>
        <w:t>Anaphylaxis is a serious life-threatening type of allergic reaction.</w:t>
      </w:r>
      <w:r w:rsidRPr="0022281C">
        <w:rPr>
          <w:rFonts w:ascii="Arial" w:eastAsia="Times New Roman" w:hAnsi="Arial" w:cs="Arial"/>
          <w:color w:val="333333"/>
          <w:lang w:val="en" w:eastAsia="en-GB"/>
        </w:rPr>
        <w:t xml:space="preserve"> </w:t>
      </w:r>
      <w:r>
        <w:rPr>
          <w:rFonts w:ascii="Arial" w:eastAsia="Times New Roman" w:hAnsi="Arial" w:cs="Arial"/>
          <w:color w:val="333333"/>
          <w:lang w:val="en" w:eastAsia="en-GB"/>
        </w:rPr>
        <w:t>It</w:t>
      </w:r>
      <w:r w:rsidRPr="00C40CF5">
        <w:rPr>
          <w:rFonts w:ascii="Arial" w:eastAsia="Times New Roman" w:hAnsi="Arial" w:cs="Arial"/>
          <w:color w:val="333333"/>
          <w:lang w:val="en" w:eastAsia="en-GB"/>
        </w:rPr>
        <w:t xml:space="preserve"> usually develops suddenly and gets worse very quickly.</w:t>
      </w:r>
    </w:p>
    <w:p w:rsidR="009A047C" w:rsidRPr="00C40CF5" w:rsidRDefault="009A047C" w:rsidP="009A047C">
      <w:pPr>
        <w:shd w:val="clear" w:color="auto" w:fill="FFFFFF" w:themeFill="background1"/>
        <w:rPr>
          <w:rFonts w:ascii="Arial" w:eastAsia="Times New Roman" w:hAnsi="Arial" w:cs="Arial"/>
          <w:color w:val="333333"/>
          <w:lang w:val="en" w:eastAsia="en-GB"/>
        </w:rPr>
      </w:pPr>
      <w:r w:rsidRPr="00C40CF5">
        <w:rPr>
          <w:rFonts w:ascii="Arial Black" w:eastAsia="Times New Roman" w:hAnsi="Arial Black" w:cs="Arial"/>
          <w:color w:val="333333"/>
          <w:lang w:val="en" w:eastAsia="en-GB"/>
        </w:rPr>
        <w:t>The symptoms include</w:t>
      </w:r>
      <w:r w:rsidRPr="00C40CF5">
        <w:rPr>
          <w:rFonts w:ascii="Arial" w:eastAsia="Times New Roman" w:hAnsi="Arial" w:cs="Arial"/>
          <w:color w:val="333333"/>
          <w:lang w:val="en" w:eastAsia="en-GB"/>
        </w:rPr>
        <w:t>:</w:t>
      </w:r>
    </w:p>
    <w:p w:rsidR="009A047C" w:rsidRPr="00C40CF5" w:rsidRDefault="009A047C" w:rsidP="009A047C">
      <w:pPr>
        <w:numPr>
          <w:ilvl w:val="0"/>
          <w:numId w:val="13"/>
        </w:numPr>
        <w:shd w:val="clear" w:color="auto" w:fill="FFFFFF" w:themeFill="background1"/>
        <w:spacing w:line="240" w:lineRule="auto"/>
        <w:rPr>
          <w:rFonts w:ascii="Arial" w:eastAsia="Times New Roman" w:hAnsi="Arial" w:cs="Arial"/>
          <w:color w:val="333333"/>
          <w:lang w:val="en" w:eastAsia="en-GB"/>
        </w:rPr>
      </w:pPr>
      <w:r w:rsidRPr="00C40CF5">
        <w:rPr>
          <w:rFonts w:ascii="Arial" w:eastAsia="Times New Roman" w:hAnsi="Arial" w:cs="Arial"/>
          <w:color w:val="333333"/>
          <w:lang w:val="en" w:eastAsia="en-GB"/>
        </w:rPr>
        <w:t>feeling </w:t>
      </w:r>
      <w:hyperlink r:id="rId6" w:history="1">
        <w:r w:rsidRPr="00C40CF5">
          <w:rPr>
            <w:rFonts w:ascii="Arial" w:eastAsia="Times New Roman" w:hAnsi="Arial" w:cs="Arial"/>
            <w:color w:val="0064B7"/>
            <w:lang w:val="en" w:eastAsia="en-GB"/>
          </w:rPr>
          <w:t>lightheaded or faint</w:t>
        </w:r>
      </w:hyperlink>
      <w:r w:rsidRPr="00C40CF5">
        <w:rPr>
          <w:rFonts w:ascii="Arial" w:eastAsia="Times New Roman" w:hAnsi="Arial" w:cs="Arial"/>
          <w:color w:val="333333"/>
          <w:lang w:val="en" w:eastAsia="en-GB"/>
        </w:rPr>
        <w:t xml:space="preserve"> </w:t>
      </w:r>
    </w:p>
    <w:p w:rsidR="009A047C" w:rsidRPr="00C40CF5" w:rsidRDefault="008E1898" w:rsidP="009A047C">
      <w:pPr>
        <w:numPr>
          <w:ilvl w:val="0"/>
          <w:numId w:val="13"/>
        </w:numPr>
        <w:shd w:val="clear" w:color="auto" w:fill="FFFFFF" w:themeFill="background1"/>
        <w:spacing w:line="240" w:lineRule="auto"/>
        <w:rPr>
          <w:rFonts w:ascii="Arial" w:eastAsia="Times New Roman" w:hAnsi="Arial" w:cs="Arial"/>
          <w:color w:val="333333"/>
          <w:lang w:val="en" w:eastAsia="en-GB"/>
        </w:rPr>
      </w:pPr>
      <w:hyperlink r:id="rId7" w:history="1">
        <w:r w:rsidR="009A047C" w:rsidRPr="00C40CF5">
          <w:rPr>
            <w:rFonts w:ascii="Arial" w:eastAsia="Times New Roman" w:hAnsi="Arial" w:cs="Arial"/>
            <w:color w:val="0064B7"/>
            <w:lang w:val="en" w:eastAsia="en-GB"/>
          </w:rPr>
          <w:t>breathing difficulties</w:t>
        </w:r>
      </w:hyperlink>
      <w:r w:rsidR="009A047C" w:rsidRPr="00C40CF5">
        <w:rPr>
          <w:rFonts w:ascii="Arial" w:eastAsia="Times New Roman" w:hAnsi="Arial" w:cs="Arial"/>
          <w:color w:val="333333"/>
          <w:lang w:val="en" w:eastAsia="en-GB"/>
        </w:rPr>
        <w:t xml:space="preserve"> – such as fast, shallow breathing </w:t>
      </w:r>
    </w:p>
    <w:p w:rsidR="009A047C" w:rsidRPr="00C40CF5" w:rsidRDefault="009A047C" w:rsidP="009A047C">
      <w:pPr>
        <w:numPr>
          <w:ilvl w:val="0"/>
          <w:numId w:val="13"/>
        </w:numPr>
        <w:shd w:val="clear" w:color="auto" w:fill="FFFFFF" w:themeFill="background1"/>
        <w:spacing w:line="240" w:lineRule="auto"/>
        <w:rPr>
          <w:rFonts w:ascii="Arial" w:eastAsia="Times New Roman" w:hAnsi="Arial" w:cs="Arial"/>
          <w:color w:val="333333"/>
          <w:lang w:val="en" w:eastAsia="en-GB"/>
        </w:rPr>
      </w:pPr>
      <w:r w:rsidRPr="00C40CF5">
        <w:rPr>
          <w:rFonts w:ascii="Arial" w:eastAsia="Times New Roman" w:hAnsi="Arial" w:cs="Arial"/>
          <w:color w:val="333333"/>
          <w:lang w:val="en" w:eastAsia="en-GB"/>
        </w:rPr>
        <w:t xml:space="preserve">wheezing </w:t>
      </w:r>
    </w:p>
    <w:p w:rsidR="009A047C" w:rsidRPr="00C40CF5" w:rsidRDefault="009A047C" w:rsidP="009A047C">
      <w:pPr>
        <w:numPr>
          <w:ilvl w:val="0"/>
          <w:numId w:val="13"/>
        </w:numPr>
        <w:shd w:val="clear" w:color="auto" w:fill="FFFFFF" w:themeFill="background1"/>
        <w:spacing w:line="240" w:lineRule="auto"/>
        <w:rPr>
          <w:rFonts w:ascii="Arial" w:eastAsia="Times New Roman" w:hAnsi="Arial" w:cs="Arial"/>
          <w:color w:val="333333"/>
          <w:lang w:val="en" w:eastAsia="en-GB"/>
        </w:rPr>
      </w:pPr>
      <w:r w:rsidRPr="00C40CF5">
        <w:rPr>
          <w:rFonts w:ascii="Arial" w:eastAsia="Times New Roman" w:hAnsi="Arial" w:cs="Arial"/>
          <w:color w:val="333333"/>
          <w:lang w:val="en" w:eastAsia="en-GB"/>
        </w:rPr>
        <w:t xml:space="preserve">a fast heartbeat </w:t>
      </w:r>
    </w:p>
    <w:p w:rsidR="009A047C" w:rsidRPr="00C40CF5" w:rsidRDefault="009A047C" w:rsidP="009A047C">
      <w:pPr>
        <w:numPr>
          <w:ilvl w:val="0"/>
          <w:numId w:val="13"/>
        </w:numPr>
        <w:shd w:val="clear" w:color="auto" w:fill="FFFFFF" w:themeFill="background1"/>
        <w:spacing w:line="240" w:lineRule="auto"/>
        <w:rPr>
          <w:rFonts w:ascii="Arial" w:eastAsia="Times New Roman" w:hAnsi="Arial" w:cs="Arial"/>
          <w:color w:val="333333"/>
          <w:lang w:val="en" w:eastAsia="en-GB"/>
        </w:rPr>
      </w:pPr>
      <w:r w:rsidRPr="00C40CF5">
        <w:rPr>
          <w:rFonts w:ascii="Arial" w:eastAsia="Times New Roman" w:hAnsi="Arial" w:cs="Arial"/>
          <w:color w:val="333333"/>
          <w:lang w:val="en" w:eastAsia="en-GB"/>
        </w:rPr>
        <w:t xml:space="preserve">clammy skin </w:t>
      </w:r>
    </w:p>
    <w:p w:rsidR="009A047C" w:rsidRPr="00C40CF5" w:rsidRDefault="008E1898" w:rsidP="009A047C">
      <w:pPr>
        <w:numPr>
          <w:ilvl w:val="0"/>
          <w:numId w:val="13"/>
        </w:numPr>
        <w:shd w:val="clear" w:color="auto" w:fill="FFFFFF" w:themeFill="background1"/>
        <w:spacing w:line="240" w:lineRule="auto"/>
        <w:rPr>
          <w:rFonts w:ascii="Arial" w:eastAsia="Times New Roman" w:hAnsi="Arial" w:cs="Arial"/>
          <w:color w:val="333333"/>
          <w:lang w:val="en" w:eastAsia="en-GB"/>
        </w:rPr>
      </w:pPr>
      <w:hyperlink r:id="rId8" w:history="1">
        <w:r w:rsidR="009A047C" w:rsidRPr="00C40CF5">
          <w:rPr>
            <w:rFonts w:ascii="Arial" w:eastAsia="Times New Roman" w:hAnsi="Arial" w:cs="Arial"/>
            <w:color w:val="0064B7"/>
            <w:lang w:val="en" w:eastAsia="en-GB"/>
          </w:rPr>
          <w:t>confusion</w:t>
        </w:r>
      </w:hyperlink>
      <w:r w:rsidR="009A047C" w:rsidRPr="00C40CF5">
        <w:rPr>
          <w:rFonts w:ascii="Arial" w:eastAsia="Times New Roman" w:hAnsi="Arial" w:cs="Arial"/>
          <w:color w:val="333333"/>
          <w:lang w:val="en" w:eastAsia="en-GB"/>
        </w:rPr>
        <w:t xml:space="preserve"> and anxiety </w:t>
      </w:r>
    </w:p>
    <w:p w:rsidR="009A047C" w:rsidRPr="00C40CF5" w:rsidRDefault="009A047C" w:rsidP="009A047C">
      <w:pPr>
        <w:numPr>
          <w:ilvl w:val="0"/>
          <w:numId w:val="13"/>
        </w:numPr>
        <w:shd w:val="clear" w:color="auto" w:fill="FFFFFF" w:themeFill="background1"/>
        <w:spacing w:line="240" w:lineRule="auto"/>
        <w:rPr>
          <w:rFonts w:ascii="Arial" w:eastAsia="Times New Roman" w:hAnsi="Arial" w:cs="Arial"/>
          <w:color w:val="333333"/>
          <w:lang w:val="en" w:eastAsia="en-GB"/>
        </w:rPr>
      </w:pPr>
      <w:r w:rsidRPr="00C40CF5">
        <w:rPr>
          <w:rFonts w:ascii="Arial" w:eastAsia="Times New Roman" w:hAnsi="Arial" w:cs="Arial"/>
          <w:color w:val="333333"/>
          <w:lang w:val="en" w:eastAsia="en-GB"/>
        </w:rPr>
        <w:t xml:space="preserve">collapsing or losing consciousness </w:t>
      </w:r>
    </w:p>
    <w:p w:rsidR="009A047C" w:rsidRPr="00C40CF5" w:rsidRDefault="009A047C" w:rsidP="009A047C">
      <w:pPr>
        <w:shd w:val="clear" w:color="auto" w:fill="FFFFFF" w:themeFill="background1"/>
        <w:rPr>
          <w:rFonts w:ascii="Arial" w:eastAsia="Times New Roman" w:hAnsi="Arial" w:cs="Arial"/>
          <w:color w:val="333333"/>
          <w:lang w:val="en" w:eastAsia="en-GB"/>
        </w:rPr>
      </w:pPr>
      <w:r w:rsidRPr="00C40CF5">
        <w:rPr>
          <w:rFonts w:ascii="Arial" w:eastAsia="Times New Roman" w:hAnsi="Arial" w:cs="Arial"/>
          <w:color w:val="333333"/>
          <w:lang w:val="en" w:eastAsia="en-GB"/>
        </w:rPr>
        <w:t xml:space="preserve">There may also be other </w:t>
      </w:r>
      <w:hyperlink r:id="rId9" w:history="1">
        <w:r w:rsidRPr="00C40CF5">
          <w:rPr>
            <w:rFonts w:ascii="Arial" w:eastAsia="Times New Roman" w:hAnsi="Arial" w:cs="Arial"/>
            <w:color w:val="0064B7"/>
            <w:lang w:val="en" w:eastAsia="en-GB"/>
          </w:rPr>
          <w:t>allergy symptoms</w:t>
        </w:r>
      </w:hyperlink>
      <w:r w:rsidRPr="00C40CF5">
        <w:rPr>
          <w:rFonts w:ascii="Arial" w:eastAsia="Times New Roman" w:hAnsi="Arial" w:cs="Arial"/>
          <w:color w:val="333333"/>
          <w:lang w:val="en" w:eastAsia="en-GB"/>
        </w:rPr>
        <w:t xml:space="preserve">, including an itchy, raised rash </w:t>
      </w:r>
      <w:hyperlink r:id="rId10" w:history="1">
        <w:r w:rsidRPr="00C40CF5">
          <w:rPr>
            <w:rFonts w:ascii="Arial" w:eastAsia="Times New Roman" w:hAnsi="Arial" w:cs="Arial"/>
            <w:color w:val="0064B7"/>
            <w:lang w:val="en" w:eastAsia="en-GB"/>
          </w:rPr>
          <w:t>(hives)</w:t>
        </w:r>
      </w:hyperlink>
      <w:r w:rsidRPr="00C40CF5">
        <w:rPr>
          <w:rFonts w:ascii="Arial" w:eastAsia="Times New Roman" w:hAnsi="Arial" w:cs="Arial"/>
          <w:color w:val="333333"/>
          <w:lang w:val="en" w:eastAsia="en-GB"/>
        </w:rPr>
        <w:t>, feeling or being sick, swelling </w:t>
      </w:r>
      <w:hyperlink r:id="rId11" w:history="1">
        <w:r w:rsidRPr="00C40CF5">
          <w:rPr>
            <w:rFonts w:ascii="Arial" w:eastAsia="Times New Roman" w:hAnsi="Arial" w:cs="Arial"/>
            <w:color w:val="0064B7"/>
            <w:lang w:val="en" w:eastAsia="en-GB"/>
          </w:rPr>
          <w:t>(angioedema)</w:t>
        </w:r>
      </w:hyperlink>
      <w:r w:rsidRPr="00C40CF5">
        <w:rPr>
          <w:rFonts w:ascii="Arial" w:eastAsia="Times New Roman" w:hAnsi="Arial" w:cs="Arial"/>
          <w:color w:val="333333"/>
          <w:lang w:val="en" w:eastAsia="en-GB"/>
        </w:rPr>
        <w:t xml:space="preserve">, or </w:t>
      </w:r>
      <w:hyperlink r:id="rId12" w:history="1">
        <w:r w:rsidRPr="00C40CF5">
          <w:rPr>
            <w:rFonts w:ascii="Arial" w:eastAsia="Times New Roman" w:hAnsi="Arial" w:cs="Arial"/>
            <w:color w:val="0064B7"/>
            <w:lang w:val="en" w:eastAsia="en-GB"/>
          </w:rPr>
          <w:t>stomach pain</w:t>
        </w:r>
      </w:hyperlink>
      <w:r w:rsidRPr="00C40CF5">
        <w:rPr>
          <w:rFonts w:ascii="Arial" w:eastAsia="Times New Roman" w:hAnsi="Arial" w:cs="Arial"/>
          <w:color w:val="333333"/>
          <w:lang w:val="en" w:eastAsia="en-GB"/>
        </w:rPr>
        <w:t>.</w:t>
      </w:r>
    </w:p>
    <w:p w:rsidR="009A047C" w:rsidRPr="00C40CF5" w:rsidRDefault="009A047C" w:rsidP="009A047C">
      <w:pPr>
        <w:shd w:val="clear" w:color="auto" w:fill="FFFFFF" w:themeFill="background1"/>
        <w:outlineLvl w:val="1"/>
        <w:rPr>
          <w:rFonts w:ascii="Arial Black" w:eastAsia="Times New Roman" w:hAnsi="Arial Black" w:cs="Arial"/>
          <w:lang w:val="en" w:eastAsia="en-GB"/>
        </w:rPr>
      </w:pPr>
      <w:r w:rsidRPr="00C40CF5">
        <w:rPr>
          <w:rFonts w:ascii="Arial Black" w:eastAsia="Times New Roman" w:hAnsi="Arial Black" w:cs="Arial"/>
          <w:lang w:val="en" w:eastAsia="en-GB"/>
        </w:rPr>
        <w:t>What to do if someone has anaphylaxis</w:t>
      </w:r>
    </w:p>
    <w:p w:rsidR="009A047C" w:rsidRPr="00C40CF5" w:rsidRDefault="009A047C" w:rsidP="009A047C">
      <w:pPr>
        <w:shd w:val="clear" w:color="auto" w:fill="FFFFFF" w:themeFill="background1"/>
        <w:rPr>
          <w:rFonts w:ascii="Arial" w:eastAsia="Times New Roman" w:hAnsi="Arial" w:cs="Arial"/>
          <w:color w:val="333333"/>
          <w:lang w:val="en" w:eastAsia="en-GB"/>
        </w:rPr>
      </w:pPr>
      <w:r w:rsidRPr="00C40CF5">
        <w:rPr>
          <w:rFonts w:ascii="Arial" w:eastAsia="Times New Roman" w:hAnsi="Arial" w:cs="Arial"/>
          <w:color w:val="333333"/>
          <w:lang w:val="en" w:eastAsia="en-GB"/>
        </w:rPr>
        <w:t>Anaphylaxis is a medical emergency. It can be very serious if not treated quickly.</w:t>
      </w:r>
    </w:p>
    <w:p w:rsidR="009A047C" w:rsidRPr="00C40CF5" w:rsidRDefault="009A047C" w:rsidP="009A047C">
      <w:pPr>
        <w:shd w:val="clear" w:color="auto" w:fill="FFFFFF" w:themeFill="background1"/>
        <w:rPr>
          <w:rFonts w:ascii="Arial" w:eastAsia="Times New Roman" w:hAnsi="Arial" w:cs="Arial"/>
          <w:color w:val="333333"/>
          <w:lang w:val="en" w:eastAsia="en-GB"/>
        </w:rPr>
      </w:pPr>
      <w:r w:rsidRPr="00C40CF5">
        <w:rPr>
          <w:rFonts w:ascii="Arial" w:eastAsia="Times New Roman" w:hAnsi="Arial" w:cs="Arial"/>
          <w:color w:val="333333"/>
          <w:lang w:val="en" w:eastAsia="en-GB"/>
        </w:rPr>
        <w:t>If someone has symptoms of anaphylaxis, you should:</w:t>
      </w:r>
    </w:p>
    <w:p w:rsidR="009A047C" w:rsidRPr="00C40CF5" w:rsidRDefault="009A047C" w:rsidP="009A047C">
      <w:pPr>
        <w:numPr>
          <w:ilvl w:val="0"/>
          <w:numId w:val="14"/>
        </w:numPr>
        <w:shd w:val="clear" w:color="auto" w:fill="FFFFFF" w:themeFill="background1"/>
        <w:spacing w:line="240" w:lineRule="auto"/>
        <w:rPr>
          <w:rFonts w:ascii="Arial" w:eastAsia="Times New Roman" w:hAnsi="Arial" w:cs="Arial"/>
          <w:b/>
          <w:color w:val="000000" w:themeColor="text1"/>
          <w:lang w:val="en" w:eastAsia="en-GB"/>
        </w:rPr>
      </w:pPr>
      <w:r w:rsidRPr="00E01C93">
        <w:rPr>
          <w:rFonts w:ascii="Arial" w:eastAsia="Times New Roman" w:hAnsi="Arial" w:cs="Arial"/>
          <w:b/>
          <w:bCs/>
          <w:color w:val="000000" w:themeColor="text1"/>
          <w:lang w:val="en" w:eastAsia="en-GB"/>
        </w:rPr>
        <w:t>call 999 for an ambulance immediately</w:t>
      </w:r>
      <w:r w:rsidRPr="00C40CF5">
        <w:rPr>
          <w:rFonts w:ascii="Arial" w:eastAsia="Times New Roman" w:hAnsi="Arial" w:cs="Arial"/>
          <w:b/>
          <w:color w:val="000000" w:themeColor="text1"/>
          <w:lang w:val="en" w:eastAsia="en-GB"/>
        </w:rPr>
        <w:t> – mention that you think the person has anaphylaxis</w:t>
      </w:r>
    </w:p>
    <w:p w:rsidR="009A047C" w:rsidRPr="00C40CF5" w:rsidRDefault="009A047C" w:rsidP="009A047C">
      <w:pPr>
        <w:numPr>
          <w:ilvl w:val="0"/>
          <w:numId w:val="14"/>
        </w:numPr>
        <w:shd w:val="clear" w:color="auto" w:fill="FFFFFF" w:themeFill="background1"/>
        <w:spacing w:line="240" w:lineRule="auto"/>
        <w:rPr>
          <w:rFonts w:ascii="Arial" w:eastAsia="Times New Roman" w:hAnsi="Arial" w:cs="Arial"/>
          <w:b/>
          <w:color w:val="000000" w:themeColor="text1"/>
          <w:lang w:val="en" w:eastAsia="en-GB"/>
        </w:rPr>
      </w:pPr>
      <w:r w:rsidRPr="00E01C93">
        <w:rPr>
          <w:rFonts w:ascii="Arial" w:eastAsia="Times New Roman" w:hAnsi="Arial" w:cs="Arial"/>
          <w:b/>
          <w:bCs/>
          <w:color w:val="000000" w:themeColor="text1"/>
          <w:lang w:val="en" w:eastAsia="en-GB"/>
        </w:rPr>
        <w:t>remove any </w:t>
      </w:r>
      <w:hyperlink r:id="rId13" w:anchor="triggers" w:history="1">
        <w:r w:rsidRPr="00E01C93">
          <w:rPr>
            <w:rFonts w:ascii="Arial" w:eastAsia="Times New Roman" w:hAnsi="Arial" w:cs="Arial"/>
            <w:b/>
            <w:bCs/>
            <w:color w:val="000000" w:themeColor="text1"/>
            <w:lang w:val="en" w:eastAsia="en-GB"/>
          </w:rPr>
          <w:t>trigger</w:t>
        </w:r>
      </w:hyperlink>
      <w:r w:rsidRPr="00E01C93">
        <w:rPr>
          <w:rFonts w:ascii="Arial" w:eastAsia="Times New Roman" w:hAnsi="Arial" w:cs="Arial"/>
          <w:b/>
          <w:bCs/>
          <w:color w:val="000000" w:themeColor="text1"/>
          <w:lang w:val="en" w:eastAsia="en-GB"/>
        </w:rPr>
        <w:t xml:space="preserve"> if possible</w:t>
      </w:r>
      <w:r w:rsidRPr="00C40CF5">
        <w:rPr>
          <w:rFonts w:ascii="Arial" w:eastAsia="Times New Roman" w:hAnsi="Arial" w:cs="Arial"/>
          <w:b/>
          <w:color w:val="000000" w:themeColor="text1"/>
          <w:lang w:val="en" w:eastAsia="en-GB"/>
        </w:rPr>
        <w:t xml:space="preserve"> – for example, carefully remove any wasp or bee sting stuck in the skin</w:t>
      </w:r>
    </w:p>
    <w:p w:rsidR="009A047C" w:rsidRPr="00C40CF5" w:rsidRDefault="009A047C" w:rsidP="009A047C">
      <w:pPr>
        <w:numPr>
          <w:ilvl w:val="0"/>
          <w:numId w:val="14"/>
        </w:numPr>
        <w:shd w:val="clear" w:color="auto" w:fill="FFFFFF" w:themeFill="background1"/>
        <w:spacing w:line="240" w:lineRule="auto"/>
        <w:rPr>
          <w:rFonts w:ascii="Arial" w:eastAsia="Times New Roman" w:hAnsi="Arial" w:cs="Arial"/>
          <w:b/>
          <w:color w:val="000000" w:themeColor="text1"/>
          <w:lang w:val="en" w:eastAsia="en-GB"/>
        </w:rPr>
      </w:pPr>
      <w:r w:rsidRPr="00E01C93">
        <w:rPr>
          <w:rFonts w:ascii="Arial" w:eastAsia="Times New Roman" w:hAnsi="Arial" w:cs="Arial"/>
          <w:b/>
          <w:bCs/>
          <w:color w:val="000000" w:themeColor="text1"/>
          <w:lang w:val="en" w:eastAsia="en-GB"/>
        </w:rPr>
        <w:t xml:space="preserve">lie the person down flat </w:t>
      </w:r>
      <w:r w:rsidRPr="00C40CF5">
        <w:rPr>
          <w:rFonts w:ascii="Arial" w:eastAsia="Times New Roman" w:hAnsi="Arial" w:cs="Arial"/>
          <w:b/>
          <w:color w:val="000000" w:themeColor="text1"/>
          <w:lang w:val="en" w:eastAsia="en-GB"/>
        </w:rPr>
        <w:t>– unless they're unconscious, pregnant or having breathing difficulties</w:t>
      </w:r>
    </w:p>
    <w:p w:rsidR="009A047C" w:rsidRPr="00C40CF5" w:rsidRDefault="009A047C" w:rsidP="009A047C">
      <w:pPr>
        <w:numPr>
          <w:ilvl w:val="0"/>
          <w:numId w:val="14"/>
        </w:numPr>
        <w:shd w:val="clear" w:color="auto" w:fill="FFFFFF" w:themeFill="background1"/>
        <w:spacing w:line="240" w:lineRule="auto"/>
        <w:rPr>
          <w:rFonts w:ascii="Arial" w:eastAsia="Times New Roman" w:hAnsi="Arial" w:cs="Arial"/>
          <w:b/>
          <w:color w:val="000000" w:themeColor="text1"/>
          <w:lang w:val="en" w:eastAsia="en-GB"/>
        </w:rPr>
      </w:pPr>
      <w:r w:rsidRPr="00E01C93">
        <w:rPr>
          <w:rFonts w:ascii="Arial" w:eastAsia="Times New Roman" w:hAnsi="Arial" w:cs="Arial"/>
          <w:b/>
          <w:bCs/>
          <w:color w:val="000000" w:themeColor="text1"/>
          <w:lang w:val="en" w:eastAsia="en-GB"/>
        </w:rPr>
        <w:t>use an adrenaline auto-injector if the person has one</w:t>
      </w:r>
      <w:r w:rsidRPr="00C40CF5">
        <w:rPr>
          <w:rFonts w:ascii="Arial" w:eastAsia="Times New Roman" w:hAnsi="Arial" w:cs="Arial"/>
          <w:b/>
          <w:color w:val="000000" w:themeColor="text1"/>
          <w:lang w:val="en" w:eastAsia="en-GB"/>
        </w:rPr>
        <w:t> – but make sure you know how to use it correctly first</w:t>
      </w:r>
    </w:p>
    <w:p w:rsidR="009A047C" w:rsidRDefault="009A047C" w:rsidP="009A047C">
      <w:pPr>
        <w:numPr>
          <w:ilvl w:val="0"/>
          <w:numId w:val="14"/>
        </w:numPr>
        <w:shd w:val="clear" w:color="auto" w:fill="FFFFFF" w:themeFill="background1"/>
        <w:spacing w:line="240" w:lineRule="auto"/>
        <w:rPr>
          <w:rFonts w:ascii="Arial" w:eastAsia="Times New Roman" w:hAnsi="Arial" w:cs="Arial"/>
          <w:b/>
          <w:color w:val="000000" w:themeColor="text1"/>
          <w:lang w:val="en" w:eastAsia="en-GB"/>
        </w:rPr>
      </w:pPr>
      <w:r w:rsidRPr="00E01C93">
        <w:rPr>
          <w:rFonts w:ascii="Arial" w:eastAsia="Times New Roman" w:hAnsi="Arial" w:cs="Arial"/>
          <w:b/>
          <w:bCs/>
          <w:color w:val="000000" w:themeColor="text1"/>
          <w:lang w:val="en" w:eastAsia="en-GB"/>
        </w:rPr>
        <w:t>give another injection after 5-15 minutes</w:t>
      </w:r>
      <w:r w:rsidRPr="00C40CF5">
        <w:rPr>
          <w:rFonts w:ascii="Arial" w:eastAsia="Times New Roman" w:hAnsi="Arial" w:cs="Arial"/>
          <w:b/>
          <w:color w:val="000000" w:themeColor="text1"/>
          <w:lang w:val="en" w:eastAsia="en-GB"/>
        </w:rPr>
        <w:t xml:space="preserve"> if the symptoms don't improve and a second auto-injector is available</w:t>
      </w:r>
    </w:p>
    <w:p w:rsidR="009A047C" w:rsidRPr="0022281C" w:rsidRDefault="009A047C" w:rsidP="009A047C">
      <w:pPr>
        <w:numPr>
          <w:ilvl w:val="0"/>
          <w:numId w:val="14"/>
        </w:numPr>
        <w:shd w:val="clear" w:color="auto" w:fill="FFFFFF"/>
        <w:spacing w:line="240" w:lineRule="auto"/>
        <w:rPr>
          <w:rFonts w:ascii="Arial" w:hAnsi="Arial" w:cs="Arial"/>
          <w:b/>
          <w:color w:val="646464"/>
          <w:lang w:val="en"/>
        </w:rPr>
      </w:pPr>
      <w:r w:rsidRPr="0022281C">
        <w:rPr>
          <w:rFonts w:ascii="Arial" w:hAnsi="Arial" w:cs="Arial"/>
          <w:b/>
          <w:lang w:val="en"/>
        </w:rPr>
        <w:t>Keep the child lying down or seated and have someone stay with them until they have been assessed by a paramedic.</w:t>
      </w:r>
    </w:p>
    <w:p w:rsidR="009A047C" w:rsidRPr="009A047C" w:rsidRDefault="009A047C" w:rsidP="009A047C">
      <w:pPr>
        <w:numPr>
          <w:ilvl w:val="0"/>
          <w:numId w:val="14"/>
        </w:numPr>
        <w:shd w:val="clear" w:color="auto" w:fill="FFFFFF"/>
        <w:spacing w:line="240" w:lineRule="auto"/>
        <w:rPr>
          <w:rFonts w:ascii="Arial" w:hAnsi="Arial" w:cs="Arial"/>
          <w:b/>
          <w:lang w:val="en"/>
        </w:rPr>
      </w:pPr>
      <w:r w:rsidRPr="0022281C">
        <w:rPr>
          <w:rFonts w:ascii="Arial" w:hAnsi="Arial" w:cs="Arial"/>
          <w:b/>
          <w:lang w:val="en"/>
        </w:rPr>
        <w:t xml:space="preserve">Unconscious patients should be </w:t>
      </w:r>
      <w:r>
        <w:rPr>
          <w:rFonts w:ascii="Arial" w:hAnsi="Arial" w:cs="Arial"/>
          <w:b/>
          <w:lang w:val="en"/>
        </w:rPr>
        <w:t>placed in the recovery position</w:t>
      </w:r>
    </w:p>
    <w:p w:rsidR="009A047C" w:rsidRPr="00E01C93" w:rsidRDefault="009A047C" w:rsidP="009A047C">
      <w:pPr>
        <w:pStyle w:val="Heading1"/>
        <w:shd w:val="clear" w:color="auto" w:fill="FFFFFF" w:themeFill="background1"/>
        <w:spacing w:before="0"/>
        <w:rPr>
          <w:rFonts w:ascii="Arial" w:hAnsi="Arial" w:cs="Arial"/>
          <w:sz w:val="22"/>
          <w:szCs w:val="22"/>
          <w:lang w:val="en"/>
        </w:rPr>
      </w:pPr>
      <w:r w:rsidRPr="00E01C93">
        <w:rPr>
          <w:rFonts w:ascii="Arial Black" w:hAnsi="Arial Black" w:cs="Arial"/>
          <w:sz w:val="22"/>
          <w:szCs w:val="22"/>
          <w:lang w:val="en"/>
        </w:rPr>
        <w:t>Guide to Us</w:t>
      </w:r>
      <w:r>
        <w:rPr>
          <w:rFonts w:ascii="Arial Black" w:hAnsi="Arial Black" w:cs="Arial"/>
          <w:sz w:val="22"/>
          <w:szCs w:val="22"/>
          <w:lang w:val="en"/>
        </w:rPr>
        <w:t xml:space="preserve">ing </w:t>
      </w:r>
      <w:proofErr w:type="gramStart"/>
      <w:r>
        <w:rPr>
          <w:rFonts w:ascii="Arial Black" w:hAnsi="Arial Black" w:cs="Arial"/>
          <w:sz w:val="22"/>
          <w:szCs w:val="22"/>
          <w:lang w:val="en"/>
        </w:rPr>
        <w:t>An</w:t>
      </w:r>
      <w:proofErr w:type="gramEnd"/>
      <w:r w:rsidRPr="00E01C93">
        <w:rPr>
          <w:rFonts w:ascii="Arial Black" w:hAnsi="Arial Black" w:cs="Arial"/>
          <w:sz w:val="22"/>
          <w:szCs w:val="22"/>
          <w:lang w:val="en"/>
        </w:rPr>
        <w:t xml:space="preserve"> </w:t>
      </w:r>
      <w:proofErr w:type="spellStart"/>
      <w:r w:rsidRPr="00E01C93">
        <w:rPr>
          <w:rFonts w:ascii="Arial Black" w:hAnsi="Arial Black" w:cs="Arial"/>
          <w:sz w:val="22"/>
          <w:szCs w:val="22"/>
          <w:lang w:val="en"/>
        </w:rPr>
        <w:t>EpiPen</w:t>
      </w:r>
      <w:proofErr w:type="spellEnd"/>
      <w:r w:rsidRPr="00E01C93">
        <w:rPr>
          <w:rFonts w:ascii="Arial" w:hAnsi="Arial" w:cs="Arial"/>
          <w:sz w:val="22"/>
          <w:szCs w:val="22"/>
          <w:lang w:val="en"/>
        </w:rPr>
        <w:t xml:space="preserve">® </w:t>
      </w:r>
    </w:p>
    <w:p w:rsidR="009A047C" w:rsidRPr="00E01C93" w:rsidRDefault="009A047C" w:rsidP="009A047C">
      <w:pPr>
        <w:pStyle w:val="large"/>
        <w:numPr>
          <w:ilvl w:val="0"/>
          <w:numId w:val="15"/>
        </w:numPr>
        <w:shd w:val="clear" w:color="auto" w:fill="FFFFFF" w:themeFill="background1"/>
        <w:spacing w:after="0"/>
        <w:rPr>
          <w:rFonts w:ascii="Arial" w:hAnsi="Arial" w:cs="Arial"/>
          <w:sz w:val="22"/>
          <w:szCs w:val="22"/>
          <w:lang w:val="en"/>
        </w:rPr>
      </w:pPr>
      <w:r w:rsidRPr="00E01C93">
        <w:rPr>
          <w:rFonts w:ascii="Arial" w:hAnsi="Arial" w:cs="Arial"/>
          <w:sz w:val="22"/>
          <w:szCs w:val="22"/>
          <w:lang w:val="en"/>
        </w:rPr>
        <w:t xml:space="preserve">There is no need to remove clothing to use an </w:t>
      </w:r>
      <w:proofErr w:type="spellStart"/>
      <w:r w:rsidRPr="00E01C93">
        <w:rPr>
          <w:rFonts w:ascii="Arial" w:hAnsi="Arial" w:cs="Arial"/>
          <w:b/>
          <w:bCs/>
          <w:sz w:val="22"/>
          <w:szCs w:val="22"/>
          <w:lang w:val="en"/>
        </w:rPr>
        <w:t>EpiPen</w:t>
      </w:r>
      <w:proofErr w:type="spellEnd"/>
      <w:r w:rsidRPr="00E01C93">
        <w:rPr>
          <w:rFonts w:ascii="Arial" w:hAnsi="Arial" w:cs="Arial"/>
          <w:b/>
          <w:bCs/>
          <w:sz w:val="22"/>
          <w:szCs w:val="22"/>
          <w:vertAlign w:val="superscript"/>
          <w:lang w:val="en"/>
        </w:rPr>
        <w:t>®</w:t>
      </w:r>
      <w:r w:rsidRPr="00E01C93">
        <w:rPr>
          <w:rFonts w:ascii="Arial" w:hAnsi="Arial" w:cs="Arial"/>
          <w:sz w:val="22"/>
          <w:szCs w:val="22"/>
          <w:lang w:val="en"/>
        </w:rPr>
        <w:t>, but make sure the orange end will not hit buckles, zips, buttons or thick seams on clothes.</w:t>
      </w:r>
    </w:p>
    <w:p w:rsidR="009A047C" w:rsidRPr="00E01C93" w:rsidRDefault="009A047C" w:rsidP="009A047C">
      <w:pPr>
        <w:pStyle w:val="large"/>
        <w:numPr>
          <w:ilvl w:val="0"/>
          <w:numId w:val="15"/>
        </w:numPr>
        <w:shd w:val="clear" w:color="auto" w:fill="FFFFFF" w:themeFill="background1"/>
        <w:spacing w:after="0"/>
        <w:rPr>
          <w:rFonts w:ascii="Arial" w:hAnsi="Arial" w:cs="Arial"/>
          <w:sz w:val="22"/>
          <w:szCs w:val="22"/>
          <w:lang w:val="en"/>
        </w:rPr>
      </w:pPr>
      <w:r w:rsidRPr="00E01C93">
        <w:rPr>
          <w:rFonts w:ascii="Arial" w:hAnsi="Arial" w:cs="Arial"/>
          <w:sz w:val="22"/>
          <w:szCs w:val="22"/>
          <w:lang w:val="en"/>
        </w:rPr>
        <w:t xml:space="preserve">To remove </w:t>
      </w:r>
      <w:proofErr w:type="spellStart"/>
      <w:r w:rsidRPr="00E01C93">
        <w:rPr>
          <w:rFonts w:ascii="Arial" w:hAnsi="Arial" w:cs="Arial"/>
          <w:b/>
          <w:bCs/>
          <w:sz w:val="22"/>
          <w:szCs w:val="22"/>
          <w:lang w:val="en"/>
        </w:rPr>
        <w:t>EpiPen</w:t>
      </w:r>
      <w:proofErr w:type="spellEnd"/>
      <w:r w:rsidRPr="00E01C93">
        <w:rPr>
          <w:rFonts w:ascii="Arial" w:hAnsi="Arial" w:cs="Arial"/>
          <w:b/>
          <w:bCs/>
          <w:sz w:val="22"/>
          <w:szCs w:val="22"/>
          <w:vertAlign w:val="superscript"/>
          <w:lang w:val="en"/>
        </w:rPr>
        <w:t>®</w:t>
      </w:r>
      <w:r w:rsidRPr="00E01C93">
        <w:rPr>
          <w:rFonts w:ascii="Arial" w:hAnsi="Arial" w:cs="Arial"/>
          <w:sz w:val="22"/>
          <w:szCs w:val="22"/>
          <w:lang w:val="en"/>
        </w:rPr>
        <w:t xml:space="preserve"> from the carry case. Flip open the lid on the carry case. Tip the carry case and slide the </w:t>
      </w:r>
      <w:proofErr w:type="spellStart"/>
      <w:r w:rsidRPr="00E01C93">
        <w:rPr>
          <w:rFonts w:ascii="Arial" w:hAnsi="Arial" w:cs="Arial"/>
          <w:b/>
          <w:bCs/>
          <w:sz w:val="22"/>
          <w:szCs w:val="22"/>
          <w:lang w:val="en"/>
        </w:rPr>
        <w:t>EpiPen</w:t>
      </w:r>
      <w:proofErr w:type="spellEnd"/>
      <w:r w:rsidRPr="00E01C93">
        <w:rPr>
          <w:rFonts w:ascii="Arial" w:hAnsi="Arial" w:cs="Arial"/>
          <w:b/>
          <w:bCs/>
          <w:sz w:val="22"/>
          <w:szCs w:val="22"/>
          <w:vertAlign w:val="superscript"/>
          <w:lang w:val="en"/>
        </w:rPr>
        <w:t>®</w:t>
      </w:r>
      <w:r w:rsidRPr="00E01C93">
        <w:rPr>
          <w:rFonts w:ascii="Arial" w:hAnsi="Arial" w:cs="Arial"/>
          <w:sz w:val="22"/>
          <w:szCs w:val="22"/>
          <w:lang w:val="en"/>
        </w:rPr>
        <w:t xml:space="preserve"> out of the carry case.</w:t>
      </w:r>
    </w:p>
    <w:p w:rsidR="009A047C" w:rsidRPr="009A047C" w:rsidRDefault="009A047C" w:rsidP="009A047C">
      <w:pPr>
        <w:pStyle w:val="large"/>
        <w:numPr>
          <w:ilvl w:val="0"/>
          <w:numId w:val="15"/>
        </w:numPr>
        <w:shd w:val="clear" w:color="auto" w:fill="FFFFFF" w:themeFill="background1"/>
        <w:spacing w:after="0"/>
        <w:rPr>
          <w:rFonts w:ascii="Arial" w:hAnsi="Arial" w:cs="Arial"/>
          <w:sz w:val="22"/>
          <w:szCs w:val="22"/>
          <w:lang w:val="en"/>
        </w:rPr>
      </w:pPr>
      <w:r w:rsidRPr="00E01C93">
        <w:rPr>
          <w:rFonts w:ascii="Arial" w:hAnsi="Arial" w:cs="Arial"/>
          <w:sz w:val="22"/>
          <w:szCs w:val="22"/>
          <w:lang w:val="en"/>
        </w:rPr>
        <w:t>Lie the child down with their legs slightly elevated to keep their blood flowing or sit them up if breathing is difficult.</w:t>
      </w:r>
    </w:p>
    <w:p w:rsidR="009A047C" w:rsidRPr="00E01C93" w:rsidRDefault="009A047C" w:rsidP="009A047C">
      <w:pPr>
        <w:shd w:val="clear" w:color="auto" w:fill="FFFFFF" w:themeFill="background1"/>
        <w:jc w:val="center"/>
        <w:rPr>
          <w:rFonts w:ascii="Arial" w:hAnsi="Arial" w:cs="Arial"/>
          <w:color w:val="646464"/>
          <w:lang w:val="en"/>
        </w:rPr>
      </w:pPr>
      <w:r>
        <w:rPr>
          <w:rFonts w:ascii="Arial" w:hAnsi="Arial" w:cs="Arial"/>
          <w:noProof/>
          <w:color w:val="646464"/>
          <w:lang w:eastAsia="en-GB"/>
        </w:rPr>
        <w:drawing>
          <wp:inline distT="0" distB="0" distL="0" distR="0" wp14:anchorId="5DA4633F" wp14:editId="06804ACC">
            <wp:extent cx="5249545" cy="2332355"/>
            <wp:effectExtent l="0" t="0" r="0" b="0"/>
            <wp:docPr id="2" name="Picture 2" descr="How to use Epi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use EpiP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9545" cy="2332355"/>
                    </a:xfrm>
                    <a:prstGeom prst="rect">
                      <a:avLst/>
                    </a:prstGeom>
                    <a:noFill/>
                    <a:ln>
                      <a:noFill/>
                    </a:ln>
                  </pic:spPr>
                </pic:pic>
              </a:graphicData>
            </a:graphic>
          </wp:inline>
        </w:drawing>
      </w:r>
    </w:p>
    <w:p w:rsidR="009A047C" w:rsidRPr="00E01C93" w:rsidRDefault="009A047C" w:rsidP="009A047C">
      <w:pPr>
        <w:pStyle w:val="large"/>
        <w:shd w:val="clear" w:color="auto" w:fill="FFFFFF" w:themeFill="background1"/>
        <w:spacing w:after="0"/>
        <w:rPr>
          <w:rFonts w:ascii="Arial" w:hAnsi="Arial" w:cs="Arial"/>
          <w:sz w:val="22"/>
          <w:szCs w:val="22"/>
          <w:lang w:val="en"/>
        </w:rPr>
      </w:pPr>
      <w:r w:rsidRPr="00E01C93">
        <w:rPr>
          <w:rFonts w:ascii="Arial" w:hAnsi="Arial" w:cs="Arial"/>
          <w:sz w:val="22"/>
          <w:szCs w:val="22"/>
          <w:lang w:val="en"/>
        </w:rPr>
        <w:t xml:space="preserve">Each </w:t>
      </w:r>
      <w:proofErr w:type="spellStart"/>
      <w:r w:rsidRPr="00E01C93">
        <w:rPr>
          <w:rFonts w:ascii="Arial" w:hAnsi="Arial" w:cs="Arial"/>
          <w:b/>
          <w:bCs/>
          <w:sz w:val="22"/>
          <w:szCs w:val="22"/>
          <w:lang w:val="en"/>
        </w:rPr>
        <w:t>EpiPen</w:t>
      </w:r>
      <w:proofErr w:type="spellEnd"/>
      <w:r w:rsidRPr="00E01C93">
        <w:rPr>
          <w:rFonts w:ascii="Arial" w:hAnsi="Arial" w:cs="Arial"/>
          <w:b/>
          <w:bCs/>
          <w:sz w:val="22"/>
          <w:szCs w:val="22"/>
          <w:vertAlign w:val="superscript"/>
          <w:lang w:val="en"/>
        </w:rPr>
        <w:t>®</w:t>
      </w:r>
      <w:r w:rsidRPr="00E01C93">
        <w:rPr>
          <w:rFonts w:ascii="Arial" w:hAnsi="Arial" w:cs="Arial"/>
          <w:sz w:val="22"/>
          <w:szCs w:val="22"/>
          <w:lang w:val="en"/>
        </w:rPr>
        <w:t xml:space="preserve"> can only be used once. If symptoms don’t improve, you can administer a second </w:t>
      </w:r>
      <w:proofErr w:type="spellStart"/>
      <w:r w:rsidRPr="00E01C93">
        <w:rPr>
          <w:rFonts w:ascii="Arial" w:hAnsi="Arial" w:cs="Arial"/>
          <w:b/>
          <w:bCs/>
          <w:sz w:val="22"/>
          <w:szCs w:val="22"/>
          <w:lang w:val="en"/>
        </w:rPr>
        <w:t>EpiPen</w:t>
      </w:r>
      <w:proofErr w:type="spellEnd"/>
      <w:r w:rsidRPr="00E01C93">
        <w:rPr>
          <w:rFonts w:ascii="Arial" w:hAnsi="Arial" w:cs="Arial"/>
          <w:b/>
          <w:bCs/>
          <w:sz w:val="22"/>
          <w:szCs w:val="22"/>
          <w:vertAlign w:val="superscript"/>
          <w:lang w:val="en"/>
        </w:rPr>
        <w:t>®</w:t>
      </w:r>
      <w:r w:rsidRPr="00E01C93">
        <w:rPr>
          <w:rFonts w:ascii="Arial" w:hAnsi="Arial" w:cs="Arial"/>
          <w:sz w:val="22"/>
          <w:szCs w:val="22"/>
          <w:lang w:val="en"/>
        </w:rPr>
        <w:t xml:space="preserve"> after 5-15 minutes.</w:t>
      </w:r>
    </w:p>
    <w:p w:rsidR="009A047C" w:rsidRDefault="009A047C" w:rsidP="009A047C">
      <w:pPr>
        <w:shd w:val="clear" w:color="auto" w:fill="FFFFFF" w:themeFill="background1"/>
        <w:jc w:val="center"/>
        <w:rPr>
          <w:rFonts w:ascii="Arial" w:hAnsi="Arial" w:cs="Arial"/>
        </w:rPr>
      </w:pPr>
      <w:r>
        <w:rPr>
          <w:rFonts w:ascii="Arial" w:hAnsi="Arial" w:cs="Arial"/>
          <w:noProof/>
          <w:color w:val="646464"/>
          <w:lang w:eastAsia="en-GB"/>
        </w:rPr>
        <w:drawing>
          <wp:inline distT="0" distB="0" distL="0" distR="0" wp14:anchorId="11FF92E9" wp14:editId="14B3C14D">
            <wp:extent cx="1845945" cy="774700"/>
            <wp:effectExtent l="0" t="0" r="0" b="0"/>
            <wp:docPr id="1" name="Picture 1" descr="Call ambu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l ambula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45945" cy="774700"/>
                    </a:xfrm>
                    <a:prstGeom prst="rect">
                      <a:avLst/>
                    </a:prstGeom>
                    <a:noFill/>
                    <a:ln>
                      <a:noFill/>
                    </a:ln>
                  </pic:spPr>
                </pic:pic>
              </a:graphicData>
            </a:graphic>
          </wp:inline>
        </w:drawing>
      </w:r>
    </w:p>
    <w:p w:rsidR="00E016ED" w:rsidRDefault="00E016ED" w:rsidP="009A047C">
      <w:pPr>
        <w:shd w:val="clear" w:color="auto" w:fill="FFFFFF" w:themeFill="background1"/>
        <w:jc w:val="center"/>
        <w:rPr>
          <w:rFonts w:ascii="Arial" w:hAnsi="Arial" w:cs="Arial"/>
        </w:rPr>
      </w:pPr>
    </w:p>
    <w:p w:rsidR="00E016ED" w:rsidRDefault="00E016ED" w:rsidP="009A047C">
      <w:pPr>
        <w:shd w:val="clear" w:color="auto" w:fill="FFFFFF" w:themeFill="background1"/>
        <w:jc w:val="center"/>
        <w:rPr>
          <w:rFonts w:ascii="Arial" w:hAnsi="Arial" w:cs="Arial"/>
        </w:rPr>
      </w:pPr>
    </w:p>
    <w:p w:rsidR="00E016ED" w:rsidRDefault="00E016ED" w:rsidP="009A047C">
      <w:pPr>
        <w:shd w:val="clear" w:color="auto" w:fill="FFFFFF" w:themeFill="background1"/>
        <w:jc w:val="center"/>
        <w:rPr>
          <w:rFonts w:ascii="Arial" w:hAnsi="Arial" w:cs="Arial"/>
        </w:rPr>
      </w:pPr>
    </w:p>
    <w:p w:rsidR="00E016ED" w:rsidRPr="00B22128" w:rsidRDefault="00E016ED" w:rsidP="00E016ED">
      <w:pPr>
        <w:jc w:val="both"/>
      </w:pPr>
      <w:r w:rsidRPr="00B22128">
        <w:t xml:space="preserve">Revised and adopted by the Governing Body </w:t>
      </w:r>
    </w:p>
    <w:p w:rsidR="00E016ED" w:rsidRPr="00B22128" w:rsidRDefault="00E016ED" w:rsidP="00E016ED">
      <w:pPr>
        <w:jc w:val="both"/>
      </w:pPr>
    </w:p>
    <w:p w:rsidR="00E016ED" w:rsidRPr="00B22128" w:rsidRDefault="00E016ED" w:rsidP="00E016ED">
      <w:pPr>
        <w:jc w:val="both"/>
      </w:pPr>
      <w:r w:rsidRPr="00B22128">
        <w:t>Date 1 September 2021</w:t>
      </w:r>
    </w:p>
    <w:p w:rsidR="00E016ED" w:rsidRPr="00B22128" w:rsidRDefault="00E016ED" w:rsidP="00E016ED">
      <w:pPr>
        <w:jc w:val="both"/>
      </w:pPr>
      <w:r w:rsidRPr="00B22128">
        <w:t>Review Date 1 September 2024</w:t>
      </w:r>
    </w:p>
    <w:p w:rsidR="00E016ED" w:rsidRDefault="00E016ED" w:rsidP="009A047C">
      <w:pPr>
        <w:shd w:val="clear" w:color="auto" w:fill="FFFFFF" w:themeFill="background1"/>
        <w:jc w:val="center"/>
        <w:rPr>
          <w:rFonts w:ascii="Arial" w:hAnsi="Arial" w:cs="Arial"/>
        </w:rPr>
      </w:pPr>
    </w:p>
    <w:p w:rsidR="006B0FA2" w:rsidRDefault="006B0FA2" w:rsidP="00587620">
      <w:pPr>
        <w:spacing w:line="240" w:lineRule="auto"/>
        <w:rPr>
          <w:rFonts w:ascii="Arial" w:eastAsia="Times New Roman" w:hAnsi="Arial" w:cs="Arial"/>
          <w:sz w:val="20"/>
          <w:szCs w:val="20"/>
          <w:lang w:val="en-US" w:eastAsia="en-GB"/>
        </w:rPr>
      </w:pPr>
    </w:p>
    <w:sectPr w:rsidR="006B0FA2" w:rsidSect="00D437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58D2"/>
    <w:multiLevelType w:val="multilevel"/>
    <w:tmpl w:val="545C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460CEA"/>
    <w:multiLevelType w:val="multilevel"/>
    <w:tmpl w:val="38489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8E6D75"/>
    <w:multiLevelType w:val="multilevel"/>
    <w:tmpl w:val="C1BE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9A08D2"/>
    <w:multiLevelType w:val="multilevel"/>
    <w:tmpl w:val="C3788B6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A07D3B"/>
    <w:multiLevelType w:val="hybridMultilevel"/>
    <w:tmpl w:val="113EE2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927568"/>
    <w:multiLevelType w:val="multilevel"/>
    <w:tmpl w:val="EC5E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830AFE"/>
    <w:multiLevelType w:val="multilevel"/>
    <w:tmpl w:val="D4BCE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6F031C"/>
    <w:multiLevelType w:val="multilevel"/>
    <w:tmpl w:val="0872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333A22"/>
    <w:multiLevelType w:val="hybridMultilevel"/>
    <w:tmpl w:val="CB202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FC6DA4"/>
    <w:multiLevelType w:val="hybridMultilevel"/>
    <w:tmpl w:val="E6EA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034586"/>
    <w:multiLevelType w:val="hybridMultilevel"/>
    <w:tmpl w:val="EA9030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2B2853"/>
    <w:multiLevelType w:val="multilevel"/>
    <w:tmpl w:val="6B46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CF4AD4"/>
    <w:multiLevelType w:val="multilevel"/>
    <w:tmpl w:val="FAB0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933CED"/>
    <w:multiLevelType w:val="multilevel"/>
    <w:tmpl w:val="18DA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A52FF0"/>
    <w:multiLevelType w:val="multilevel"/>
    <w:tmpl w:val="A97EE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13"/>
  </w:num>
  <w:num w:numId="5">
    <w:abstractNumId w:val="6"/>
  </w:num>
  <w:num w:numId="6">
    <w:abstractNumId w:val="11"/>
  </w:num>
  <w:num w:numId="7">
    <w:abstractNumId w:val="7"/>
  </w:num>
  <w:num w:numId="8">
    <w:abstractNumId w:val="12"/>
  </w:num>
  <w:num w:numId="9">
    <w:abstractNumId w:val="2"/>
  </w:num>
  <w:num w:numId="10">
    <w:abstractNumId w:val="9"/>
  </w:num>
  <w:num w:numId="11">
    <w:abstractNumId w:val="10"/>
  </w:num>
  <w:num w:numId="12">
    <w:abstractNumId w:val="4"/>
  </w:num>
  <w:num w:numId="13">
    <w:abstractNumId w:val="14"/>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20"/>
    <w:rsid w:val="000D34B4"/>
    <w:rsid w:val="00295557"/>
    <w:rsid w:val="00353388"/>
    <w:rsid w:val="005370A3"/>
    <w:rsid w:val="00587620"/>
    <w:rsid w:val="005B0282"/>
    <w:rsid w:val="006B0FA2"/>
    <w:rsid w:val="008E1898"/>
    <w:rsid w:val="009A047C"/>
    <w:rsid w:val="00A1103C"/>
    <w:rsid w:val="00A15FDC"/>
    <w:rsid w:val="00A51538"/>
    <w:rsid w:val="00A82210"/>
    <w:rsid w:val="00B310F5"/>
    <w:rsid w:val="00D25638"/>
    <w:rsid w:val="00D437EF"/>
    <w:rsid w:val="00E016ED"/>
    <w:rsid w:val="00EF7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4523E"/>
  <w15:docId w15:val="{A8552DC3-4245-461A-BD05-78669FBE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04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8762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7620"/>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587620"/>
    <w:rPr>
      <w:color w:val="0000FF"/>
      <w:u w:val="single"/>
    </w:rPr>
  </w:style>
  <w:style w:type="paragraph" w:styleId="NormalWeb">
    <w:name w:val="Normal (Web)"/>
    <w:basedOn w:val="Normal"/>
    <w:uiPriority w:val="99"/>
    <w:semiHidden/>
    <w:unhideWhenUsed/>
    <w:rsid w:val="005876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87620"/>
    <w:rPr>
      <w:b/>
      <w:bCs/>
    </w:rPr>
  </w:style>
  <w:style w:type="character" w:customStyle="1" w:styleId="bold">
    <w:name w:val="bold"/>
    <w:basedOn w:val="DefaultParagraphFont"/>
    <w:rsid w:val="00587620"/>
  </w:style>
  <w:style w:type="character" w:customStyle="1" w:styleId="skypec2cprintcontainer">
    <w:name w:val="skype_c2c_print_container"/>
    <w:basedOn w:val="DefaultParagraphFont"/>
    <w:rsid w:val="00587620"/>
  </w:style>
  <w:style w:type="character" w:customStyle="1" w:styleId="skypec2ctextspan">
    <w:name w:val="skype_c2c_text_span"/>
    <w:basedOn w:val="DefaultParagraphFont"/>
    <w:rsid w:val="00587620"/>
  </w:style>
  <w:style w:type="paragraph" w:styleId="BalloonText">
    <w:name w:val="Balloon Text"/>
    <w:basedOn w:val="Normal"/>
    <w:link w:val="BalloonTextChar"/>
    <w:uiPriority w:val="99"/>
    <w:semiHidden/>
    <w:unhideWhenUsed/>
    <w:rsid w:val="005876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620"/>
    <w:rPr>
      <w:rFonts w:ascii="Tahoma" w:hAnsi="Tahoma" w:cs="Tahoma"/>
      <w:sz w:val="16"/>
      <w:szCs w:val="16"/>
    </w:rPr>
  </w:style>
  <w:style w:type="paragraph" w:styleId="ListParagraph">
    <w:name w:val="List Paragraph"/>
    <w:basedOn w:val="Normal"/>
    <w:uiPriority w:val="34"/>
    <w:qFormat/>
    <w:rsid w:val="005B0282"/>
    <w:pPr>
      <w:ind w:left="720"/>
      <w:contextualSpacing/>
    </w:pPr>
  </w:style>
  <w:style w:type="character" w:customStyle="1" w:styleId="Heading1Char">
    <w:name w:val="Heading 1 Char"/>
    <w:basedOn w:val="DefaultParagraphFont"/>
    <w:link w:val="Heading1"/>
    <w:uiPriority w:val="9"/>
    <w:rsid w:val="009A047C"/>
    <w:rPr>
      <w:rFonts w:asciiTheme="majorHAnsi" w:eastAsiaTheme="majorEastAsia" w:hAnsiTheme="majorHAnsi" w:cstheme="majorBidi"/>
      <w:b/>
      <w:bCs/>
      <w:color w:val="365F91" w:themeColor="accent1" w:themeShade="BF"/>
      <w:sz w:val="28"/>
      <w:szCs w:val="28"/>
    </w:rPr>
  </w:style>
  <w:style w:type="paragraph" w:customStyle="1" w:styleId="large">
    <w:name w:val="large"/>
    <w:basedOn w:val="Normal"/>
    <w:rsid w:val="009A047C"/>
    <w:pPr>
      <w:spacing w:after="150" w:line="240" w:lineRule="auto"/>
    </w:pPr>
    <w:rPr>
      <w:rFonts w:ascii="Times New Roman" w:eastAsia="Times New Roman" w:hAnsi="Times New Roman" w:cs="Times New Roman"/>
      <w:color w:val="646464"/>
      <w:sz w:val="29"/>
      <w:szCs w:val="29"/>
      <w:lang w:eastAsia="en-GB"/>
    </w:rPr>
  </w:style>
  <w:style w:type="paragraph" w:styleId="Title">
    <w:name w:val="Title"/>
    <w:basedOn w:val="Normal"/>
    <w:link w:val="TitleChar"/>
    <w:qFormat/>
    <w:rsid w:val="008E1898"/>
    <w:pPr>
      <w:overflowPunct w:val="0"/>
      <w:autoSpaceDE w:val="0"/>
      <w:autoSpaceDN w:val="0"/>
      <w:adjustRightInd w:val="0"/>
      <w:spacing w:line="240" w:lineRule="auto"/>
      <w:jc w:val="center"/>
    </w:pPr>
    <w:rPr>
      <w:rFonts w:ascii="Times New Roman" w:eastAsia="Times New Roman" w:hAnsi="Times New Roman" w:cs="Times New Roman"/>
      <w:b/>
      <w:sz w:val="24"/>
      <w:szCs w:val="20"/>
      <w:lang w:eastAsia="en-GB"/>
    </w:rPr>
  </w:style>
  <w:style w:type="character" w:customStyle="1" w:styleId="TitleChar">
    <w:name w:val="Title Char"/>
    <w:basedOn w:val="DefaultParagraphFont"/>
    <w:link w:val="Title"/>
    <w:rsid w:val="008E1898"/>
    <w:rPr>
      <w:rFonts w:ascii="Times New Roman" w:eastAsia="Times New Roman" w:hAnsi="Times New Roman"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370485">
      <w:bodyDiv w:val="1"/>
      <w:marLeft w:val="0"/>
      <w:marRight w:val="0"/>
      <w:marTop w:val="0"/>
      <w:marBottom w:val="0"/>
      <w:divBdr>
        <w:top w:val="none" w:sz="0" w:space="0" w:color="auto"/>
        <w:left w:val="none" w:sz="0" w:space="0" w:color="auto"/>
        <w:bottom w:val="none" w:sz="0" w:space="0" w:color="auto"/>
        <w:right w:val="none" w:sz="0" w:space="0" w:color="auto"/>
      </w:divBdr>
    </w:div>
    <w:div w:id="769206525">
      <w:bodyDiv w:val="1"/>
      <w:marLeft w:val="0"/>
      <w:marRight w:val="0"/>
      <w:marTop w:val="0"/>
      <w:marBottom w:val="0"/>
      <w:divBdr>
        <w:top w:val="none" w:sz="0" w:space="0" w:color="auto"/>
        <w:left w:val="none" w:sz="0" w:space="0" w:color="auto"/>
        <w:bottom w:val="none" w:sz="0" w:space="0" w:color="auto"/>
        <w:right w:val="none" w:sz="0" w:space="0" w:color="auto"/>
      </w:divBdr>
      <w:divsChild>
        <w:div w:id="2110197395">
          <w:marLeft w:val="0"/>
          <w:marRight w:val="0"/>
          <w:marTop w:val="0"/>
          <w:marBottom w:val="0"/>
          <w:divBdr>
            <w:top w:val="none" w:sz="0" w:space="0" w:color="auto"/>
            <w:left w:val="none" w:sz="0" w:space="0" w:color="auto"/>
            <w:bottom w:val="none" w:sz="0" w:space="0" w:color="auto"/>
            <w:right w:val="none" w:sz="0" w:space="0" w:color="auto"/>
          </w:divBdr>
          <w:divsChild>
            <w:div w:id="1246573698">
              <w:marLeft w:val="0"/>
              <w:marRight w:val="0"/>
              <w:marTop w:val="0"/>
              <w:marBottom w:val="0"/>
              <w:divBdr>
                <w:top w:val="none" w:sz="0" w:space="0" w:color="auto"/>
                <w:left w:val="none" w:sz="0" w:space="0" w:color="auto"/>
                <w:bottom w:val="none" w:sz="0" w:space="0" w:color="auto"/>
                <w:right w:val="none" w:sz="0" w:space="0" w:color="auto"/>
              </w:divBdr>
              <w:divsChild>
                <w:div w:id="592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5789">
          <w:marLeft w:val="0"/>
          <w:marRight w:val="0"/>
          <w:marTop w:val="0"/>
          <w:marBottom w:val="0"/>
          <w:divBdr>
            <w:top w:val="none" w:sz="0" w:space="0" w:color="auto"/>
            <w:left w:val="none" w:sz="0" w:space="0" w:color="auto"/>
            <w:bottom w:val="none" w:sz="0" w:space="0" w:color="auto"/>
            <w:right w:val="none" w:sz="0" w:space="0" w:color="auto"/>
          </w:divBdr>
        </w:div>
        <w:div w:id="901794048">
          <w:marLeft w:val="0"/>
          <w:marRight w:val="0"/>
          <w:marTop w:val="0"/>
          <w:marBottom w:val="0"/>
          <w:divBdr>
            <w:top w:val="none" w:sz="0" w:space="0" w:color="auto"/>
            <w:left w:val="none" w:sz="0" w:space="0" w:color="auto"/>
            <w:bottom w:val="none" w:sz="0" w:space="0" w:color="auto"/>
            <w:right w:val="none" w:sz="0" w:space="0" w:color="auto"/>
          </w:divBdr>
          <w:divsChild>
            <w:div w:id="1126505170">
              <w:marLeft w:val="0"/>
              <w:marRight w:val="0"/>
              <w:marTop w:val="0"/>
              <w:marBottom w:val="0"/>
              <w:divBdr>
                <w:top w:val="none" w:sz="0" w:space="0" w:color="auto"/>
                <w:left w:val="none" w:sz="0" w:space="0" w:color="auto"/>
                <w:bottom w:val="none" w:sz="0" w:space="0" w:color="auto"/>
                <w:right w:val="none" w:sz="0" w:space="0" w:color="auto"/>
              </w:divBdr>
            </w:div>
            <w:div w:id="20648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confusion/Pages/Introduction.aspx" TargetMode="External"/><Relationship Id="rId13" Type="http://schemas.openxmlformats.org/officeDocument/2006/relationships/hyperlink" Target="http://www.nhs.uk/conditions/Anaphylaxis/Pages/Introduction.aspx" TargetMode="External"/><Relationship Id="rId3" Type="http://schemas.openxmlformats.org/officeDocument/2006/relationships/settings" Target="settings.xml"/><Relationship Id="rId7" Type="http://schemas.openxmlformats.org/officeDocument/2006/relationships/hyperlink" Target="http://www.nhs.uk/Conditions/shortness-of-breath/Pages/introduction.aspx" TargetMode="External"/><Relationship Id="rId12" Type="http://schemas.openxmlformats.org/officeDocument/2006/relationships/hyperlink" Target="http://www.nhs.uk/conditions/stomach-ache-abdominal-pain/Pages/Introduction.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hs.uk/conditions/dizziness/pages/introduction.aspx" TargetMode="External"/><Relationship Id="rId11" Type="http://schemas.openxmlformats.org/officeDocument/2006/relationships/hyperlink" Target="http://www.nhs.uk/conditions/Angioedema/Pages/Introduction.aspx" TargetMode="External"/><Relationship Id="rId5" Type="http://schemas.openxmlformats.org/officeDocument/2006/relationships/image" Target="media/image1.jpeg"/><Relationship Id="rId15" Type="http://schemas.openxmlformats.org/officeDocument/2006/relationships/image" Target="media/image3.png"/><Relationship Id="rId10" Type="http://schemas.openxmlformats.org/officeDocument/2006/relationships/hyperlink" Target="http://www.nhs.uk/conditions/nettle-rash/pages/introduction.aspx" TargetMode="External"/><Relationship Id="rId4" Type="http://schemas.openxmlformats.org/officeDocument/2006/relationships/webSettings" Target="webSettings.xml"/><Relationship Id="rId9" Type="http://schemas.openxmlformats.org/officeDocument/2006/relationships/hyperlink" Target="http://www.nhs.uk/Conditions/Allergies/Pages/Symptoms.aspx"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Diane Lyons</cp:lastModifiedBy>
  <cp:revision>4</cp:revision>
  <dcterms:created xsi:type="dcterms:W3CDTF">2021-06-22T09:54:00Z</dcterms:created>
  <dcterms:modified xsi:type="dcterms:W3CDTF">2021-07-15T11:57:00Z</dcterms:modified>
</cp:coreProperties>
</file>