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067A7" w:rsidRPr="002E56B5" w:rsidTr="00091D8A">
        <w:tc>
          <w:tcPr>
            <w:tcW w:w="14174" w:type="dxa"/>
            <w:shd w:val="clear" w:color="auto" w:fill="00B0F0"/>
          </w:tcPr>
          <w:p w:rsidR="007067A7" w:rsidRPr="002E56B5" w:rsidRDefault="002669A3" w:rsidP="002E56B5">
            <w:pPr>
              <w:spacing w:after="0" w:line="240" w:lineRule="auto"/>
              <w:jc w:val="center"/>
              <w:rPr>
                <w:rFonts w:ascii="Arial" w:hAnsi="Arial" w:cs="Arial"/>
                <w:b/>
                <w:color w:val="FFFFFF"/>
              </w:rPr>
            </w:pPr>
            <w:r>
              <w:rPr>
                <w:rFonts w:ascii="Arial" w:hAnsi="Arial" w:cs="Arial"/>
                <w:b/>
                <w:color w:val="FFFFFF"/>
              </w:rPr>
              <w:t xml:space="preserve">ST. MARY’S RC </w:t>
            </w:r>
            <w:r w:rsidR="007067A7" w:rsidRPr="002E56B5">
              <w:rPr>
                <w:rFonts w:ascii="Arial" w:hAnsi="Arial" w:cs="Arial"/>
                <w:b/>
                <w:color w:val="FFFFFF"/>
              </w:rPr>
              <w:t>PRIMARY SCHOOL</w:t>
            </w:r>
          </w:p>
          <w:p w:rsidR="007067A7" w:rsidRPr="002E56B5" w:rsidRDefault="00723DF4" w:rsidP="002E56B5">
            <w:pPr>
              <w:spacing w:after="0" w:line="240" w:lineRule="auto"/>
              <w:jc w:val="center"/>
              <w:rPr>
                <w:rFonts w:ascii="Arial" w:hAnsi="Arial" w:cs="Arial"/>
                <w:b/>
                <w:color w:val="FFFFFF"/>
              </w:rPr>
            </w:pPr>
            <w:r>
              <w:rPr>
                <w:rFonts w:ascii="Arial" w:hAnsi="Arial" w:cs="Arial"/>
                <w:b/>
                <w:color w:val="FFFFFF"/>
              </w:rPr>
              <w:t>PUPIL PREMIUM STRATEGY 2020-2021</w:t>
            </w:r>
          </w:p>
        </w:tc>
      </w:tr>
    </w:tbl>
    <w:p w:rsidR="007067A7" w:rsidRPr="00E02866" w:rsidRDefault="007067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gridCol w:w="6974"/>
      </w:tblGrid>
      <w:tr w:rsidR="007067A7" w:rsidRPr="002E56B5" w:rsidTr="00091D8A">
        <w:tc>
          <w:tcPr>
            <w:tcW w:w="6974" w:type="dxa"/>
            <w:shd w:val="clear" w:color="auto" w:fill="00B0F0"/>
          </w:tcPr>
          <w:p w:rsidR="007067A7" w:rsidRPr="002E56B5" w:rsidRDefault="002669A3" w:rsidP="002E56B5">
            <w:pPr>
              <w:spacing w:after="0" w:line="240" w:lineRule="auto"/>
              <w:rPr>
                <w:rFonts w:ascii="Arial" w:hAnsi="Arial" w:cs="Arial"/>
                <w:color w:val="FFFFFF"/>
              </w:rPr>
            </w:pPr>
            <w:r>
              <w:rPr>
                <w:rFonts w:ascii="Arial" w:hAnsi="Arial" w:cs="Arial"/>
                <w:color w:val="FFFFFF"/>
              </w:rPr>
              <w:t xml:space="preserve">St. Mary’s RC </w:t>
            </w:r>
            <w:r w:rsidR="007067A7" w:rsidRPr="002E56B5">
              <w:rPr>
                <w:rFonts w:ascii="Arial" w:hAnsi="Arial" w:cs="Arial"/>
                <w:color w:val="FFFFFF"/>
              </w:rPr>
              <w:t xml:space="preserve">Primary School </w:t>
            </w:r>
          </w:p>
        </w:tc>
        <w:tc>
          <w:tcPr>
            <w:tcW w:w="6974" w:type="dxa"/>
            <w:shd w:val="clear" w:color="auto" w:fill="00B0F0"/>
          </w:tcPr>
          <w:p w:rsidR="007067A7" w:rsidRPr="002E56B5" w:rsidRDefault="00723DF4" w:rsidP="002E56B5">
            <w:pPr>
              <w:spacing w:after="0" w:line="240" w:lineRule="auto"/>
              <w:rPr>
                <w:rFonts w:ascii="Arial" w:hAnsi="Arial" w:cs="Arial"/>
                <w:color w:val="FFFFFF"/>
              </w:rPr>
            </w:pPr>
            <w:r>
              <w:rPr>
                <w:rFonts w:ascii="Arial" w:hAnsi="Arial" w:cs="Arial"/>
                <w:color w:val="FFFFFF"/>
              </w:rPr>
              <w:t>2020-2021</w:t>
            </w:r>
          </w:p>
        </w:tc>
      </w:tr>
      <w:tr w:rsidR="007067A7" w:rsidRPr="002E56B5" w:rsidTr="002669A3">
        <w:tc>
          <w:tcPr>
            <w:tcW w:w="6974" w:type="dxa"/>
          </w:tcPr>
          <w:p w:rsidR="007067A7" w:rsidRPr="002E56B5" w:rsidRDefault="007067A7" w:rsidP="002E56B5">
            <w:pPr>
              <w:spacing w:after="0" w:line="240" w:lineRule="auto"/>
              <w:rPr>
                <w:rFonts w:ascii="Arial" w:hAnsi="Arial" w:cs="Arial"/>
              </w:rPr>
            </w:pPr>
            <w:r w:rsidRPr="002E56B5">
              <w:rPr>
                <w:rFonts w:ascii="Arial" w:hAnsi="Arial" w:cs="Arial"/>
              </w:rPr>
              <w:t>Total Number of Pupils on Roll</w:t>
            </w:r>
          </w:p>
        </w:tc>
        <w:tc>
          <w:tcPr>
            <w:tcW w:w="6974" w:type="dxa"/>
          </w:tcPr>
          <w:p w:rsidR="007067A7" w:rsidRPr="002E56B5" w:rsidRDefault="00723DF4" w:rsidP="002E56B5">
            <w:pPr>
              <w:spacing w:after="0" w:line="240" w:lineRule="auto"/>
              <w:rPr>
                <w:rFonts w:ascii="Arial" w:hAnsi="Arial" w:cs="Arial"/>
              </w:rPr>
            </w:pPr>
            <w:r>
              <w:rPr>
                <w:rFonts w:ascii="Arial" w:hAnsi="Arial" w:cs="Arial"/>
              </w:rPr>
              <w:t>450 with nursery</w:t>
            </w:r>
          </w:p>
        </w:tc>
      </w:tr>
      <w:tr w:rsidR="007067A7" w:rsidRPr="002E56B5" w:rsidTr="002669A3">
        <w:tc>
          <w:tcPr>
            <w:tcW w:w="6974" w:type="dxa"/>
          </w:tcPr>
          <w:p w:rsidR="007067A7" w:rsidRPr="002E56B5" w:rsidRDefault="007067A7" w:rsidP="002E56B5">
            <w:pPr>
              <w:spacing w:after="0" w:line="240" w:lineRule="auto"/>
              <w:rPr>
                <w:rFonts w:ascii="Arial" w:hAnsi="Arial" w:cs="Arial"/>
              </w:rPr>
            </w:pPr>
            <w:r w:rsidRPr="002E56B5">
              <w:rPr>
                <w:rFonts w:ascii="Arial" w:hAnsi="Arial" w:cs="Arial"/>
              </w:rPr>
              <w:t>Total Number of Pupils Eligible for Pupil Premium</w:t>
            </w:r>
          </w:p>
        </w:tc>
        <w:tc>
          <w:tcPr>
            <w:tcW w:w="6974" w:type="dxa"/>
          </w:tcPr>
          <w:p w:rsidR="007067A7" w:rsidRPr="00607889" w:rsidRDefault="00723DF4" w:rsidP="00ED5D3B">
            <w:pPr>
              <w:spacing w:after="0" w:line="240" w:lineRule="auto"/>
              <w:rPr>
                <w:rFonts w:ascii="Arial" w:hAnsi="Arial" w:cs="Arial"/>
              </w:rPr>
            </w:pPr>
            <w:r>
              <w:rPr>
                <w:rFonts w:ascii="Arial" w:hAnsi="Arial" w:cs="Arial"/>
              </w:rPr>
              <w:t>126</w:t>
            </w:r>
          </w:p>
        </w:tc>
      </w:tr>
      <w:tr w:rsidR="007067A7" w:rsidRPr="002E56B5" w:rsidTr="002669A3">
        <w:tc>
          <w:tcPr>
            <w:tcW w:w="6974" w:type="dxa"/>
          </w:tcPr>
          <w:p w:rsidR="007067A7" w:rsidRPr="002E56B5" w:rsidRDefault="007067A7" w:rsidP="002E56B5">
            <w:pPr>
              <w:spacing w:after="0" w:line="240" w:lineRule="auto"/>
              <w:rPr>
                <w:rFonts w:ascii="Arial" w:hAnsi="Arial" w:cs="Arial"/>
              </w:rPr>
            </w:pPr>
            <w:r w:rsidRPr="002E56B5">
              <w:rPr>
                <w:rFonts w:ascii="Arial" w:hAnsi="Arial" w:cs="Arial"/>
              </w:rPr>
              <w:t>Total Pupil Premium Budget</w:t>
            </w:r>
          </w:p>
        </w:tc>
        <w:tc>
          <w:tcPr>
            <w:tcW w:w="6974" w:type="dxa"/>
          </w:tcPr>
          <w:p w:rsidR="007067A7" w:rsidRPr="00607889" w:rsidRDefault="005D0C08" w:rsidP="00ED5D3B">
            <w:pPr>
              <w:spacing w:after="0" w:line="240" w:lineRule="auto"/>
              <w:rPr>
                <w:rFonts w:ascii="Arial" w:hAnsi="Arial" w:cs="Arial"/>
              </w:rPr>
            </w:pPr>
            <w:r>
              <w:rPr>
                <w:rFonts w:ascii="Arial" w:hAnsi="Arial" w:cs="Arial"/>
              </w:rPr>
              <w:t>£</w:t>
            </w:r>
            <w:r w:rsidR="001963BF">
              <w:rPr>
                <w:rFonts w:ascii="Arial" w:hAnsi="Arial" w:cs="Arial"/>
              </w:rPr>
              <w:t>163,745</w:t>
            </w:r>
          </w:p>
        </w:tc>
      </w:tr>
      <w:tr w:rsidR="007067A7" w:rsidRPr="002E56B5" w:rsidTr="002669A3">
        <w:tc>
          <w:tcPr>
            <w:tcW w:w="6974" w:type="dxa"/>
          </w:tcPr>
          <w:p w:rsidR="007067A7" w:rsidRPr="002E56B5" w:rsidRDefault="007067A7" w:rsidP="002E56B5">
            <w:pPr>
              <w:spacing w:after="0" w:line="240" w:lineRule="auto"/>
              <w:rPr>
                <w:rFonts w:ascii="Arial" w:hAnsi="Arial" w:cs="Arial"/>
              </w:rPr>
            </w:pPr>
            <w:r>
              <w:rPr>
                <w:rFonts w:ascii="Arial" w:hAnsi="Arial" w:cs="Arial"/>
              </w:rPr>
              <w:t>Date for next internal review of this strategy</w:t>
            </w:r>
          </w:p>
        </w:tc>
        <w:tc>
          <w:tcPr>
            <w:tcW w:w="6974" w:type="dxa"/>
          </w:tcPr>
          <w:p w:rsidR="007067A7" w:rsidRDefault="001963BF" w:rsidP="00ED5D3B">
            <w:pPr>
              <w:spacing w:after="0" w:line="240" w:lineRule="auto"/>
              <w:rPr>
                <w:rFonts w:ascii="Arial" w:hAnsi="Arial" w:cs="Arial"/>
              </w:rPr>
            </w:pPr>
            <w:r>
              <w:rPr>
                <w:rFonts w:ascii="Arial" w:hAnsi="Arial" w:cs="Arial"/>
              </w:rPr>
              <w:t>July</w:t>
            </w:r>
            <w:r w:rsidR="00754780">
              <w:rPr>
                <w:rFonts w:ascii="Arial" w:hAnsi="Arial" w:cs="Arial"/>
              </w:rPr>
              <w:t xml:space="preserve"> </w:t>
            </w:r>
            <w:r w:rsidR="008A626E">
              <w:rPr>
                <w:rFonts w:ascii="Arial" w:hAnsi="Arial" w:cs="Arial"/>
              </w:rPr>
              <w:t>2021</w:t>
            </w:r>
          </w:p>
        </w:tc>
      </w:tr>
      <w:tr w:rsidR="000949F3" w:rsidRPr="002E56B5" w:rsidTr="002669A3">
        <w:tc>
          <w:tcPr>
            <w:tcW w:w="6974" w:type="dxa"/>
          </w:tcPr>
          <w:p w:rsidR="000949F3" w:rsidRDefault="000949F3" w:rsidP="002E56B5">
            <w:pPr>
              <w:spacing w:after="0" w:line="240" w:lineRule="auto"/>
              <w:rPr>
                <w:rFonts w:ascii="Arial" w:hAnsi="Arial" w:cs="Arial"/>
              </w:rPr>
            </w:pPr>
            <w:r>
              <w:rPr>
                <w:rFonts w:ascii="Arial" w:hAnsi="Arial" w:cs="Arial"/>
              </w:rPr>
              <w:t>Pupil Premium Lead</w:t>
            </w:r>
          </w:p>
        </w:tc>
        <w:tc>
          <w:tcPr>
            <w:tcW w:w="6974" w:type="dxa"/>
          </w:tcPr>
          <w:p w:rsidR="000949F3" w:rsidRDefault="005D0C08" w:rsidP="00ED5D3B">
            <w:pPr>
              <w:spacing w:after="0" w:line="240" w:lineRule="auto"/>
              <w:rPr>
                <w:rFonts w:ascii="Arial" w:hAnsi="Arial" w:cs="Arial"/>
              </w:rPr>
            </w:pPr>
            <w:r>
              <w:rPr>
                <w:rFonts w:ascii="Arial" w:hAnsi="Arial" w:cs="Arial"/>
              </w:rPr>
              <w:t>Michael McGrail</w:t>
            </w:r>
          </w:p>
        </w:tc>
      </w:tr>
    </w:tbl>
    <w:p w:rsidR="007067A7" w:rsidRDefault="007067A7"/>
    <w:p w:rsidR="007067A7" w:rsidRDefault="00723DF4">
      <w:pPr>
        <w:rPr>
          <w:rFonts w:ascii="Arial" w:hAnsi="Arial" w:cs="Arial"/>
        </w:rPr>
      </w:pPr>
      <w:r>
        <w:rPr>
          <w:rFonts w:ascii="Arial" w:hAnsi="Arial" w:cs="Arial"/>
        </w:rPr>
        <w:t>Primary Schools receive £1345</w:t>
      </w:r>
      <w:r w:rsidR="007067A7">
        <w:rPr>
          <w:rFonts w:ascii="Arial" w:hAnsi="Arial" w:cs="Arial"/>
        </w:rPr>
        <w:t xml:space="preserve"> for each child registered as eligible for free school meals at any point in the last 6 years. Pri</w:t>
      </w:r>
      <w:r>
        <w:rPr>
          <w:rFonts w:ascii="Arial" w:hAnsi="Arial" w:cs="Arial"/>
        </w:rPr>
        <w:t>mary Schools also receive £2345</w:t>
      </w:r>
      <w:r w:rsidR="00C30E83">
        <w:rPr>
          <w:rFonts w:ascii="Arial" w:hAnsi="Arial" w:cs="Arial"/>
        </w:rPr>
        <w:t xml:space="preserve"> </w:t>
      </w:r>
      <w:r w:rsidR="007067A7">
        <w:rPr>
          <w:rFonts w:ascii="Arial" w:hAnsi="Arial" w:cs="Arial"/>
        </w:rPr>
        <w:t>for Childr</w:t>
      </w:r>
      <w:r>
        <w:rPr>
          <w:rFonts w:ascii="Arial" w:hAnsi="Arial" w:cs="Arial"/>
        </w:rPr>
        <w:t>en who are Looked After and £310</w:t>
      </w:r>
      <w:r w:rsidR="007067A7">
        <w:rPr>
          <w:rFonts w:ascii="Arial" w:hAnsi="Arial" w:cs="Arial"/>
        </w:rPr>
        <w:t xml:space="preserve"> for Service Children.</w:t>
      </w:r>
    </w:p>
    <w:p w:rsidR="007067A7" w:rsidRDefault="007067A7">
      <w:pPr>
        <w:rPr>
          <w:rFonts w:ascii="Arial" w:hAnsi="Arial" w:cs="Arial"/>
          <w:b/>
        </w:rPr>
      </w:pPr>
      <w:r>
        <w:rPr>
          <w:rFonts w:ascii="Arial" w:hAnsi="Arial" w:cs="Arial"/>
          <w:b/>
        </w:rPr>
        <w:t>Summary of the barriers to learning:</w:t>
      </w:r>
    </w:p>
    <w:tbl>
      <w:tblPr>
        <w:tblStyle w:val="TableGrid"/>
        <w:tblW w:w="0" w:type="auto"/>
        <w:tblLook w:val="04A0" w:firstRow="1" w:lastRow="0" w:firstColumn="1" w:lastColumn="0" w:noHBand="0" w:noVBand="1"/>
      </w:tblPr>
      <w:tblGrid>
        <w:gridCol w:w="4957"/>
        <w:gridCol w:w="8991"/>
      </w:tblGrid>
      <w:tr w:rsidR="00F15B4B" w:rsidTr="00F15B4B">
        <w:tc>
          <w:tcPr>
            <w:tcW w:w="4957" w:type="dxa"/>
          </w:tcPr>
          <w:p w:rsidR="00F15B4B" w:rsidRDefault="00F15B4B">
            <w:pPr>
              <w:rPr>
                <w:rFonts w:ascii="Arial" w:hAnsi="Arial" w:cs="Arial"/>
                <w:b/>
              </w:rPr>
            </w:pPr>
            <w:r>
              <w:rPr>
                <w:rFonts w:ascii="Arial" w:hAnsi="Arial" w:cs="Arial"/>
                <w:b/>
              </w:rPr>
              <w:t>Attendance and Punctuality</w:t>
            </w:r>
          </w:p>
        </w:tc>
        <w:tc>
          <w:tcPr>
            <w:tcW w:w="8991" w:type="dxa"/>
          </w:tcPr>
          <w:p w:rsidR="00F15B4B" w:rsidRDefault="00F15B4B">
            <w:pPr>
              <w:rPr>
                <w:rFonts w:ascii="Arial" w:hAnsi="Arial" w:cs="Arial"/>
                <w:b/>
              </w:rPr>
            </w:pPr>
            <w:r>
              <w:rPr>
                <w:rFonts w:ascii="Arial" w:hAnsi="Arial" w:cs="Arial"/>
                <w:b/>
              </w:rPr>
              <w:t>Pupils who have greater attendance at school have greater opportunities to access the required learning to achieve higher attainment.</w:t>
            </w:r>
          </w:p>
        </w:tc>
      </w:tr>
      <w:tr w:rsidR="00F15B4B" w:rsidTr="00F15B4B">
        <w:tc>
          <w:tcPr>
            <w:tcW w:w="4957" w:type="dxa"/>
          </w:tcPr>
          <w:p w:rsidR="00F15B4B" w:rsidRDefault="00F15B4B">
            <w:pPr>
              <w:rPr>
                <w:rFonts w:ascii="Arial" w:hAnsi="Arial" w:cs="Arial"/>
                <w:b/>
              </w:rPr>
            </w:pPr>
            <w:r>
              <w:rPr>
                <w:rFonts w:ascii="Arial" w:hAnsi="Arial" w:cs="Arial"/>
                <w:b/>
              </w:rPr>
              <w:t>Socio and Economic Factors</w:t>
            </w:r>
          </w:p>
        </w:tc>
        <w:tc>
          <w:tcPr>
            <w:tcW w:w="8991" w:type="dxa"/>
          </w:tcPr>
          <w:p w:rsidR="00F15B4B" w:rsidRDefault="00F15B4B">
            <w:pPr>
              <w:rPr>
                <w:rFonts w:ascii="Arial" w:hAnsi="Arial" w:cs="Arial"/>
                <w:b/>
              </w:rPr>
            </w:pPr>
            <w:r>
              <w:rPr>
                <w:rFonts w:ascii="Arial" w:hAnsi="Arial" w:cs="Arial"/>
                <w:b/>
              </w:rPr>
              <w:t>Life experience, EAL and ability of families to support children. Finances should not be a barrier to the achievement of children and their ability to access school life.</w:t>
            </w:r>
          </w:p>
        </w:tc>
      </w:tr>
      <w:tr w:rsidR="00F15B4B" w:rsidTr="00F15B4B">
        <w:tc>
          <w:tcPr>
            <w:tcW w:w="4957" w:type="dxa"/>
          </w:tcPr>
          <w:p w:rsidR="00F15B4B" w:rsidRDefault="00F15B4B">
            <w:pPr>
              <w:rPr>
                <w:rFonts w:ascii="Arial" w:hAnsi="Arial" w:cs="Arial"/>
                <w:b/>
              </w:rPr>
            </w:pPr>
            <w:r>
              <w:rPr>
                <w:rFonts w:ascii="Arial" w:hAnsi="Arial" w:cs="Arial"/>
                <w:b/>
              </w:rPr>
              <w:t>Safeguarding and Emotional Barriers to Learning</w:t>
            </w:r>
          </w:p>
        </w:tc>
        <w:tc>
          <w:tcPr>
            <w:tcW w:w="8991" w:type="dxa"/>
          </w:tcPr>
          <w:p w:rsidR="00F15B4B" w:rsidRDefault="00F15B4B">
            <w:pPr>
              <w:rPr>
                <w:rFonts w:ascii="Arial" w:hAnsi="Arial" w:cs="Arial"/>
                <w:b/>
              </w:rPr>
            </w:pPr>
            <w:r>
              <w:rPr>
                <w:rFonts w:ascii="Arial" w:hAnsi="Arial" w:cs="Arial"/>
                <w:b/>
              </w:rPr>
              <w:t>Challenging home circumstances, low self-esteem and confidence can lead to disengagement academically and socially.</w:t>
            </w:r>
          </w:p>
        </w:tc>
      </w:tr>
      <w:tr w:rsidR="00F15B4B" w:rsidTr="00F15B4B">
        <w:tc>
          <w:tcPr>
            <w:tcW w:w="4957" w:type="dxa"/>
          </w:tcPr>
          <w:p w:rsidR="00F15B4B" w:rsidRDefault="00F15B4B">
            <w:pPr>
              <w:rPr>
                <w:rFonts w:ascii="Arial" w:hAnsi="Arial" w:cs="Arial"/>
                <w:b/>
              </w:rPr>
            </w:pPr>
            <w:r>
              <w:rPr>
                <w:rFonts w:ascii="Arial" w:hAnsi="Arial" w:cs="Arial"/>
                <w:b/>
              </w:rPr>
              <w:t>Higher Attaining Children</w:t>
            </w:r>
          </w:p>
        </w:tc>
        <w:tc>
          <w:tcPr>
            <w:tcW w:w="8991" w:type="dxa"/>
          </w:tcPr>
          <w:p w:rsidR="00F15B4B" w:rsidRDefault="00F15B4B">
            <w:pPr>
              <w:rPr>
                <w:rFonts w:ascii="Arial" w:hAnsi="Arial" w:cs="Arial"/>
                <w:b/>
              </w:rPr>
            </w:pPr>
            <w:r>
              <w:rPr>
                <w:rFonts w:ascii="Arial" w:hAnsi="Arial" w:cs="Arial"/>
                <w:b/>
              </w:rPr>
              <w:t>More able pupils often require individual support to accelerate and achieve greater depth across the curriculum.</w:t>
            </w:r>
          </w:p>
        </w:tc>
      </w:tr>
      <w:tr w:rsidR="00F15B4B" w:rsidTr="00F15B4B">
        <w:tc>
          <w:tcPr>
            <w:tcW w:w="4957" w:type="dxa"/>
          </w:tcPr>
          <w:p w:rsidR="00F15B4B" w:rsidRDefault="00F15B4B">
            <w:pPr>
              <w:rPr>
                <w:rFonts w:ascii="Arial" w:hAnsi="Arial" w:cs="Arial"/>
                <w:b/>
              </w:rPr>
            </w:pPr>
            <w:r>
              <w:rPr>
                <w:rFonts w:ascii="Arial" w:hAnsi="Arial" w:cs="Arial"/>
                <w:b/>
              </w:rPr>
              <w:t>Social and Emotional Difficulties</w:t>
            </w:r>
          </w:p>
        </w:tc>
        <w:tc>
          <w:tcPr>
            <w:tcW w:w="8991" w:type="dxa"/>
          </w:tcPr>
          <w:p w:rsidR="00F15B4B" w:rsidRDefault="00F15B4B">
            <w:pPr>
              <w:rPr>
                <w:rFonts w:ascii="Arial" w:hAnsi="Arial" w:cs="Arial"/>
                <w:b/>
              </w:rPr>
            </w:pPr>
            <w:r>
              <w:rPr>
                <w:rFonts w:ascii="Arial" w:hAnsi="Arial" w:cs="Arial"/>
                <w:b/>
              </w:rPr>
              <w:t>Pupils with social and emotional difficulties receive extra support and provision to ensure they are able to manage their emotions and fully access school life.</w:t>
            </w:r>
          </w:p>
        </w:tc>
      </w:tr>
      <w:tr w:rsidR="00F15B4B" w:rsidTr="00F15B4B">
        <w:tc>
          <w:tcPr>
            <w:tcW w:w="4957" w:type="dxa"/>
          </w:tcPr>
          <w:p w:rsidR="00F15B4B" w:rsidRDefault="00F15B4B">
            <w:pPr>
              <w:rPr>
                <w:rFonts w:ascii="Arial" w:hAnsi="Arial" w:cs="Arial"/>
                <w:b/>
              </w:rPr>
            </w:pPr>
            <w:r>
              <w:rPr>
                <w:rFonts w:ascii="Arial" w:hAnsi="Arial" w:cs="Arial"/>
                <w:b/>
              </w:rPr>
              <w:t>SEND or learning difficulties</w:t>
            </w:r>
          </w:p>
        </w:tc>
        <w:tc>
          <w:tcPr>
            <w:tcW w:w="8991" w:type="dxa"/>
          </w:tcPr>
          <w:p w:rsidR="00F15B4B" w:rsidRDefault="00295D81">
            <w:pPr>
              <w:rPr>
                <w:rFonts w:ascii="Arial" w:hAnsi="Arial" w:cs="Arial"/>
                <w:b/>
              </w:rPr>
            </w:pPr>
            <w:r>
              <w:rPr>
                <w:rFonts w:ascii="Arial" w:hAnsi="Arial" w:cs="Arial"/>
                <w:b/>
              </w:rPr>
              <w:t>Pupils with identified learning needs will receive extra support and intervention to ensure they are able to access the curriculum and make good progress from their starting point.</w:t>
            </w:r>
          </w:p>
        </w:tc>
      </w:tr>
    </w:tbl>
    <w:p w:rsidR="001A393B" w:rsidRDefault="001A393B">
      <w:pPr>
        <w:rPr>
          <w:rFonts w:ascii="Arial" w:hAnsi="Arial" w:cs="Arial"/>
          <w:b/>
        </w:rPr>
      </w:pPr>
    </w:p>
    <w:p w:rsidR="007067A7" w:rsidRDefault="007067A7">
      <w:pPr>
        <w:rPr>
          <w:rFonts w:ascii="Arial" w:hAnsi="Arial" w:cs="Arial"/>
          <w:b/>
        </w:rPr>
      </w:pPr>
      <w:r>
        <w:rPr>
          <w:rFonts w:ascii="Arial" w:hAnsi="Arial" w:cs="Arial"/>
          <w:b/>
        </w:rPr>
        <w:lastRenderedPageBreak/>
        <w:t>Starting Points</w:t>
      </w:r>
    </w:p>
    <w:p w:rsidR="007067A7" w:rsidRDefault="007067A7" w:rsidP="00320BF9">
      <w:pPr>
        <w:rPr>
          <w:rFonts w:ascii="Arial" w:hAnsi="Arial" w:cs="Arial"/>
        </w:rPr>
      </w:pPr>
      <w:r>
        <w:rPr>
          <w:rFonts w:ascii="Arial" w:hAnsi="Arial" w:cs="Arial"/>
        </w:rPr>
        <w:t xml:space="preserve">Assessment on entry to </w:t>
      </w:r>
      <w:r w:rsidR="00BB3ED1">
        <w:rPr>
          <w:rFonts w:ascii="Arial" w:hAnsi="Arial" w:cs="Arial"/>
        </w:rPr>
        <w:t>o</w:t>
      </w:r>
      <w:r w:rsidR="007D1004">
        <w:rPr>
          <w:rFonts w:ascii="Arial" w:hAnsi="Arial" w:cs="Arial"/>
        </w:rPr>
        <w:t>ur Nur</w:t>
      </w:r>
      <w:r w:rsidR="00A14961">
        <w:rPr>
          <w:rFonts w:ascii="Arial" w:hAnsi="Arial" w:cs="Arial"/>
        </w:rPr>
        <w:t xml:space="preserve">sery </w:t>
      </w:r>
      <w:r w:rsidR="00A14961" w:rsidRPr="00167B26">
        <w:rPr>
          <w:rFonts w:ascii="Arial" w:hAnsi="Arial" w:cs="Arial"/>
        </w:rPr>
        <w:t>show no children</w:t>
      </w:r>
      <w:r w:rsidR="00D726D6" w:rsidRPr="00167B26">
        <w:rPr>
          <w:rFonts w:ascii="Arial" w:hAnsi="Arial" w:cs="Arial"/>
        </w:rPr>
        <w:t xml:space="preserve"> are in line with nationa</w:t>
      </w:r>
      <w:r w:rsidR="00D726D6" w:rsidRPr="004218DD">
        <w:rPr>
          <w:rFonts w:ascii="Arial" w:hAnsi="Arial" w:cs="Arial"/>
        </w:rPr>
        <w:t>l,</w:t>
      </w:r>
      <w:r w:rsidR="00D726D6">
        <w:rPr>
          <w:rFonts w:ascii="Arial" w:hAnsi="Arial" w:cs="Arial"/>
        </w:rPr>
        <w:t xml:space="preserve"> thus 100</w:t>
      </w:r>
      <w:r>
        <w:rPr>
          <w:rFonts w:ascii="Arial" w:hAnsi="Arial" w:cs="Arial"/>
        </w:rPr>
        <w:t>% are below. Many of our children have poorly developed language and communication skills.</w:t>
      </w:r>
    </w:p>
    <w:p w:rsidR="007067A7" w:rsidRPr="007A69A1" w:rsidRDefault="007067A7" w:rsidP="00320BF9">
      <w:pPr>
        <w:rPr>
          <w:rFonts w:ascii="Arial" w:hAnsi="Arial" w:cs="Arial"/>
          <w:color w:val="FF0000"/>
        </w:rPr>
      </w:pPr>
      <w:r>
        <w:rPr>
          <w:rFonts w:ascii="Arial" w:hAnsi="Arial" w:cs="Arial"/>
        </w:rPr>
        <w:t xml:space="preserve">A number of our pupil </w:t>
      </w:r>
      <w:r w:rsidR="00501AFD">
        <w:rPr>
          <w:rFonts w:ascii="Arial" w:hAnsi="Arial" w:cs="Arial"/>
        </w:rPr>
        <w:t>pre</w:t>
      </w:r>
      <w:r w:rsidR="007D1004">
        <w:rPr>
          <w:rFonts w:ascii="Arial" w:hAnsi="Arial" w:cs="Arial"/>
        </w:rPr>
        <w:t>mi</w:t>
      </w:r>
      <w:r w:rsidR="002D5CB7">
        <w:rPr>
          <w:rFonts w:ascii="Arial" w:hAnsi="Arial" w:cs="Arial"/>
        </w:rPr>
        <w:t>um children also have SEND (30.15</w:t>
      </w:r>
      <w:r w:rsidR="00501AFD">
        <w:rPr>
          <w:rFonts w:ascii="Arial" w:hAnsi="Arial" w:cs="Arial"/>
        </w:rPr>
        <w:t>%)</w:t>
      </w:r>
    </w:p>
    <w:p w:rsidR="007067A7" w:rsidRPr="008D1F8B" w:rsidRDefault="007067A7" w:rsidP="00320BF9">
      <w:pPr>
        <w:rPr>
          <w:rFonts w:ascii="Arial" w:hAnsi="Arial" w:cs="Arial"/>
        </w:rPr>
      </w:pPr>
      <w:r>
        <w:rPr>
          <w:rFonts w:ascii="Arial" w:hAnsi="Arial" w:cs="Arial"/>
        </w:rPr>
        <w:t>Some pupil premium children have lower attendance rates than other pupils.</w:t>
      </w:r>
      <w:r w:rsidR="008D1F8B">
        <w:rPr>
          <w:rFonts w:ascii="Arial" w:hAnsi="Arial" w:cs="Arial"/>
          <w:color w:val="FF0000"/>
        </w:rPr>
        <w:t xml:space="preserve"> </w:t>
      </w:r>
      <w:r w:rsidR="00C13A79">
        <w:rPr>
          <w:rFonts w:ascii="Arial" w:hAnsi="Arial" w:cs="Arial"/>
        </w:rPr>
        <w:t>O</w:t>
      </w:r>
      <w:r w:rsidR="002D5CB7">
        <w:rPr>
          <w:rFonts w:ascii="Arial" w:hAnsi="Arial" w:cs="Arial"/>
        </w:rPr>
        <w:t>f the pupil premium children, 27</w:t>
      </w:r>
      <w:r w:rsidR="008D1F8B">
        <w:rPr>
          <w:rFonts w:ascii="Arial" w:hAnsi="Arial" w:cs="Arial"/>
        </w:rPr>
        <w:t xml:space="preserve"> of</w:t>
      </w:r>
      <w:r w:rsidR="00C13A79">
        <w:rPr>
          <w:rFonts w:ascii="Arial" w:hAnsi="Arial" w:cs="Arial"/>
        </w:rPr>
        <w:t xml:space="preserve"> them have lower </w:t>
      </w:r>
      <w:r w:rsidR="00031102">
        <w:rPr>
          <w:rFonts w:ascii="Arial" w:hAnsi="Arial" w:cs="Arial"/>
        </w:rPr>
        <w:t>attendance</w:t>
      </w:r>
      <w:r w:rsidR="002D5CB7">
        <w:rPr>
          <w:rFonts w:ascii="Arial" w:hAnsi="Arial" w:cs="Arial"/>
        </w:rPr>
        <w:t xml:space="preserve"> (below 90%)</w:t>
      </w:r>
      <w:r w:rsidR="004218DD">
        <w:rPr>
          <w:rFonts w:ascii="Arial" w:hAnsi="Arial" w:cs="Arial"/>
        </w:rPr>
        <w:t xml:space="preserve">. </w:t>
      </w:r>
    </w:p>
    <w:p w:rsidR="007067A7" w:rsidRDefault="007067A7" w:rsidP="00320BF9">
      <w:pPr>
        <w:rPr>
          <w:rFonts w:ascii="Arial" w:hAnsi="Arial" w:cs="Arial"/>
        </w:rPr>
      </w:pPr>
      <w:r>
        <w:rPr>
          <w:rFonts w:ascii="Arial" w:hAnsi="Arial" w:cs="Arial"/>
        </w:rPr>
        <w:t>Some pupil premium children are vulnerable and need support from our pastoral team</w:t>
      </w:r>
      <w:r w:rsidR="002A68EA">
        <w:rPr>
          <w:rFonts w:ascii="Arial" w:hAnsi="Arial" w:cs="Arial"/>
        </w:rPr>
        <w:t xml:space="preserve"> </w:t>
      </w:r>
    </w:p>
    <w:p w:rsidR="007067A7" w:rsidRDefault="007067A7" w:rsidP="00320BF9">
      <w:pPr>
        <w:rPr>
          <w:rFonts w:ascii="Arial" w:hAnsi="Arial" w:cs="Arial"/>
        </w:rPr>
      </w:pPr>
      <w:r>
        <w:rPr>
          <w:rFonts w:ascii="Arial" w:hAnsi="Arial" w:cs="Arial"/>
        </w:rPr>
        <w:t>Some pupil premium children get little support from parents with reading/homework</w:t>
      </w:r>
    </w:p>
    <w:p w:rsidR="007067A7" w:rsidRDefault="007067A7" w:rsidP="00320BF9">
      <w:pPr>
        <w:rPr>
          <w:rFonts w:ascii="Arial" w:hAnsi="Arial" w:cs="Arial"/>
        </w:rPr>
      </w:pPr>
      <w:r>
        <w:rPr>
          <w:rFonts w:ascii="Arial" w:hAnsi="Arial" w:cs="Arial"/>
        </w:rPr>
        <w:t>Some pupil premium children cannot afford to pay for school trips and enrichment activities</w:t>
      </w:r>
    </w:p>
    <w:p w:rsidR="00F00102" w:rsidRDefault="00F00102" w:rsidP="00320BF9">
      <w:pPr>
        <w:spacing w:after="0" w:line="240" w:lineRule="auto"/>
        <w:rPr>
          <w:rFonts w:ascii="Arial" w:hAnsi="Arial" w:cs="Arial"/>
        </w:rPr>
      </w:pPr>
    </w:p>
    <w:p w:rsidR="007067A7" w:rsidRPr="00A62006" w:rsidRDefault="00F00102" w:rsidP="00320BF9">
      <w:pPr>
        <w:spacing w:after="0" w:line="240" w:lineRule="auto"/>
        <w:rPr>
          <w:rFonts w:ascii="Arial" w:hAnsi="Arial" w:cs="Arial"/>
          <w:b/>
          <w:lang w:eastAsia="en-GB"/>
        </w:rPr>
      </w:pPr>
      <w:r>
        <w:rPr>
          <w:rFonts w:ascii="Arial" w:hAnsi="Arial" w:cs="Arial"/>
          <w:b/>
          <w:lang w:eastAsia="en-GB"/>
        </w:rPr>
        <w:t>How Pupil Premium will be</w:t>
      </w:r>
      <w:r w:rsidR="00A62006" w:rsidRPr="00A62006">
        <w:rPr>
          <w:rFonts w:ascii="Arial" w:hAnsi="Arial" w:cs="Arial"/>
          <w:b/>
          <w:lang w:eastAsia="en-GB"/>
        </w:rPr>
        <w:t xml:space="preserve"> </w:t>
      </w:r>
      <w:r w:rsidR="00031102" w:rsidRPr="00A62006">
        <w:rPr>
          <w:rFonts w:ascii="Arial" w:hAnsi="Arial" w:cs="Arial"/>
          <w:b/>
          <w:lang w:eastAsia="en-GB"/>
        </w:rPr>
        <w:t>used:</w:t>
      </w:r>
    </w:p>
    <w:p w:rsidR="0058313A" w:rsidRDefault="00D63328" w:rsidP="001B1C23">
      <w:pPr>
        <w:rPr>
          <w:rFonts w:ascii="Arial" w:hAnsi="Arial" w:cs="Arial"/>
          <w:u w:val="single"/>
          <w:lang w:eastAsia="en-GB"/>
        </w:rPr>
      </w:pPr>
      <w:r>
        <w:rPr>
          <w:rFonts w:ascii="Arial" w:hAnsi="Arial" w:cs="Arial"/>
          <w:u w:val="single"/>
          <w:lang w:eastAsia="en-GB"/>
        </w:rPr>
        <w:t xml:space="preserve"> </w:t>
      </w:r>
    </w:p>
    <w:tbl>
      <w:tblPr>
        <w:tblStyle w:val="TableGrid"/>
        <w:tblW w:w="0" w:type="auto"/>
        <w:tblLook w:val="04A0" w:firstRow="1" w:lastRow="0" w:firstColumn="1" w:lastColumn="0" w:noHBand="0" w:noVBand="1"/>
      </w:tblPr>
      <w:tblGrid>
        <w:gridCol w:w="8784"/>
        <w:gridCol w:w="5164"/>
      </w:tblGrid>
      <w:tr w:rsidR="00A62006" w:rsidTr="0018034D">
        <w:tc>
          <w:tcPr>
            <w:tcW w:w="8784" w:type="dxa"/>
            <w:shd w:val="clear" w:color="auto" w:fill="auto"/>
          </w:tcPr>
          <w:p w:rsidR="00A62006" w:rsidRDefault="00A62006" w:rsidP="001B1C23">
            <w:pPr>
              <w:rPr>
                <w:rFonts w:ascii="Arial" w:hAnsi="Arial" w:cs="Arial"/>
                <w:u w:val="single"/>
                <w:lang w:eastAsia="en-GB"/>
              </w:rPr>
            </w:pPr>
          </w:p>
        </w:tc>
        <w:tc>
          <w:tcPr>
            <w:tcW w:w="5164" w:type="dxa"/>
            <w:shd w:val="clear" w:color="auto" w:fill="auto"/>
          </w:tcPr>
          <w:p w:rsidR="00A62006" w:rsidRPr="00A62006" w:rsidRDefault="00A62006" w:rsidP="001B1C23">
            <w:pPr>
              <w:rPr>
                <w:rFonts w:ascii="Arial" w:hAnsi="Arial" w:cs="Arial"/>
                <w:b/>
                <w:lang w:eastAsia="en-GB"/>
              </w:rPr>
            </w:pPr>
            <w:r>
              <w:rPr>
                <w:rFonts w:ascii="Arial" w:hAnsi="Arial" w:cs="Arial"/>
                <w:b/>
                <w:lang w:eastAsia="en-GB"/>
              </w:rPr>
              <w:t>Costs:</w:t>
            </w:r>
          </w:p>
        </w:tc>
      </w:tr>
      <w:tr w:rsidR="00A62006" w:rsidRPr="0018034D" w:rsidTr="0018034D">
        <w:tc>
          <w:tcPr>
            <w:tcW w:w="8784" w:type="dxa"/>
            <w:shd w:val="clear" w:color="auto" w:fill="auto"/>
          </w:tcPr>
          <w:p w:rsidR="00A62006" w:rsidRPr="0018034D" w:rsidRDefault="002E232C" w:rsidP="001B1C23">
            <w:pPr>
              <w:rPr>
                <w:rFonts w:ascii="Arial" w:hAnsi="Arial" w:cs="Arial"/>
                <w:lang w:eastAsia="en-GB"/>
              </w:rPr>
            </w:pPr>
            <w:r w:rsidRPr="0018034D">
              <w:rPr>
                <w:rFonts w:ascii="Arial" w:hAnsi="Arial" w:cs="Arial"/>
                <w:lang w:eastAsia="en-GB"/>
              </w:rPr>
              <w:t>CARITAS Social Worker and Counsellors</w:t>
            </w:r>
          </w:p>
        </w:tc>
        <w:tc>
          <w:tcPr>
            <w:tcW w:w="5164" w:type="dxa"/>
            <w:shd w:val="clear" w:color="auto" w:fill="auto"/>
          </w:tcPr>
          <w:p w:rsidR="00A62006" w:rsidRPr="0018034D" w:rsidRDefault="002E232C" w:rsidP="00324FA5">
            <w:pPr>
              <w:rPr>
                <w:rFonts w:ascii="Arial" w:hAnsi="Arial" w:cs="Arial"/>
                <w:lang w:eastAsia="en-GB"/>
              </w:rPr>
            </w:pPr>
            <w:r w:rsidRPr="0018034D">
              <w:rPr>
                <w:rFonts w:ascii="Arial" w:hAnsi="Arial" w:cs="Arial"/>
                <w:lang w:eastAsia="en-GB"/>
              </w:rPr>
              <w:t>£</w:t>
            </w:r>
            <w:r w:rsidR="00324FA5" w:rsidRPr="0018034D">
              <w:rPr>
                <w:rFonts w:ascii="Arial" w:hAnsi="Arial" w:cs="Arial"/>
                <w:lang w:eastAsia="en-GB"/>
              </w:rPr>
              <w:t>40,800</w:t>
            </w:r>
          </w:p>
        </w:tc>
      </w:tr>
      <w:tr w:rsidR="00A62006" w:rsidRPr="0018034D" w:rsidTr="0018034D">
        <w:tc>
          <w:tcPr>
            <w:tcW w:w="8784" w:type="dxa"/>
            <w:shd w:val="clear" w:color="auto" w:fill="auto"/>
          </w:tcPr>
          <w:p w:rsidR="00A62006" w:rsidRPr="0018034D" w:rsidRDefault="002E232C" w:rsidP="001B1C23">
            <w:pPr>
              <w:rPr>
                <w:rFonts w:ascii="Arial" w:hAnsi="Arial" w:cs="Arial"/>
                <w:lang w:eastAsia="en-GB"/>
              </w:rPr>
            </w:pPr>
            <w:r w:rsidRPr="0018034D">
              <w:rPr>
                <w:rFonts w:ascii="Arial" w:hAnsi="Arial" w:cs="Arial"/>
                <w:lang w:eastAsia="en-GB"/>
              </w:rPr>
              <w:t>Pennine Care NHS Speech and Language</w:t>
            </w:r>
          </w:p>
        </w:tc>
        <w:tc>
          <w:tcPr>
            <w:tcW w:w="5164" w:type="dxa"/>
            <w:shd w:val="clear" w:color="auto" w:fill="auto"/>
          </w:tcPr>
          <w:p w:rsidR="00A62006" w:rsidRPr="0018034D" w:rsidRDefault="00324FA5" w:rsidP="00324FA5">
            <w:pPr>
              <w:spacing w:after="0" w:line="240" w:lineRule="auto"/>
              <w:rPr>
                <w:rFonts w:ascii="Arial" w:hAnsi="Arial" w:cs="Arial"/>
                <w:lang w:eastAsia="en-GB"/>
              </w:rPr>
            </w:pPr>
            <w:r w:rsidRPr="0018034D">
              <w:rPr>
                <w:rFonts w:ascii="Arial" w:hAnsi="Arial" w:cs="Arial"/>
              </w:rPr>
              <w:t>£8,625.08</w:t>
            </w:r>
          </w:p>
        </w:tc>
      </w:tr>
      <w:tr w:rsidR="00176AF9" w:rsidRPr="0018034D" w:rsidTr="0018034D">
        <w:tc>
          <w:tcPr>
            <w:tcW w:w="8784" w:type="dxa"/>
            <w:shd w:val="clear" w:color="auto" w:fill="auto"/>
          </w:tcPr>
          <w:p w:rsidR="00176AF9" w:rsidRPr="0018034D" w:rsidRDefault="00176AF9" w:rsidP="001B1C23">
            <w:pPr>
              <w:rPr>
                <w:rFonts w:ascii="Arial" w:hAnsi="Arial" w:cs="Arial"/>
                <w:lang w:eastAsia="en-GB"/>
              </w:rPr>
            </w:pPr>
            <w:r w:rsidRPr="0018034D">
              <w:rPr>
                <w:rFonts w:ascii="Arial" w:hAnsi="Arial" w:cs="Arial"/>
                <w:lang w:eastAsia="en-GB"/>
              </w:rPr>
              <w:t>Target Tracker</w:t>
            </w:r>
          </w:p>
        </w:tc>
        <w:tc>
          <w:tcPr>
            <w:tcW w:w="5164" w:type="dxa"/>
            <w:shd w:val="clear" w:color="auto" w:fill="auto"/>
          </w:tcPr>
          <w:p w:rsidR="00176AF9" w:rsidRPr="0018034D" w:rsidRDefault="00176AF9" w:rsidP="00176AF9">
            <w:pPr>
              <w:spacing w:after="0" w:line="240" w:lineRule="auto"/>
              <w:rPr>
                <w:rFonts w:ascii="Arial" w:hAnsi="Arial" w:cs="Arial"/>
                <w:lang w:eastAsia="en-GB"/>
              </w:rPr>
            </w:pPr>
            <w:r w:rsidRPr="0018034D">
              <w:rPr>
                <w:rFonts w:ascii="Arial" w:hAnsi="Arial" w:cs="Arial"/>
              </w:rPr>
              <w:t>£1,549.00</w:t>
            </w:r>
          </w:p>
          <w:p w:rsidR="00176AF9" w:rsidRPr="0018034D" w:rsidRDefault="00176AF9" w:rsidP="00324FA5">
            <w:pPr>
              <w:spacing w:after="0" w:line="240" w:lineRule="auto"/>
              <w:rPr>
                <w:rFonts w:ascii="Arial" w:hAnsi="Arial" w:cs="Arial"/>
              </w:rPr>
            </w:pPr>
          </w:p>
        </w:tc>
      </w:tr>
      <w:tr w:rsidR="00A62006" w:rsidRPr="0018034D" w:rsidTr="0018034D">
        <w:tc>
          <w:tcPr>
            <w:tcW w:w="8784" w:type="dxa"/>
            <w:shd w:val="clear" w:color="auto" w:fill="auto"/>
          </w:tcPr>
          <w:p w:rsidR="00A62006" w:rsidRPr="0018034D" w:rsidRDefault="002E232C" w:rsidP="001B1C23">
            <w:pPr>
              <w:rPr>
                <w:rFonts w:ascii="Arial" w:hAnsi="Arial" w:cs="Arial"/>
                <w:lang w:eastAsia="en-GB"/>
              </w:rPr>
            </w:pPr>
            <w:r w:rsidRPr="0018034D">
              <w:rPr>
                <w:rFonts w:ascii="Arial" w:hAnsi="Arial" w:cs="Arial"/>
                <w:lang w:eastAsia="en-GB"/>
              </w:rPr>
              <w:t>Artist</w:t>
            </w:r>
          </w:p>
        </w:tc>
        <w:tc>
          <w:tcPr>
            <w:tcW w:w="5164" w:type="dxa"/>
            <w:shd w:val="clear" w:color="auto" w:fill="auto"/>
          </w:tcPr>
          <w:p w:rsidR="00A62006" w:rsidRPr="0018034D" w:rsidRDefault="00324FA5" w:rsidP="001B1C23">
            <w:pPr>
              <w:rPr>
                <w:rFonts w:ascii="Arial" w:hAnsi="Arial" w:cs="Arial"/>
                <w:lang w:eastAsia="en-GB"/>
              </w:rPr>
            </w:pPr>
            <w:r w:rsidRPr="0018034D">
              <w:rPr>
                <w:rFonts w:ascii="Arial" w:hAnsi="Arial" w:cs="Arial"/>
                <w:lang w:eastAsia="en-GB"/>
              </w:rPr>
              <w:t>£500</w:t>
            </w:r>
          </w:p>
        </w:tc>
      </w:tr>
      <w:tr w:rsidR="00176AF9" w:rsidRPr="0018034D" w:rsidTr="0018034D">
        <w:tc>
          <w:tcPr>
            <w:tcW w:w="8784" w:type="dxa"/>
            <w:shd w:val="clear" w:color="auto" w:fill="auto"/>
          </w:tcPr>
          <w:p w:rsidR="00176AF9" w:rsidRPr="0018034D" w:rsidRDefault="00176AF9" w:rsidP="001B1C23">
            <w:pPr>
              <w:rPr>
                <w:rFonts w:ascii="Arial" w:hAnsi="Arial" w:cs="Arial"/>
                <w:lang w:eastAsia="en-GB"/>
              </w:rPr>
            </w:pPr>
            <w:r w:rsidRPr="0018034D">
              <w:rPr>
                <w:rFonts w:ascii="Arial" w:hAnsi="Arial" w:cs="Arial"/>
                <w:lang w:eastAsia="en-GB"/>
              </w:rPr>
              <w:t>Artist</w:t>
            </w:r>
          </w:p>
        </w:tc>
        <w:tc>
          <w:tcPr>
            <w:tcW w:w="5164" w:type="dxa"/>
            <w:shd w:val="clear" w:color="auto" w:fill="auto"/>
          </w:tcPr>
          <w:p w:rsidR="00176AF9" w:rsidRPr="0018034D" w:rsidRDefault="00176AF9" w:rsidP="00176AF9">
            <w:pPr>
              <w:spacing w:after="0" w:line="240" w:lineRule="auto"/>
              <w:rPr>
                <w:rFonts w:ascii="Arial" w:hAnsi="Arial" w:cs="Arial"/>
                <w:lang w:eastAsia="en-GB"/>
              </w:rPr>
            </w:pPr>
            <w:r w:rsidRPr="0018034D">
              <w:rPr>
                <w:rFonts w:ascii="Arial" w:hAnsi="Arial" w:cs="Arial"/>
              </w:rPr>
              <w:t>£1,265.00</w:t>
            </w:r>
          </w:p>
          <w:p w:rsidR="00176AF9" w:rsidRPr="0018034D" w:rsidRDefault="00176AF9" w:rsidP="001B1C23">
            <w:pPr>
              <w:rPr>
                <w:rFonts w:ascii="Arial" w:hAnsi="Arial" w:cs="Arial"/>
                <w:lang w:eastAsia="en-GB"/>
              </w:rPr>
            </w:pPr>
          </w:p>
        </w:tc>
      </w:tr>
      <w:tr w:rsidR="00A62006" w:rsidRPr="0018034D" w:rsidTr="0018034D">
        <w:tc>
          <w:tcPr>
            <w:tcW w:w="8784" w:type="dxa"/>
            <w:shd w:val="clear" w:color="auto" w:fill="auto"/>
          </w:tcPr>
          <w:p w:rsidR="00A62006" w:rsidRPr="0018034D" w:rsidRDefault="002E232C" w:rsidP="001B1C23">
            <w:pPr>
              <w:rPr>
                <w:rFonts w:ascii="Arial" w:hAnsi="Arial" w:cs="Arial"/>
                <w:lang w:eastAsia="en-GB"/>
              </w:rPr>
            </w:pPr>
            <w:r w:rsidRPr="0018034D">
              <w:rPr>
                <w:rFonts w:ascii="Arial" w:hAnsi="Arial" w:cs="Arial"/>
                <w:lang w:eastAsia="en-GB"/>
              </w:rPr>
              <w:t>M6 Theat</w:t>
            </w:r>
            <w:r w:rsidR="005C3D01" w:rsidRPr="0018034D">
              <w:rPr>
                <w:rFonts w:ascii="Arial" w:hAnsi="Arial" w:cs="Arial"/>
                <w:lang w:eastAsia="en-GB"/>
              </w:rPr>
              <w:t>r</w:t>
            </w:r>
            <w:r w:rsidRPr="0018034D">
              <w:rPr>
                <w:rFonts w:ascii="Arial" w:hAnsi="Arial" w:cs="Arial"/>
                <w:lang w:eastAsia="en-GB"/>
              </w:rPr>
              <w:t>e – Speech Bubbles</w:t>
            </w:r>
          </w:p>
        </w:tc>
        <w:tc>
          <w:tcPr>
            <w:tcW w:w="5164" w:type="dxa"/>
            <w:shd w:val="clear" w:color="auto" w:fill="auto"/>
          </w:tcPr>
          <w:p w:rsidR="00A62006" w:rsidRPr="0018034D" w:rsidRDefault="002E232C" w:rsidP="001B1C23">
            <w:pPr>
              <w:rPr>
                <w:rFonts w:ascii="Arial" w:hAnsi="Arial" w:cs="Arial"/>
                <w:lang w:eastAsia="en-GB"/>
              </w:rPr>
            </w:pPr>
            <w:r w:rsidRPr="0018034D">
              <w:rPr>
                <w:rFonts w:ascii="Arial" w:hAnsi="Arial" w:cs="Arial"/>
                <w:lang w:eastAsia="en-GB"/>
              </w:rPr>
              <w:t>£4,000</w:t>
            </w:r>
          </w:p>
        </w:tc>
      </w:tr>
      <w:tr w:rsidR="00176AF9" w:rsidRPr="0018034D" w:rsidTr="0018034D">
        <w:tc>
          <w:tcPr>
            <w:tcW w:w="8784" w:type="dxa"/>
            <w:shd w:val="clear" w:color="auto" w:fill="auto"/>
          </w:tcPr>
          <w:p w:rsidR="00176AF9" w:rsidRPr="0018034D" w:rsidRDefault="00176AF9" w:rsidP="001B1C23">
            <w:pPr>
              <w:rPr>
                <w:rFonts w:ascii="Arial" w:hAnsi="Arial" w:cs="Arial"/>
                <w:lang w:eastAsia="en-GB"/>
              </w:rPr>
            </w:pPr>
            <w:r w:rsidRPr="0018034D">
              <w:rPr>
                <w:rFonts w:ascii="Arial" w:hAnsi="Arial" w:cs="Arial"/>
                <w:lang w:eastAsia="en-GB"/>
              </w:rPr>
              <w:t>CPOMS Children</w:t>
            </w:r>
          </w:p>
        </w:tc>
        <w:tc>
          <w:tcPr>
            <w:tcW w:w="5164" w:type="dxa"/>
            <w:shd w:val="clear" w:color="auto" w:fill="auto"/>
          </w:tcPr>
          <w:p w:rsidR="00176AF9" w:rsidRPr="0018034D" w:rsidRDefault="00176AF9" w:rsidP="00176AF9">
            <w:pPr>
              <w:spacing w:after="0" w:line="240" w:lineRule="auto"/>
              <w:rPr>
                <w:rFonts w:ascii="Arial" w:hAnsi="Arial" w:cs="Arial"/>
                <w:lang w:eastAsia="en-GB"/>
              </w:rPr>
            </w:pPr>
            <w:r w:rsidRPr="0018034D">
              <w:rPr>
                <w:rFonts w:ascii="Arial" w:hAnsi="Arial" w:cs="Arial"/>
              </w:rPr>
              <w:t>£2,416.50</w:t>
            </w:r>
          </w:p>
          <w:p w:rsidR="00176AF9" w:rsidRPr="0018034D" w:rsidRDefault="00176AF9" w:rsidP="001B1C23">
            <w:pPr>
              <w:rPr>
                <w:rFonts w:ascii="Arial" w:hAnsi="Arial" w:cs="Arial"/>
                <w:lang w:eastAsia="en-GB"/>
              </w:rPr>
            </w:pPr>
          </w:p>
        </w:tc>
      </w:tr>
      <w:tr w:rsidR="00176AF9" w:rsidRPr="0018034D" w:rsidTr="0018034D">
        <w:tc>
          <w:tcPr>
            <w:tcW w:w="8784" w:type="dxa"/>
            <w:shd w:val="clear" w:color="auto" w:fill="auto"/>
          </w:tcPr>
          <w:p w:rsidR="00176AF9" w:rsidRPr="0018034D" w:rsidRDefault="00176AF9" w:rsidP="001B1C23">
            <w:pPr>
              <w:rPr>
                <w:rFonts w:ascii="Arial" w:hAnsi="Arial" w:cs="Arial"/>
                <w:lang w:eastAsia="en-GB"/>
              </w:rPr>
            </w:pPr>
            <w:r w:rsidRPr="0018034D">
              <w:rPr>
                <w:rFonts w:ascii="Arial" w:hAnsi="Arial" w:cs="Arial"/>
                <w:lang w:eastAsia="en-GB"/>
              </w:rPr>
              <w:lastRenderedPageBreak/>
              <w:t>CPOMS Staff</w:t>
            </w:r>
          </w:p>
        </w:tc>
        <w:tc>
          <w:tcPr>
            <w:tcW w:w="5164" w:type="dxa"/>
            <w:shd w:val="clear" w:color="auto" w:fill="auto"/>
          </w:tcPr>
          <w:p w:rsidR="00176AF9" w:rsidRPr="0018034D" w:rsidRDefault="00176AF9" w:rsidP="00176AF9">
            <w:pPr>
              <w:spacing w:after="0" w:line="240" w:lineRule="auto"/>
              <w:rPr>
                <w:rFonts w:ascii="Arial" w:hAnsi="Arial" w:cs="Arial"/>
                <w:lang w:eastAsia="en-GB"/>
              </w:rPr>
            </w:pPr>
            <w:r w:rsidRPr="0018034D">
              <w:rPr>
                <w:rFonts w:ascii="Arial" w:hAnsi="Arial" w:cs="Arial"/>
              </w:rPr>
              <w:t>£315.00</w:t>
            </w:r>
          </w:p>
          <w:p w:rsidR="00176AF9" w:rsidRPr="0018034D" w:rsidRDefault="00176AF9" w:rsidP="00176AF9">
            <w:pPr>
              <w:spacing w:after="0" w:line="240" w:lineRule="auto"/>
              <w:rPr>
                <w:rFonts w:ascii="Arial" w:hAnsi="Arial" w:cs="Arial"/>
              </w:rPr>
            </w:pPr>
          </w:p>
        </w:tc>
      </w:tr>
      <w:tr w:rsidR="00176AF9" w:rsidRPr="0018034D" w:rsidTr="0018034D">
        <w:tc>
          <w:tcPr>
            <w:tcW w:w="8784" w:type="dxa"/>
            <w:shd w:val="clear" w:color="auto" w:fill="auto"/>
          </w:tcPr>
          <w:p w:rsidR="00176AF9" w:rsidRPr="0018034D" w:rsidRDefault="00176AF9" w:rsidP="001B1C23">
            <w:pPr>
              <w:rPr>
                <w:rFonts w:ascii="Arial" w:hAnsi="Arial" w:cs="Arial"/>
                <w:lang w:eastAsia="en-GB"/>
              </w:rPr>
            </w:pPr>
            <w:r w:rsidRPr="0018034D">
              <w:rPr>
                <w:rFonts w:ascii="Arial" w:hAnsi="Arial" w:cs="Arial"/>
                <w:lang w:eastAsia="en-GB"/>
              </w:rPr>
              <w:t>LEB Partnership</w:t>
            </w:r>
          </w:p>
        </w:tc>
        <w:tc>
          <w:tcPr>
            <w:tcW w:w="5164" w:type="dxa"/>
            <w:shd w:val="clear" w:color="auto" w:fill="auto"/>
          </w:tcPr>
          <w:p w:rsidR="00176AF9" w:rsidRPr="0018034D" w:rsidRDefault="00176AF9" w:rsidP="001B1C23">
            <w:pPr>
              <w:rPr>
                <w:rFonts w:ascii="Arial" w:hAnsi="Arial" w:cs="Arial"/>
                <w:lang w:eastAsia="en-GB"/>
              </w:rPr>
            </w:pPr>
            <w:r w:rsidRPr="0018034D">
              <w:rPr>
                <w:rFonts w:ascii="Arial" w:hAnsi="Arial" w:cs="Arial"/>
                <w:lang w:eastAsia="en-GB"/>
              </w:rPr>
              <w:t>£400</w:t>
            </w:r>
          </w:p>
        </w:tc>
      </w:tr>
      <w:tr w:rsidR="002E232C" w:rsidRPr="0018034D" w:rsidTr="0018034D">
        <w:tc>
          <w:tcPr>
            <w:tcW w:w="8784" w:type="dxa"/>
            <w:shd w:val="clear" w:color="auto" w:fill="auto"/>
          </w:tcPr>
          <w:p w:rsidR="002E232C" w:rsidRPr="0018034D" w:rsidRDefault="002E232C" w:rsidP="001B1C23">
            <w:pPr>
              <w:rPr>
                <w:rFonts w:ascii="Arial" w:hAnsi="Arial" w:cs="Arial"/>
                <w:lang w:eastAsia="en-GB"/>
              </w:rPr>
            </w:pPr>
            <w:r w:rsidRPr="0018034D">
              <w:rPr>
                <w:rFonts w:ascii="Arial" w:hAnsi="Arial" w:cs="Arial"/>
                <w:lang w:eastAsia="en-GB"/>
              </w:rPr>
              <w:t>PGL Residential – outdoor activities</w:t>
            </w:r>
          </w:p>
        </w:tc>
        <w:tc>
          <w:tcPr>
            <w:tcW w:w="5164" w:type="dxa"/>
            <w:shd w:val="clear" w:color="auto" w:fill="auto"/>
          </w:tcPr>
          <w:p w:rsidR="00176AF9" w:rsidRPr="0018034D" w:rsidRDefault="00176AF9" w:rsidP="00176AF9">
            <w:pPr>
              <w:spacing w:after="0" w:line="240" w:lineRule="auto"/>
              <w:rPr>
                <w:rFonts w:ascii="Arial" w:hAnsi="Arial" w:cs="Arial"/>
                <w:lang w:eastAsia="en-GB"/>
              </w:rPr>
            </w:pPr>
            <w:r w:rsidRPr="0018034D">
              <w:rPr>
                <w:rFonts w:ascii="Arial" w:hAnsi="Arial" w:cs="Arial"/>
              </w:rPr>
              <w:t>£2,700.00</w:t>
            </w:r>
          </w:p>
          <w:p w:rsidR="002E232C" w:rsidRPr="0018034D" w:rsidRDefault="002E232C" w:rsidP="001B1C23">
            <w:pPr>
              <w:rPr>
                <w:rFonts w:ascii="Arial" w:hAnsi="Arial" w:cs="Arial"/>
                <w:lang w:eastAsia="en-GB"/>
              </w:rPr>
            </w:pPr>
          </w:p>
        </w:tc>
      </w:tr>
      <w:tr w:rsidR="002E232C" w:rsidRPr="0018034D" w:rsidTr="0018034D">
        <w:tc>
          <w:tcPr>
            <w:tcW w:w="8784" w:type="dxa"/>
            <w:shd w:val="clear" w:color="auto" w:fill="auto"/>
          </w:tcPr>
          <w:p w:rsidR="002E232C" w:rsidRPr="0018034D" w:rsidRDefault="002E232C" w:rsidP="001B1C23">
            <w:pPr>
              <w:rPr>
                <w:rFonts w:ascii="Arial" w:hAnsi="Arial" w:cs="Arial"/>
                <w:lang w:eastAsia="en-GB"/>
              </w:rPr>
            </w:pPr>
            <w:r w:rsidRPr="0018034D">
              <w:rPr>
                <w:rFonts w:ascii="Arial" w:hAnsi="Arial" w:cs="Arial"/>
                <w:lang w:eastAsia="en-GB"/>
              </w:rPr>
              <w:t>Pobble Handwriting Specialist</w:t>
            </w:r>
          </w:p>
        </w:tc>
        <w:tc>
          <w:tcPr>
            <w:tcW w:w="5164" w:type="dxa"/>
            <w:shd w:val="clear" w:color="auto" w:fill="auto"/>
          </w:tcPr>
          <w:p w:rsidR="002E232C" w:rsidRPr="0018034D" w:rsidRDefault="002E232C" w:rsidP="001B1C23">
            <w:pPr>
              <w:rPr>
                <w:rFonts w:ascii="Arial" w:hAnsi="Arial" w:cs="Arial"/>
                <w:lang w:eastAsia="en-GB"/>
              </w:rPr>
            </w:pPr>
            <w:r w:rsidRPr="0018034D">
              <w:rPr>
                <w:rFonts w:ascii="Arial" w:hAnsi="Arial" w:cs="Arial"/>
                <w:lang w:eastAsia="en-GB"/>
              </w:rPr>
              <w:t>£2,125</w:t>
            </w:r>
          </w:p>
        </w:tc>
      </w:tr>
      <w:tr w:rsidR="00176AF9" w:rsidRPr="0018034D" w:rsidTr="0018034D">
        <w:tc>
          <w:tcPr>
            <w:tcW w:w="8784" w:type="dxa"/>
            <w:shd w:val="clear" w:color="auto" w:fill="auto"/>
          </w:tcPr>
          <w:p w:rsidR="00176AF9" w:rsidRPr="0018034D" w:rsidRDefault="00176AF9" w:rsidP="001B1C23">
            <w:pPr>
              <w:rPr>
                <w:rFonts w:ascii="Arial" w:hAnsi="Arial" w:cs="Arial"/>
                <w:lang w:eastAsia="en-GB"/>
              </w:rPr>
            </w:pPr>
            <w:r w:rsidRPr="0018034D">
              <w:rPr>
                <w:rFonts w:ascii="Arial" w:hAnsi="Arial" w:cs="Arial"/>
                <w:lang w:eastAsia="en-GB"/>
              </w:rPr>
              <w:t>Equipment Costs</w:t>
            </w:r>
          </w:p>
        </w:tc>
        <w:tc>
          <w:tcPr>
            <w:tcW w:w="5164" w:type="dxa"/>
            <w:shd w:val="clear" w:color="auto" w:fill="auto"/>
          </w:tcPr>
          <w:p w:rsidR="00176AF9" w:rsidRPr="0018034D" w:rsidRDefault="00176AF9" w:rsidP="00176AF9">
            <w:pPr>
              <w:spacing w:after="0" w:line="240" w:lineRule="auto"/>
              <w:rPr>
                <w:rFonts w:ascii="Arial" w:hAnsi="Arial" w:cs="Arial"/>
                <w:lang w:eastAsia="en-GB"/>
              </w:rPr>
            </w:pPr>
            <w:r w:rsidRPr="0018034D">
              <w:rPr>
                <w:rFonts w:ascii="Arial" w:hAnsi="Arial" w:cs="Arial"/>
              </w:rPr>
              <w:t>£5,063.62</w:t>
            </w:r>
          </w:p>
          <w:p w:rsidR="00176AF9" w:rsidRPr="0018034D" w:rsidRDefault="00176AF9" w:rsidP="001B1C23">
            <w:pPr>
              <w:rPr>
                <w:rFonts w:ascii="Arial" w:hAnsi="Arial" w:cs="Arial"/>
                <w:lang w:eastAsia="en-GB"/>
              </w:rPr>
            </w:pPr>
          </w:p>
        </w:tc>
      </w:tr>
      <w:tr w:rsidR="0058313A" w:rsidRPr="0018034D" w:rsidTr="0018034D">
        <w:tc>
          <w:tcPr>
            <w:tcW w:w="8784" w:type="dxa"/>
            <w:shd w:val="clear" w:color="auto" w:fill="auto"/>
          </w:tcPr>
          <w:p w:rsidR="0058313A" w:rsidRPr="0018034D" w:rsidRDefault="0058313A" w:rsidP="001B1C23">
            <w:pPr>
              <w:rPr>
                <w:rFonts w:ascii="Arial" w:hAnsi="Arial" w:cs="Arial"/>
                <w:lang w:eastAsia="en-GB"/>
              </w:rPr>
            </w:pPr>
            <w:r w:rsidRPr="0018034D">
              <w:rPr>
                <w:rFonts w:ascii="Arial" w:hAnsi="Arial" w:cs="Arial"/>
                <w:lang w:eastAsia="en-GB"/>
              </w:rPr>
              <w:t>Staffing Costs</w:t>
            </w:r>
          </w:p>
        </w:tc>
        <w:tc>
          <w:tcPr>
            <w:tcW w:w="5164" w:type="dxa"/>
            <w:shd w:val="clear" w:color="auto" w:fill="auto"/>
          </w:tcPr>
          <w:p w:rsidR="0058313A" w:rsidRPr="0018034D" w:rsidRDefault="0058313A" w:rsidP="0058313A">
            <w:pPr>
              <w:spacing w:after="0" w:line="240" w:lineRule="auto"/>
              <w:rPr>
                <w:rFonts w:ascii="Arial" w:hAnsi="Arial" w:cs="Arial"/>
                <w:lang w:eastAsia="en-GB"/>
              </w:rPr>
            </w:pPr>
            <w:r w:rsidRPr="0018034D">
              <w:rPr>
                <w:rFonts w:ascii="Arial" w:hAnsi="Arial" w:cs="Arial"/>
              </w:rPr>
              <w:t>£92,298.00</w:t>
            </w:r>
          </w:p>
          <w:p w:rsidR="0058313A" w:rsidRPr="0018034D" w:rsidRDefault="0058313A" w:rsidP="00176AF9">
            <w:pPr>
              <w:spacing w:after="0" w:line="240" w:lineRule="auto"/>
              <w:rPr>
                <w:rFonts w:ascii="Arial" w:hAnsi="Arial" w:cs="Arial"/>
              </w:rPr>
            </w:pPr>
          </w:p>
        </w:tc>
      </w:tr>
      <w:tr w:rsidR="002E232C" w:rsidRPr="0018034D" w:rsidTr="0018034D">
        <w:tc>
          <w:tcPr>
            <w:tcW w:w="8784" w:type="dxa"/>
            <w:shd w:val="clear" w:color="auto" w:fill="auto"/>
          </w:tcPr>
          <w:p w:rsidR="002E232C" w:rsidRPr="0018034D" w:rsidRDefault="002E232C" w:rsidP="001B1C23">
            <w:pPr>
              <w:rPr>
                <w:rFonts w:ascii="Arial" w:hAnsi="Arial" w:cs="Arial"/>
                <w:lang w:eastAsia="en-GB"/>
              </w:rPr>
            </w:pPr>
            <w:r w:rsidRPr="0018034D">
              <w:rPr>
                <w:rFonts w:ascii="Arial" w:hAnsi="Arial" w:cs="Arial"/>
                <w:lang w:eastAsia="en-GB"/>
              </w:rPr>
              <w:t>Times Tables Rock Stars</w:t>
            </w:r>
            <w:r w:rsidR="00176AF9" w:rsidRPr="0018034D">
              <w:rPr>
                <w:rFonts w:ascii="Arial" w:hAnsi="Arial" w:cs="Arial"/>
                <w:lang w:eastAsia="en-GB"/>
              </w:rPr>
              <w:t xml:space="preserve"> (Maths Circle)</w:t>
            </w:r>
          </w:p>
        </w:tc>
        <w:tc>
          <w:tcPr>
            <w:tcW w:w="5164" w:type="dxa"/>
            <w:shd w:val="clear" w:color="auto" w:fill="auto"/>
          </w:tcPr>
          <w:p w:rsidR="00176AF9" w:rsidRPr="0018034D" w:rsidRDefault="00176AF9" w:rsidP="00176AF9">
            <w:pPr>
              <w:spacing w:after="0" w:line="240" w:lineRule="auto"/>
              <w:rPr>
                <w:rFonts w:ascii="Arial" w:hAnsi="Arial" w:cs="Arial"/>
                <w:lang w:eastAsia="en-GB"/>
              </w:rPr>
            </w:pPr>
            <w:r w:rsidRPr="0018034D">
              <w:rPr>
                <w:rFonts w:ascii="Arial" w:hAnsi="Arial" w:cs="Arial"/>
              </w:rPr>
              <w:t>£187.80</w:t>
            </w:r>
          </w:p>
          <w:p w:rsidR="002E232C" w:rsidRPr="0018034D" w:rsidRDefault="002E232C" w:rsidP="001B1C23">
            <w:pPr>
              <w:rPr>
                <w:rFonts w:ascii="Arial" w:hAnsi="Arial" w:cs="Arial"/>
                <w:lang w:eastAsia="en-GB"/>
              </w:rPr>
            </w:pPr>
          </w:p>
        </w:tc>
      </w:tr>
      <w:tr w:rsidR="00FD1057" w:rsidRPr="002E232C" w:rsidTr="0018034D">
        <w:tc>
          <w:tcPr>
            <w:tcW w:w="8784" w:type="dxa"/>
            <w:shd w:val="clear" w:color="auto" w:fill="auto"/>
          </w:tcPr>
          <w:p w:rsidR="00FD1057" w:rsidRPr="0018034D" w:rsidRDefault="00FD1057" w:rsidP="001B1C23">
            <w:pPr>
              <w:rPr>
                <w:rFonts w:ascii="Arial" w:hAnsi="Arial" w:cs="Arial"/>
                <w:lang w:eastAsia="en-GB"/>
              </w:rPr>
            </w:pPr>
            <w:r w:rsidRPr="0018034D">
              <w:rPr>
                <w:rFonts w:ascii="Arial" w:hAnsi="Arial" w:cs="Arial"/>
                <w:lang w:eastAsia="en-GB"/>
              </w:rPr>
              <w:t>Debate Mate</w:t>
            </w:r>
          </w:p>
        </w:tc>
        <w:tc>
          <w:tcPr>
            <w:tcW w:w="5164" w:type="dxa"/>
            <w:shd w:val="clear" w:color="auto" w:fill="auto"/>
          </w:tcPr>
          <w:p w:rsidR="00176AF9" w:rsidRPr="0018034D" w:rsidRDefault="00176AF9" w:rsidP="00176AF9">
            <w:pPr>
              <w:spacing w:after="0" w:line="240" w:lineRule="auto"/>
              <w:rPr>
                <w:rFonts w:ascii="Arial" w:hAnsi="Arial" w:cs="Arial"/>
                <w:lang w:eastAsia="en-GB"/>
              </w:rPr>
            </w:pPr>
            <w:r w:rsidRPr="0018034D">
              <w:rPr>
                <w:rFonts w:ascii="Arial" w:hAnsi="Arial" w:cs="Arial"/>
              </w:rPr>
              <w:t>£1,500.00</w:t>
            </w:r>
          </w:p>
          <w:p w:rsidR="00FD1057" w:rsidRPr="0018034D" w:rsidRDefault="00FD1057" w:rsidP="001B1C23">
            <w:pPr>
              <w:rPr>
                <w:rFonts w:ascii="Arial" w:hAnsi="Arial" w:cs="Arial"/>
                <w:lang w:eastAsia="en-GB"/>
              </w:rPr>
            </w:pPr>
          </w:p>
        </w:tc>
      </w:tr>
    </w:tbl>
    <w:p w:rsidR="00A62006" w:rsidRDefault="00A62006" w:rsidP="001B1C23">
      <w:pPr>
        <w:rPr>
          <w:rFonts w:ascii="Arial" w:hAnsi="Arial" w:cs="Arial"/>
          <w:lang w:eastAsia="en-GB"/>
        </w:rPr>
      </w:pPr>
    </w:p>
    <w:p w:rsidR="00484F0E" w:rsidRDefault="00484F0E" w:rsidP="001B1C23">
      <w:pPr>
        <w:rPr>
          <w:rFonts w:ascii="Arial" w:hAnsi="Arial" w:cs="Arial"/>
          <w:lang w:eastAsia="en-GB"/>
        </w:rPr>
      </w:pPr>
    </w:p>
    <w:p w:rsidR="00484F0E" w:rsidRPr="002E232C" w:rsidRDefault="00484F0E" w:rsidP="001B1C23">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2262"/>
        <w:gridCol w:w="1617"/>
        <w:gridCol w:w="3076"/>
        <w:gridCol w:w="2294"/>
        <w:gridCol w:w="2992"/>
      </w:tblGrid>
      <w:tr w:rsidR="007067A7" w:rsidRPr="00607889" w:rsidTr="00091D8A">
        <w:tc>
          <w:tcPr>
            <w:tcW w:w="13948" w:type="dxa"/>
            <w:gridSpan w:val="6"/>
            <w:shd w:val="clear" w:color="auto" w:fill="00B0F0"/>
            <w:vAlign w:val="center"/>
          </w:tcPr>
          <w:p w:rsidR="007067A7" w:rsidRPr="00607889" w:rsidRDefault="000A69C0" w:rsidP="00ED5D3B">
            <w:pPr>
              <w:autoSpaceDE w:val="0"/>
              <w:autoSpaceDN w:val="0"/>
              <w:adjustRightInd w:val="0"/>
              <w:spacing w:after="0" w:line="240" w:lineRule="auto"/>
              <w:rPr>
                <w:rFonts w:ascii="Arial" w:hAnsi="Arial" w:cs="Arial"/>
                <w:color w:val="FFFFFF"/>
              </w:rPr>
            </w:pPr>
            <w:r>
              <w:rPr>
                <w:rFonts w:ascii="Arial" w:hAnsi="Arial" w:cs="Arial"/>
                <w:color w:val="FFFFFF"/>
              </w:rPr>
              <w:t>PLANNED APPROACH</w:t>
            </w:r>
          </w:p>
        </w:tc>
      </w:tr>
      <w:tr w:rsidR="001D5369" w:rsidRPr="00607889" w:rsidTr="00DE1A7F">
        <w:tc>
          <w:tcPr>
            <w:tcW w:w="1912" w:type="dxa"/>
            <w:vAlign w:val="center"/>
          </w:tcPr>
          <w:p w:rsidR="007067A7" w:rsidRPr="00CF4AFA" w:rsidRDefault="007067A7" w:rsidP="00ED5D3B">
            <w:pPr>
              <w:autoSpaceDE w:val="0"/>
              <w:autoSpaceDN w:val="0"/>
              <w:adjustRightInd w:val="0"/>
              <w:spacing w:after="0" w:line="240" w:lineRule="auto"/>
              <w:rPr>
                <w:rFonts w:ascii="Arial" w:hAnsi="Arial" w:cs="Arial"/>
                <w:b/>
              </w:rPr>
            </w:pPr>
            <w:r w:rsidRPr="00CF4AFA">
              <w:rPr>
                <w:rFonts w:ascii="Arial" w:hAnsi="Arial" w:cs="Arial"/>
                <w:b/>
              </w:rPr>
              <w:t>Desired Outcome</w:t>
            </w:r>
          </w:p>
        </w:tc>
        <w:tc>
          <w:tcPr>
            <w:tcW w:w="2318" w:type="dxa"/>
            <w:vAlign w:val="center"/>
          </w:tcPr>
          <w:p w:rsidR="007067A7" w:rsidRPr="00CF4AFA" w:rsidRDefault="007067A7" w:rsidP="00ED5D3B">
            <w:pPr>
              <w:autoSpaceDE w:val="0"/>
              <w:autoSpaceDN w:val="0"/>
              <w:adjustRightInd w:val="0"/>
              <w:spacing w:after="0" w:line="240" w:lineRule="auto"/>
              <w:rPr>
                <w:rFonts w:ascii="Arial" w:hAnsi="Arial" w:cs="Arial"/>
                <w:b/>
              </w:rPr>
            </w:pPr>
            <w:r w:rsidRPr="00CF4AFA">
              <w:rPr>
                <w:rFonts w:ascii="Arial" w:hAnsi="Arial" w:cs="Arial"/>
                <w:b/>
              </w:rPr>
              <w:t>Chosen Action/approach</w:t>
            </w:r>
          </w:p>
        </w:tc>
        <w:tc>
          <w:tcPr>
            <w:tcW w:w="3406" w:type="dxa"/>
            <w:vAlign w:val="center"/>
          </w:tcPr>
          <w:p w:rsidR="007067A7" w:rsidRPr="00CF4AFA" w:rsidRDefault="001A393B" w:rsidP="00ED5D3B">
            <w:pPr>
              <w:autoSpaceDE w:val="0"/>
              <w:autoSpaceDN w:val="0"/>
              <w:adjustRightInd w:val="0"/>
              <w:spacing w:after="0" w:line="240" w:lineRule="auto"/>
              <w:rPr>
                <w:rFonts w:ascii="Arial" w:hAnsi="Arial" w:cs="Arial"/>
                <w:b/>
              </w:rPr>
            </w:pPr>
            <w:r>
              <w:rPr>
                <w:rFonts w:ascii="Arial" w:hAnsi="Arial" w:cs="Arial"/>
                <w:b/>
              </w:rPr>
              <w:t>Target Date</w:t>
            </w:r>
          </w:p>
        </w:tc>
        <w:tc>
          <w:tcPr>
            <w:tcW w:w="2536" w:type="dxa"/>
            <w:vAlign w:val="center"/>
          </w:tcPr>
          <w:p w:rsidR="007067A7" w:rsidRPr="00CF4AFA" w:rsidRDefault="007067A7" w:rsidP="00ED5D3B">
            <w:pPr>
              <w:autoSpaceDE w:val="0"/>
              <w:autoSpaceDN w:val="0"/>
              <w:adjustRightInd w:val="0"/>
              <w:spacing w:after="0" w:line="240" w:lineRule="auto"/>
              <w:rPr>
                <w:rFonts w:ascii="Arial" w:hAnsi="Arial" w:cs="Arial"/>
                <w:b/>
              </w:rPr>
            </w:pPr>
            <w:r w:rsidRPr="00CF4AFA">
              <w:rPr>
                <w:rFonts w:ascii="Arial" w:hAnsi="Arial" w:cs="Arial"/>
                <w:b/>
              </w:rPr>
              <w:t>How will you ensure it is implemented well?</w:t>
            </w:r>
          </w:p>
        </w:tc>
        <w:tc>
          <w:tcPr>
            <w:tcW w:w="1635" w:type="dxa"/>
            <w:vAlign w:val="center"/>
          </w:tcPr>
          <w:p w:rsidR="007067A7" w:rsidRPr="00CF4AFA" w:rsidRDefault="001E3225" w:rsidP="00ED5D3B">
            <w:pPr>
              <w:autoSpaceDE w:val="0"/>
              <w:autoSpaceDN w:val="0"/>
              <w:adjustRightInd w:val="0"/>
              <w:spacing w:after="0" w:line="240" w:lineRule="auto"/>
              <w:rPr>
                <w:rFonts w:ascii="Arial" w:hAnsi="Arial" w:cs="Arial"/>
                <w:b/>
              </w:rPr>
            </w:pPr>
            <w:r>
              <w:rPr>
                <w:rFonts w:ascii="Arial" w:hAnsi="Arial" w:cs="Arial"/>
                <w:b/>
              </w:rPr>
              <w:t>Staff responsible</w:t>
            </w:r>
          </w:p>
        </w:tc>
        <w:tc>
          <w:tcPr>
            <w:tcW w:w="2141" w:type="dxa"/>
            <w:vAlign w:val="center"/>
          </w:tcPr>
          <w:p w:rsidR="007067A7" w:rsidRPr="00CF4AFA" w:rsidRDefault="007067A7" w:rsidP="00ED5D3B">
            <w:pPr>
              <w:autoSpaceDE w:val="0"/>
              <w:autoSpaceDN w:val="0"/>
              <w:adjustRightInd w:val="0"/>
              <w:spacing w:after="0" w:line="240" w:lineRule="auto"/>
              <w:rPr>
                <w:rFonts w:ascii="Arial" w:hAnsi="Arial" w:cs="Arial"/>
                <w:b/>
              </w:rPr>
            </w:pPr>
            <w:r w:rsidRPr="00CF4AFA">
              <w:rPr>
                <w:rFonts w:ascii="Arial" w:hAnsi="Arial" w:cs="Arial"/>
                <w:b/>
              </w:rPr>
              <w:t>When will you review implementation</w:t>
            </w:r>
            <w:r w:rsidR="00FD0C65">
              <w:rPr>
                <w:rFonts w:ascii="Arial" w:hAnsi="Arial" w:cs="Arial"/>
                <w:b/>
              </w:rPr>
              <w:t xml:space="preserve"> </w:t>
            </w:r>
          </w:p>
        </w:tc>
      </w:tr>
      <w:tr w:rsidR="001D5369" w:rsidRPr="00930DD5" w:rsidTr="00DE1A7F">
        <w:tc>
          <w:tcPr>
            <w:tcW w:w="1912" w:type="dxa"/>
          </w:tcPr>
          <w:p w:rsidR="00821294" w:rsidRPr="00930DD5" w:rsidRDefault="007228B6" w:rsidP="00ED5D3B">
            <w:pPr>
              <w:autoSpaceDE w:val="0"/>
              <w:autoSpaceDN w:val="0"/>
              <w:adjustRightInd w:val="0"/>
              <w:spacing w:after="0" w:line="240" w:lineRule="auto"/>
              <w:rPr>
                <w:rFonts w:ascii="Arial" w:hAnsi="Arial" w:cs="Arial"/>
              </w:rPr>
            </w:pPr>
            <w:r w:rsidRPr="00930DD5">
              <w:rPr>
                <w:rFonts w:ascii="Arial" w:hAnsi="Arial" w:cs="Arial"/>
              </w:rPr>
              <w:t xml:space="preserve">ACADEMIC OBJECTIVE: </w:t>
            </w:r>
            <w:r w:rsidR="001A393B" w:rsidRPr="00930DD5">
              <w:rPr>
                <w:rFonts w:ascii="Arial" w:hAnsi="Arial" w:cs="Arial"/>
              </w:rPr>
              <w:t xml:space="preserve">To reduce the gap in attainment and progress between pp and non-pp </w:t>
            </w:r>
            <w:r w:rsidR="001A393B" w:rsidRPr="00930DD5">
              <w:rPr>
                <w:rFonts w:ascii="Arial" w:hAnsi="Arial" w:cs="Arial"/>
              </w:rPr>
              <w:lastRenderedPageBreak/>
              <w:t xml:space="preserve">pupils in core subjects </w:t>
            </w:r>
          </w:p>
        </w:tc>
        <w:tc>
          <w:tcPr>
            <w:tcW w:w="2318" w:type="dxa"/>
          </w:tcPr>
          <w:p w:rsidR="00855E25" w:rsidRDefault="001A7E36" w:rsidP="00ED5D3B">
            <w:pPr>
              <w:autoSpaceDE w:val="0"/>
              <w:autoSpaceDN w:val="0"/>
              <w:adjustRightInd w:val="0"/>
              <w:spacing w:after="0" w:line="240" w:lineRule="auto"/>
              <w:rPr>
                <w:rFonts w:ascii="Arial" w:hAnsi="Arial" w:cs="Arial"/>
              </w:rPr>
            </w:pPr>
            <w:r w:rsidRPr="00930DD5">
              <w:rPr>
                <w:rFonts w:ascii="Arial" w:hAnsi="Arial" w:cs="Arial"/>
              </w:rPr>
              <w:lastRenderedPageBreak/>
              <w:t xml:space="preserve">[a] </w:t>
            </w:r>
            <w:r w:rsidR="001A393B" w:rsidRPr="00930DD5">
              <w:rPr>
                <w:rFonts w:ascii="Arial" w:hAnsi="Arial" w:cs="Arial"/>
              </w:rPr>
              <w:t xml:space="preserve">Ensure quality first teaching in classes through </w:t>
            </w:r>
            <w:r w:rsidR="0058313A">
              <w:rPr>
                <w:rFonts w:ascii="Arial" w:hAnsi="Arial" w:cs="Arial"/>
              </w:rPr>
              <w:t xml:space="preserve">variety of monitoring exercises - </w:t>
            </w:r>
            <w:r w:rsidR="001A393B" w:rsidRPr="00930DD5">
              <w:rPr>
                <w:rFonts w:ascii="Arial" w:hAnsi="Arial" w:cs="Arial"/>
              </w:rPr>
              <w:t xml:space="preserve">lesson observations, book scrutiny, </w:t>
            </w:r>
            <w:r w:rsidR="006B35FC">
              <w:rPr>
                <w:rFonts w:ascii="Arial" w:hAnsi="Arial" w:cs="Arial"/>
              </w:rPr>
              <w:t xml:space="preserve">pupil interviews, </w:t>
            </w:r>
            <w:r w:rsidR="001A393B" w:rsidRPr="00930DD5">
              <w:rPr>
                <w:rFonts w:ascii="Arial" w:hAnsi="Arial" w:cs="Arial"/>
              </w:rPr>
              <w:t xml:space="preserve">pupil progress meetings, </w:t>
            </w:r>
            <w:r w:rsidR="001A393B" w:rsidRPr="00930DD5">
              <w:rPr>
                <w:rFonts w:ascii="Arial" w:hAnsi="Arial" w:cs="Arial"/>
              </w:rPr>
              <w:lastRenderedPageBreak/>
              <w:t>and regular assessments.</w:t>
            </w:r>
          </w:p>
          <w:p w:rsidR="00F76CA1" w:rsidRDefault="00F76CA1" w:rsidP="00ED5D3B">
            <w:pPr>
              <w:autoSpaceDE w:val="0"/>
              <w:autoSpaceDN w:val="0"/>
              <w:adjustRightInd w:val="0"/>
              <w:spacing w:after="0" w:line="240" w:lineRule="auto"/>
              <w:rPr>
                <w:rFonts w:ascii="Arial" w:hAnsi="Arial" w:cs="Arial"/>
              </w:rPr>
            </w:pPr>
          </w:p>
          <w:p w:rsidR="00F76CA1" w:rsidRPr="00930DD5" w:rsidRDefault="00F76CA1" w:rsidP="00ED5D3B">
            <w:pPr>
              <w:autoSpaceDE w:val="0"/>
              <w:autoSpaceDN w:val="0"/>
              <w:adjustRightInd w:val="0"/>
              <w:spacing w:after="0" w:line="240" w:lineRule="auto"/>
              <w:rPr>
                <w:rFonts w:ascii="Arial" w:hAnsi="Arial" w:cs="Arial"/>
              </w:rPr>
            </w:pPr>
          </w:p>
          <w:p w:rsidR="001A7E36" w:rsidRPr="00930DD5" w:rsidRDefault="001A7E36" w:rsidP="00ED5D3B">
            <w:pPr>
              <w:autoSpaceDE w:val="0"/>
              <w:autoSpaceDN w:val="0"/>
              <w:adjustRightInd w:val="0"/>
              <w:spacing w:after="0" w:line="240" w:lineRule="auto"/>
              <w:rPr>
                <w:rFonts w:ascii="Arial" w:hAnsi="Arial" w:cs="Arial"/>
              </w:rPr>
            </w:pPr>
          </w:p>
          <w:p w:rsidR="001A7E36" w:rsidRPr="00930DD5" w:rsidRDefault="001A7E36" w:rsidP="00ED5D3B">
            <w:pPr>
              <w:autoSpaceDE w:val="0"/>
              <w:autoSpaceDN w:val="0"/>
              <w:adjustRightInd w:val="0"/>
              <w:spacing w:after="0" w:line="240" w:lineRule="auto"/>
              <w:rPr>
                <w:rFonts w:ascii="Arial" w:hAnsi="Arial" w:cs="Arial"/>
              </w:rPr>
            </w:pPr>
            <w:r w:rsidRPr="00930DD5">
              <w:rPr>
                <w:rFonts w:ascii="Arial" w:hAnsi="Arial" w:cs="Arial"/>
              </w:rPr>
              <w:t xml:space="preserve">[b] Target the pp children who are </w:t>
            </w:r>
            <w:r w:rsidR="00F76CA1">
              <w:rPr>
                <w:rFonts w:ascii="Arial" w:hAnsi="Arial" w:cs="Arial"/>
              </w:rPr>
              <w:t xml:space="preserve">in lower 20% in reading/maths </w:t>
            </w:r>
          </w:p>
          <w:p w:rsidR="001A7E36" w:rsidRPr="00930DD5" w:rsidRDefault="001A7E36" w:rsidP="00ED5D3B">
            <w:pPr>
              <w:autoSpaceDE w:val="0"/>
              <w:autoSpaceDN w:val="0"/>
              <w:adjustRightInd w:val="0"/>
              <w:spacing w:after="0" w:line="240" w:lineRule="auto"/>
              <w:rPr>
                <w:rFonts w:ascii="Arial" w:hAnsi="Arial" w:cs="Arial"/>
              </w:rPr>
            </w:pPr>
          </w:p>
          <w:p w:rsidR="001A7E36" w:rsidRPr="00930DD5" w:rsidRDefault="001A7E36" w:rsidP="00ED5D3B">
            <w:pPr>
              <w:autoSpaceDE w:val="0"/>
              <w:autoSpaceDN w:val="0"/>
              <w:adjustRightInd w:val="0"/>
              <w:spacing w:after="0" w:line="240" w:lineRule="auto"/>
              <w:rPr>
                <w:rFonts w:ascii="Arial" w:hAnsi="Arial" w:cs="Arial"/>
              </w:rPr>
            </w:pPr>
            <w:r w:rsidRPr="00930DD5">
              <w:rPr>
                <w:rFonts w:ascii="Arial" w:hAnsi="Arial" w:cs="Arial"/>
              </w:rPr>
              <w:t>[c] Plan and implement interventions to help children catch up with gaps in their knowledge. Monitor and track progress of interventions.</w:t>
            </w:r>
          </w:p>
          <w:p w:rsidR="001A7E36" w:rsidRPr="00930DD5" w:rsidRDefault="001A7E36" w:rsidP="00ED5D3B">
            <w:pPr>
              <w:autoSpaceDE w:val="0"/>
              <w:autoSpaceDN w:val="0"/>
              <w:adjustRightInd w:val="0"/>
              <w:spacing w:after="0" w:line="240" w:lineRule="auto"/>
              <w:rPr>
                <w:rFonts w:ascii="Arial" w:hAnsi="Arial" w:cs="Arial"/>
              </w:rPr>
            </w:pPr>
          </w:p>
          <w:p w:rsidR="001A7E36" w:rsidRPr="00930DD5" w:rsidRDefault="001A7E36" w:rsidP="00ED5D3B">
            <w:pPr>
              <w:autoSpaceDE w:val="0"/>
              <w:autoSpaceDN w:val="0"/>
              <w:adjustRightInd w:val="0"/>
              <w:spacing w:after="0" w:line="240" w:lineRule="auto"/>
              <w:rPr>
                <w:rFonts w:ascii="Arial" w:hAnsi="Arial" w:cs="Arial"/>
              </w:rPr>
            </w:pPr>
          </w:p>
        </w:tc>
        <w:tc>
          <w:tcPr>
            <w:tcW w:w="3406" w:type="dxa"/>
          </w:tcPr>
          <w:p w:rsidR="007067A7" w:rsidRDefault="00240FC6" w:rsidP="00ED5D3B">
            <w:pPr>
              <w:autoSpaceDE w:val="0"/>
              <w:autoSpaceDN w:val="0"/>
              <w:adjustRightInd w:val="0"/>
              <w:spacing w:after="0" w:line="240" w:lineRule="auto"/>
              <w:rPr>
                <w:rFonts w:ascii="Arial" w:hAnsi="Arial" w:cs="Arial"/>
              </w:rPr>
            </w:pPr>
            <w:r>
              <w:rPr>
                <w:rFonts w:ascii="Arial" w:hAnsi="Arial" w:cs="Arial"/>
              </w:rPr>
              <w:lastRenderedPageBreak/>
              <w:t>S</w:t>
            </w:r>
            <w:r w:rsidR="006B35FC">
              <w:rPr>
                <w:rFonts w:ascii="Arial" w:hAnsi="Arial" w:cs="Arial"/>
              </w:rPr>
              <w:t>crutinies, interviews and monitoring each term on timetable.</w:t>
            </w:r>
          </w:p>
          <w:p w:rsidR="006B35FC" w:rsidRDefault="006B35FC" w:rsidP="00ED5D3B">
            <w:pPr>
              <w:autoSpaceDE w:val="0"/>
              <w:autoSpaceDN w:val="0"/>
              <w:adjustRightInd w:val="0"/>
              <w:spacing w:after="0" w:line="240" w:lineRule="auto"/>
              <w:rPr>
                <w:rFonts w:ascii="Arial" w:hAnsi="Arial" w:cs="Arial"/>
              </w:rPr>
            </w:pPr>
          </w:p>
          <w:p w:rsidR="006B35FC" w:rsidRDefault="006B35FC" w:rsidP="00ED5D3B">
            <w:pPr>
              <w:autoSpaceDE w:val="0"/>
              <w:autoSpaceDN w:val="0"/>
              <w:adjustRightInd w:val="0"/>
              <w:spacing w:after="0" w:line="240" w:lineRule="auto"/>
              <w:rPr>
                <w:rFonts w:ascii="Arial" w:hAnsi="Arial" w:cs="Arial"/>
              </w:rPr>
            </w:pPr>
          </w:p>
          <w:p w:rsidR="006B35FC" w:rsidRDefault="006B35FC" w:rsidP="00ED5D3B">
            <w:pPr>
              <w:autoSpaceDE w:val="0"/>
              <w:autoSpaceDN w:val="0"/>
              <w:adjustRightInd w:val="0"/>
              <w:spacing w:after="0" w:line="240" w:lineRule="auto"/>
              <w:rPr>
                <w:rFonts w:ascii="Arial" w:hAnsi="Arial" w:cs="Arial"/>
              </w:rPr>
            </w:pPr>
          </w:p>
          <w:p w:rsidR="006B35FC" w:rsidRDefault="00F76CA1" w:rsidP="00ED5D3B">
            <w:pPr>
              <w:autoSpaceDE w:val="0"/>
              <w:autoSpaceDN w:val="0"/>
              <w:adjustRightInd w:val="0"/>
              <w:spacing w:after="0" w:line="240" w:lineRule="auto"/>
              <w:rPr>
                <w:rFonts w:ascii="Arial" w:hAnsi="Arial" w:cs="Arial"/>
              </w:rPr>
            </w:pPr>
            <w:r>
              <w:rPr>
                <w:rFonts w:ascii="Arial" w:hAnsi="Arial" w:cs="Arial"/>
              </w:rPr>
              <w:lastRenderedPageBreak/>
              <w:t>Assessments in autumn, spring and summer</w:t>
            </w:r>
          </w:p>
          <w:p w:rsidR="006B35FC" w:rsidRDefault="006B35FC" w:rsidP="00ED5D3B">
            <w:pPr>
              <w:autoSpaceDE w:val="0"/>
              <w:autoSpaceDN w:val="0"/>
              <w:adjustRightInd w:val="0"/>
              <w:spacing w:after="0" w:line="240" w:lineRule="auto"/>
              <w:rPr>
                <w:rFonts w:ascii="Arial" w:hAnsi="Arial" w:cs="Arial"/>
              </w:rPr>
            </w:pPr>
          </w:p>
          <w:p w:rsidR="006B35FC" w:rsidRDefault="006B35FC" w:rsidP="00ED5D3B">
            <w:pPr>
              <w:autoSpaceDE w:val="0"/>
              <w:autoSpaceDN w:val="0"/>
              <w:adjustRightInd w:val="0"/>
              <w:spacing w:after="0" w:line="240" w:lineRule="auto"/>
              <w:rPr>
                <w:rFonts w:ascii="Arial" w:hAnsi="Arial" w:cs="Arial"/>
              </w:rPr>
            </w:pPr>
          </w:p>
          <w:p w:rsidR="006B35FC" w:rsidRDefault="00240FC6" w:rsidP="00ED5D3B">
            <w:pPr>
              <w:autoSpaceDE w:val="0"/>
              <w:autoSpaceDN w:val="0"/>
              <w:adjustRightInd w:val="0"/>
              <w:spacing w:after="0" w:line="240" w:lineRule="auto"/>
              <w:rPr>
                <w:rFonts w:ascii="Arial" w:hAnsi="Arial" w:cs="Arial"/>
              </w:rPr>
            </w:pPr>
            <w:r>
              <w:rPr>
                <w:rFonts w:ascii="Arial" w:hAnsi="Arial" w:cs="Arial"/>
              </w:rPr>
              <w:t>Ongoing</w:t>
            </w:r>
          </w:p>
          <w:p w:rsidR="00F76CA1" w:rsidRDefault="00F76CA1" w:rsidP="00ED5D3B">
            <w:pPr>
              <w:autoSpaceDE w:val="0"/>
              <w:autoSpaceDN w:val="0"/>
              <w:adjustRightInd w:val="0"/>
              <w:spacing w:after="0" w:line="240" w:lineRule="auto"/>
              <w:rPr>
                <w:rFonts w:ascii="Arial" w:hAnsi="Arial" w:cs="Arial"/>
              </w:rPr>
            </w:pPr>
          </w:p>
          <w:p w:rsidR="00F76CA1" w:rsidRDefault="00F76CA1" w:rsidP="00ED5D3B">
            <w:pPr>
              <w:autoSpaceDE w:val="0"/>
              <w:autoSpaceDN w:val="0"/>
              <w:adjustRightInd w:val="0"/>
              <w:spacing w:after="0" w:line="240" w:lineRule="auto"/>
              <w:rPr>
                <w:rFonts w:ascii="Arial" w:hAnsi="Arial" w:cs="Arial"/>
              </w:rPr>
            </w:pPr>
          </w:p>
          <w:p w:rsidR="00F76CA1" w:rsidRDefault="00F76CA1" w:rsidP="00ED5D3B">
            <w:pPr>
              <w:autoSpaceDE w:val="0"/>
              <w:autoSpaceDN w:val="0"/>
              <w:adjustRightInd w:val="0"/>
              <w:spacing w:after="0" w:line="240" w:lineRule="auto"/>
              <w:rPr>
                <w:rFonts w:ascii="Arial" w:hAnsi="Arial" w:cs="Arial"/>
              </w:rPr>
            </w:pPr>
          </w:p>
          <w:p w:rsidR="00F76CA1" w:rsidRDefault="00F76CA1" w:rsidP="00ED5D3B">
            <w:pPr>
              <w:autoSpaceDE w:val="0"/>
              <w:autoSpaceDN w:val="0"/>
              <w:adjustRightInd w:val="0"/>
              <w:spacing w:after="0" w:line="240" w:lineRule="auto"/>
              <w:rPr>
                <w:rFonts w:ascii="Arial" w:hAnsi="Arial" w:cs="Arial"/>
              </w:rPr>
            </w:pPr>
          </w:p>
          <w:p w:rsidR="00F76CA1" w:rsidRDefault="00F76CA1" w:rsidP="00ED5D3B">
            <w:pPr>
              <w:autoSpaceDE w:val="0"/>
              <w:autoSpaceDN w:val="0"/>
              <w:adjustRightInd w:val="0"/>
              <w:spacing w:after="0" w:line="240" w:lineRule="auto"/>
              <w:rPr>
                <w:rFonts w:ascii="Arial" w:hAnsi="Arial" w:cs="Arial"/>
              </w:rPr>
            </w:pPr>
          </w:p>
          <w:p w:rsidR="00F76CA1" w:rsidRPr="00930DD5" w:rsidRDefault="00F76CA1" w:rsidP="00ED5D3B">
            <w:pPr>
              <w:autoSpaceDE w:val="0"/>
              <w:autoSpaceDN w:val="0"/>
              <w:adjustRightInd w:val="0"/>
              <w:spacing w:after="0" w:line="240" w:lineRule="auto"/>
              <w:rPr>
                <w:rFonts w:ascii="Arial" w:hAnsi="Arial" w:cs="Arial"/>
              </w:rPr>
            </w:pPr>
            <w:r>
              <w:rPr>
                <w:rFonts w:ascii="Arial" w:hAnsi="Arial" w:cs="Arial"/>
              </w:rPr>
              <w:t>Ongoing</w:t>
            </w:r>
          </w:p>
        </w:tc>
        <w:tc>
          <w:tcPr>
            <w:tcW w:w="2536" w:type="dxa"/>
          </w:tcPr>
          <w:p w:rsidR="00DD12B7" w:rsidRPr="00930DD5" w:rsidRDefault="001A393B" w:rsidP="0048266F">
            <w:pPr>
              <w:pStyle w:val="ListParagraph"/>
              <w:numPr>
                <w:ilvl w:val="0"/>
                <w:numId w:val="3"/>
              </w:numPr>
              <w:autoSpaceDE w:val="0"/>
              <w:autoSpaceDN w:val="0"/>
              <w:adjustRightInd w:val="0"/>
              <w:spacing w:after="0" w:line="240" w:lineRule="auto"/>
              <w:rPr>
                <w:rFonts w:ascii="Arial" w:hAnsi="Arial" w:cs="Arial"/>
              </w:rPr>
            </w:pPr>
            <w:r w:rsidRPr="00930DD5">
              <w:rPr>
                <w:rFonts w:ascii="Arial" w:hAnsi="Arial" w:cs="Arial"/>
              </w:rPr>
              <w:lastRenderedPageBreak/>
              <w:t>Lesson Observations</w:t>
            </w:r>
          </w:p>
          <w:p w:rsidR="001A393B" w:rsidRPr="00930DD5" w:rsidRDefault="001A393B" w:rsidP="0048266F">
            <w:pPr>
              <w:pStyle w:val="ListParagraph"/>
              <w:numPr>
                <w:ilvl w:val="0"/>
                <w:numId w:val="3"/>
              </w:numPr>
              <w:autoSpaceDE w:val="0"/>
              <w:autoSpaceDN w:val="0"/>
              <w:adjustRightInd w:val="0"/>
              <w:spacing w:after="0" w:line="240" w:lineRule="auto"/>
              <w:rPr>
                <w:rFonts w:ascii="Arial" w:hAnsi="Arial" w:cs="Arial"/>
              </w:rPr>
            </w:pPr>
            <w:r w:rsidRPr="00930DD5">
              <w:rPr>
                <w:rFonts w:ascii="Arial" w:hAnsi="Arial" w:cs="Arial"/>
              </w:rPr>
              <w:t>Pupil Progress meetings</w:t>
            </w:r>
          </w:p>
          <w:p w:rsidR="001A393B" w:rsidRPr="00930DD5" w:rsidRDefault="001A393B" w:rsidP="0048266F">
            <w:pPr>
              <w:pStyle w:val="ListParagraph"/>
              <w:numPr>
                <w:ilvl w:val="0"/>
                <w:numId w:val="3"/>
              </w:numPr>
              <w:autoSpaceDE w:val="0"/>
              <w:autoSpaceDN w:val="0"/>
              <w:adjustRightInd w:val="0"/>
              <w:spacing w:after="0" w:line="240" w:lineRule="auto"/>
              <w:rPr>
                <w:rFonts w:ascii="Arial" w:hAnsi="Arial" w:cs="Arial"/>
              </w:rPr>
            </w:pPr>
            <w:r w:rsidRPr="00930DD5">
              <w:rPr>
                <w:rFonts w:ascii="Arial" w:hAnsi="Arial" w:cs="Arial"/>
              </w:rPr>
              <w:t>Book scrutiny</w:t>
            </w:r>
          </w:p>
          <w:p w:rsidR="001A393B" w:rsidRDefault="001A393B" w:rsidP="0048266F">
            <w:pPr>
              <w:pStyle w:val="ListParagraph"/>
              <w:numPr>
                <w:ilvl w:val="0"/>
                <w:numId w:val="3"/>
              </w:numPr>
              <w:autoSpaceDE w:val="0"/>
              <w:autoSpaceDN w:val="0"/>
              <w:adjustRightInd w:val="0"/>
              <w:spacing w:after="0" w:line="240" w:lineRule="auto"/>
              <w:rPr>
                <w:rFonts w:ascii="Arial" w:hAnsi="Arial" w:cs="Arial"/>
              </w:rPr>
            </w:pPr>
            <w:r w:rsidRPr="00930DD5">
              <w:rPr>
                <w:rFonts w:ascii="Arial" w:hAnsi="Arial" w:cs="Arial"/>
              </w:rPr>
              <w:t>Termly data tracking</w:t>
            </w:r>
          </w:p>
          <w:p w:rsidR="00F07B6E" w:rsidRPr="00610743" w:rsidRDefault="00F07B6E" w:rsidP="00610743">
            <w:pPr>
              <w:autoSpaceDE w:val="0"/>
              <w:autoSpaceDN w:val="0"/>
              <w:adjustRightInd w:val="0"/>
              <w:spacing w:after="0" w:line="240" w:lineRule="auto"/>
              <w:rPr>
                <w:rFonts w:ascii="Arial" w:hAnsi="Arial" w:cs="Arial"/>
              </w:rPr>
            </w:pPr>
          </w:p>
        </w:tc>
        <w:tc>
          <w:tcPr>
            <w:tcW w:w="1635" w:type="dxa"/>
          </w:tcPr>
          <w:p w:rsidR="007067A7" w:rsidRPr="00930DD5" w:rsidRDefault="00F76CA1" w:rsidP="00ED5D3B">
            <w:pPr>
              <w:autoSpaceDE w:val="0"/>
              <w:autoSpaceDN w:val="0"/>
              <w:adjustRightInd w:val="0"/>
              <w:spacing w:after="0" w:line="240" w:lineRule="auto"/>
              <w:rPr>
                <w:rFonts w:ascii="Arial" w:hAnsi="Arial" w:cs="Arial"/>
              </w:rPr>
            </w:pPr>
            <w:r>
              <w:rPr>
                <w:rFonts w:ascii="Arial" w:hAnsi="Arial" w:cs="Arial"/>
              </w:rPr>
              <w:t>SLT;</w:t>
            </w:r>
            <w:r w:rsidR="001B0454" w:rsidRPr="00930DD5">
              <w:rPr>
                <w:rFonts w:ascii="Arial" w:hAnsi="Arial" w:cs="Arial"/>
              </w:rPr>
              <w:t>Class teachers;</w:t>
            </w:r>
          </w:p>
          <w:p w:rsidR="001B0454" w:rsidRPr="00930DD5" w:rsidRDefault="001B0454" w:rsidP="00ED5D3B">
            <w:pPr>
              <w:autoSpaceDE w:val="0"/>
              <w:autoSpaceDN w:val="0"/>
              <w:adjustRightInd w:val="0"/>
              <w:spacing w:after="0" w:line="240" w:lineRule="auto"/>
              <w:rPr>
                <w:rFonts w:ascii="Arial" w:hAnsi="Arial" w:cs="Arial"/>
              </w:rPr>
            </w:pPr>
            <w:r w:rsidRPr="00930DD5">
              <w:rPr>
                <w:rFonts w:ascii="Arial" w:hAnsi="Arial" w:cs="Arial"/>
              </w:rPr>
              <w:t>PP lead;</w:t>
            </w:r>
          </w:p>
          <w:p w:rsidR="001B0454" w:rsidRPr="00930DD5" w:rsidRDefault="001B0454" w:rsidP="00ED5D3B">
            <w:pPr>
              <w:autoSpaceDE w:val="0"/>
              <w:autoSpaceDN w:val="0"/>
              <w:adjustRightInd w:val="0"/>
              <w:spacing w:after="0" w:line="240" w:lineRule="auto"/>
              <w:rPr>
                <w:rFonts w:ascii="Arial" w:hAnsi="Arial" w:cs="Arial"/>
              </w:rPr>
            </w:pPr>
            <w:r w:rsidRPr="00930DD5">
              <w:rPr>
                <w:rFonts w:ascii="Arial" w:hAnsi="Arial" w:cs="Arial"/>
              </w:rPr>
              <w:t>Assessment coordinator</w:t>
            </w:r>
          </w:p>
        </w:tc>
        <w:tc>
          <w:tcPr>
            <w:tcW w:w="2141" w:type="dxa"/>
          </w:tcPr>
          <w:p w:rsidR="004D4E31" w:rsidRDefault="004D4E31" w:rsidP="00ED5D3B">
            <w:pPr>
              <w:autoSpaceDE w:val="0"/>
              <w:autoSpaceDN w:val="0"/>
              <w:adjustRightInd w:val="0"/>
              <w:spacing w:after="0" w:line="240" w:lineRule="auto"/>
              <w:rPr>
                <w:rFonts w:ascii="Arial" w:hAnsi="Arial" w:cs="Arial"/>
              </w:rPr>
            </w:pPr>
            <w:r>
              <w:rPr>
                <w:rFonts w:ascii="Arial" w:hAnsi="Arial" w:cs="Arial"/>
              </w:rPr>
              <w:t xml:space="preserve">APRIL 2021 - </w:t>
            </w:r>
          </w:p>
          <w:p w:rsidR="004D4E31" w:rsidRDefault="004D4E31" w:rsidP="00ED5D3B">
            <w:pPr>
              <w:autoSpaceDE w:val="0"/>
              <w:autoSpaceDN w:val="0"/>
              <w:adjustRightInd w:val="0"/>
              <w:spacing w:after="0" w:line="240" w:lineRule="auto"/>
              <w:rPr>
                <w:rFonts w:ascii="Arial" w:hAnsi="Arial" w:cs="Arial"/>
              </w:rPr>
            </w:pPr>
          </w:p>
          <w:p w:rsidR="007067A7" w:rsidRPr="00F76CA1" w:rsidRDefault="006B35FC" w:rsidP="00ED5D3B">
            <w:pPr>
              <w:autoSpaceDE w:val="0"/>
              <w:autoSpaceDN w:val="0"/>
              <w:adjustRightInd w:val="0"/>
              <w:spacing w:after="0" w:line="240" w:lineRule="auto"/>
              <w:rPr>
                <w:rFonts w:ascii="Arial" w:hAnsi="Arial" w:cs="Arial"/>
              </w:rPr>
            </w:pPr>
            <w:r w:rsidRPr="00F76CA1">
              <w:rPr>
                <w:rFonts w:ascii="Arial" w:hAnsi="Arial" w:cs="Arial"/>
              </w:rPr>
              <w:t>On</w:t>
            </w:r>
            <w:r w:rsidR="009D38FB" w:rsidRPr="00F76CA1">
              <w:rPr>
                <w:rFonts w:ascii="Arial" w:hAnsi="Arial" w:cs="Arial"/>
              </w:rPr>
              <w:t xml:space="preserve"> </w:t>
            </w:r>
            <w:r w:rsidRPr="00F76CA1">
              <w:rPr>
                <w:rFonts w:ascii="Arial" w:hAnsi="Arial" w:cs="Arial"/>
              </w:rPr>
              <w:t>a termly basis where applicable</w:t>
            </w:r>
            <w:r w:rsidR="0058313A" w:rsidRPr="00F76CA1">
              <w:rPr>
                <w:rFonts w:ascii="Arial" w:hAnsi="Arial" w:cs="Arial"/>
              </w:rPr>
              <w:t xml:space="preserve">. </w:t>
            </w:r>
          </w:p>
          <w:p w:rsidR="0058313A" w:rsidRPr="00F76CA1" w:rsidRDefault="0058313A" w:rsidP="00ED5D3B">
            <w:pPr>
              <w:autoSpaceDE w:val="0"/>
              <w:autoSpaceDN w:val="0"/>
              <w:adjustRightInd w:val="0"/>
              <w:spacing w:after="0" w:line="240" w:lineRule="auto"/>
              <w:rPr>
                <w:rFonts w:ascii="Arial" w:hAnsi="Arial" w:cs="Arial"/>
              </w:rPr>
            </w:pPr>
          </w:p>
          <w:p w:rsidR="00F76CA1" w:rsidRPr="00F76CA1" w:rsidRDefault="0058313A" w:rsidP="00ED5D3B">
            <w:pPr>
              <w:autoSpaceDE w:val="0"/>
              <w:autoSpaceDN w:val="0"/>
              <w:adjustRightInd w:val="0"/>
              <w:spacing w:after="0" w:line="240" w:lineRule="auto"/>
              <w:rPr>
                <w:rFonts w:ascii="Arial" w:hAnsi="Arial" w:cs="Arial"/>
              </w:rPr>
            </w:pPr>
            <w:r w:rsidRPr="00F76CA1">
              <w:rPr>
                <w:rFonts w:ascii="Arial" w:hAnsi="Arial" w:cs="Arial"/>
              </w:rPr>
              <w:t xml:space="preserve">Obs/Scrutinies/assessments taking place but </w:t>
            </w:r>
            <w:r w:rsidR="00F76CA1" w:rsidRPr="00F76CA1">
              <w:rPr>
                <w:rFonts w:ascii="Arial" w:hAnsi="Arial" w:cs="Arial"/>
              </w:rPr>
              <w:t xml:space="preserve">have been disrupted </w:t>
            </w:r>
            <w:r w:rsidR="00216D27">
              <w:rPr>
                <w:rFonts w:ascii="Arial" w:hAnsi="Arial" w:cs="Arial"/>
              </w:rPr>
              <w:t xml:space="preserve">by lock-down, </w:t>
            </w:r>
            <w:r w:rsidR="00216D27">
              <w:rPr>
                <w:rFonts w:ascii="Arial" w:hAnsi="Arial" w:cs="Arial"/>
              </w:rPr>
              <w:lastRenderedPageBreak/>
              <w:t xml:space="preserve">distancing restrictions and </w:t>
            </w:r>
            <w:r w:rsidR="00F76CA1" w:rsidRPr="00F76CA1">
              <w:rPr>
                <w:rFonts w:ascii="Arial" w:hAnsi="Arial" w:cs="Arial"/>
              </w:rPr>
              <w:t>bubble closures</w:t>
            </w:r>
          </w:p>
          <w:p w:rsidR="00F76CA1" w:rsidRPr="00F76CA1" w:rsidRDefault="00F76CA1" w:rsidP="00ED5D3B">
            <w:pPr>
              <w:autoSpaceDE w:val="0"/>
              <w:autoSpaceDN w:val="0"/>
              <w:adjustRightInd w:val="0"/>
              <w:spacing w:after="0" w:line="240" w:lineRule="auto"/>
              <w:rPr>
                <w:rFonts w:ascii="Arial" w:hAnsi="Arial" w:cs="Arial"/>
              </w:rPr>
            </w:pPr>
          </w:p>
          <w:p w:rsidR="00F76CA1" w:rsidRPr="00F76CA1" w:rsidRDefault="00F76CA1" w:rsidP="00ED5D3B">
            <w:pPr>
              <w:autoSpaceDE w:val="0"/>
              <w:autoSpaceDN w:val="0"/>
              <w:adjustRightInd w:val="0"/>
              <w:spacing w:after="0" w:line="240" w:lineRule="auto"/>
              <w:rPr>
                <w:rFonts w:ascii="Arial" w:hAnsi="Arial" w:cs="Arial"/>
              </w:rPr>
            </w:pPr>
          </w:p>
          <w:p w:rsidR="00F76CA1" w:rsidRPr="00F76CA1" w:rsidRDefault="00F76CA1" w:rsidP="00ED5D3B">
            <w:pPr>
              <w:autoSpaceDE w:val="0"/>
              <w:autoSpaceDN w:val="0"/>
              <w:adjustRightInd w:val="0"/>
              <w:spacing w:after="0" w:line="240" w:lineRule="auto"/>
              <w:rPr>
                <w:rFonts w:ascii="Arial" w:hAnsi="Arial" w:cs="Arial"/>
              </w:rPr>
            </w:pPr>
          </w:p>
          <w:p w:rsidR="0058313A" w:rsidRPr="00F76CA1" w:rsidRDefault="0058313A" w:rsidP="00ED5D3B">
            <w:pPr>
              <w:autoSpaceDE w:val="0"/>
              <w:autoSpaceDN w:val="0"/>
              <w:adjustRightInd w:val="0"/>
              <w:spacing w:after="0" w:line="240" w:lineRule="auto"/>
              <w:rPr>
                <w:rFonts w:ascii="Arial" w:hAnsi="Arial" w:cs="Arial"/>
              </w:rPr>
            </w:pPr>
          </w:p>
          <w:p w:rsidR="00F76CA1" w:rsidRPr="00F76CA1" w:rsidRDefault="00F76CA1" w:rsidP="00ED5D3B">
            <w:pPr>
              <w:autoSpaceDE w:val="0"/>
              <w:autoSpaceDN w:val="0"/>
              <w:adjustRightInd w:val="0"/>
              <w:spacing w:after="0" w:line="240" w:lineRule="auto"/>
              <w:rPr>
                <w:rFonts w:ascii="Arial" w:hAnsi="Arial" w:cs="Arial"/>
              </w:rPr>
            </w:pPr>
            <w:r w:rsidRPr="00F76CA1">
              <w:rPr>
                <w:rFonts w:ascii="Arial" w:hAnsi="Arial" w:cs="Arial"/>
              </w:rPr>
              <w:t xml:space="preserve">Reviewed after lockdown – from borderline </w:t>
            </w:r>
            <w:r w:rsidR="00216D27">
              <w:rPr>
                <w:rFonts w:ascii="Arial" w:hAnsi="Arial" w:cs="Arial"/>
              </w:rPr>
              <w:t xml:space="preserve">ARE and border GD </w:t>
            </w:r>
            <w:r w:rsidRPr="00F76CA1">
              <w:rPr>
                <w:rFonts w:ascii="Arial" w:hAnsi="Arial" w:cs="Arial"/>
              </w:rPr>
              <w:t>to lower 20%</w:t>
            </w:r>
          </w:p>
          <w:p w:rsidR="00F76CA1" w:rsidRPr="00F76CA1" w:rsidRDefault="00F76CA1" w:rsidP="00ED5D3B">
            <w:pPr>
              <w:autoSpaceDE w:val="0"/>
              <w:autoSpaceDN w:val="0"/>
              <w:adjustRightInd w:val="0"/>
              <w:spacing w:after="0" w:line="240" w:lineRule="auto"/>
              <w:rPr>
                <w:rFonts w:ascii="Arial" w:hAnsi="Arial" w:cs="Arial"/>
              </w:rPr>
            </w:pPr>
          </w:p>
          <w:p w:rsidR="00F76CA1" w:rsidRPr="00F76CA1" w:rsidRDefault="00F76CA1" w:rsidP="00ED5D3B">
            <w:pPr>
              <w:autoSpaceDE w:val="0"/>
              <w:autoSpaceDN w:val="0"/>
              <w:adjustRightInd w:val="0"/>
              <w:spacing w:after="0" w:line="240" w:lineRule="auto"/>
              <w:rPr>
                <w:rFonts w:ascii="Arial" w:hAnsi="Arial" w:cs="Arial"/>
              </w:rPr>
            </w:pPr>
          </w:p>
          <w:p w:rsidR="00F76CA1" w:rsidRPr="00930DD5" w:rsidRDefault="00F76CA1" w:rsidP="00187917">
            <w:pPr>
              <w:autoSpaceDE w:val="0"/>
              <w:autoSpaceDN w:val="0"/>
              <w:adjustRightInd w:val="0"/>
              <w:spacing w:after="0" w:line="240" w:lineRule="auto"/>
              <w:rPr>
                <w:rFonts w:ascii="Arial" w:hAnsi="Arial" w:cs="Arial"/>
              </w:rPr>
            </w:pPr>
            <w:r w:rsidRPr="00F76CA1">
              <w:rPr>
                <w:rFonts w:ascii="Arial" w:hAnsi="Arial" w:cs="Arial"/>
              </w:rPr>
              <w:t>Reviewed after lockdown.</w:t>
            </w:r>
            <w:r w:rsidR="00216D27">
              <w:rPr>
                <w:rFonts w:ascii="Arial" w:hAnsi="Arial" w:cs="Arial"/>
              </w:rPr>
              <w:t xml:space="preserve"> </w:t>
            </w:r>
            <w:r w:rsidR="00F70025">
              <w:rPr>
                <w:rFonts w:ascii="Arial" w:hAnsi="Arial" w:cs="Arial"/>
              </w:rPr>
              <w:t>See below.</w:t>
            </w:r>
          </w:p>
        </w:tc>
      </w:tr>
      <w:tr w:rsidR="00887037" w:rsidRPr="00930DD5" w:rsidTr="00DE1A7F">
        <w:tc>
          <w:tcPr>
            <w:tcW w:w="1912" w:type="dxa"/>
          </w:tcPr>
          <w:p w:rsidR="002F5766" w:rsidRPr="00930DD5" w:rsidRDefault="002F5766" w:rsidP="00ED5D3B">
            <w:pPr>
              <w:spacing w:after="0" w:line="240" w:lineRule="auto"/>
              <w:rPr>
                <w:rFonts w:ascii="Arial" w:hAnsi="Arial" w:cs="Arial"/>
                <w:b/>
              </w:rPr>
            </w:pPr>
            <w:r w:rsidRPr="00930DD5">
              <w:rPr>
                <w:rFonts w:ascii="Arial" w:hAnsi="Arial" w:cs="Arial"/>
                <w:b/>
              </w:rPr>
              <w:lastRenderedPageBreak/>
              <w:t>Impact</w:t>
            </w:r>
          </w:p>
        </w:tc>
        <w:tc>
          <w:tcPr>
            <w:tcW w:w="12036" w:type="dxa"/>
            <w:gridSpan w:val="5"/>
          </w:tcPr>
          <w:p w:rsidR="003A15E5" w:rsidRPr="003A15E5" w:rsidRDefault="00187917" w:rsidP="003A15E5">
            <w:pPr>
              <w:rPr>
                <w:color w:val="FF0000"/>
                <w:sz w:val="20"/>
                <w:szCs w:val="20"/>
              </w:rPr>
            </w:pPr>
            <w:r w:rsidRPr="003A15E5">
              <w:rPr>
                <w:rFonts w:ascii="Arial" w:hAnsi="Arial" w:cs="Arial"/>
                <w:color w:val="FF0000"/>
                <w:sz w:val="20"/>
                <w:szCs w:val="20"/>
              </w:rPr>
              <w:t xml:space="preserve">Quality First Teaching ensured through monitoring exercises. Focus on lower 20% </w:t>
            </w:r>
            <w:r w:rsidR="003835A9" w:rsidRPr="003A15E5">
              <w:rPr>
                <w:rFonts w:ascii="Arial" w:hAnsi="Arial" w:cs="Arial"/>
                <w:color w:val="FF0000"/>
                <w:sz w:val="20"/>
                <w:szCs w:val="20"/>
              </w:rPr>
              <w:t xml:space="preserve">PP </w:t>
            </w:r>
            <w:r w:rsidRPr="003A15E5">
              <w:rPr>
                <w:rFonts w:ascii="Arial" w:hAnsi="Arial" w:cs="Arial"/>
                <w:color w:val="FF0000"/>
                <w:sz w:val="20"/>
                <w:szCs w:val="20"/>
              </w:rPr>
              <w:t xml:space="preserve">through interventions (also supported through catch-up premium crossover). Use of Maths Whizz programme rolled </w:t>
            </w:r>
            <w:r w:rsidR="003835A9" w:rsidRPr="003A15E5">
              <w:rPr>
                <w:rFonts w:ascii="Arial" w:hAnsi="Arial" w:cs="Arial"/>
                <w:color w:val="FF0000"/>
                <w:sz w:val="20"/>
                <w:szCs w:val="20"/>
              </w:rPr>
              <w:t>out to parents/childr</w:t>
            </w:r>
            <w:r w:rsidRPr="003A15E5">
              <w:rPr>
                <w:rFonts w:ascii="Arial" w:hAnsi="Arial" w:cs="Arial"/>
                <w:color w:val="FF0000"/>
                <w:sz w:val="20"/>
                <w:szCs w:val="20"/>
              </w:rPr>
              <w:t>en.</w:t>
            </w:r>
            <w:r w:rsidR="003835A9" w:rsidRPr="003A15E5">
              <w:rPr>
                <w:rFonts w:ascii="Arial" w:hAnsi="Arial" w:cs="Arial"/>
                <w:color w:val="FF0000"/>
                <w:sz w:val="20"/>
                <w:szCs w:val="20"/>
              </w:rPr>
              <w:t xml:space="preserve"> NTP tuition for years 3,4,5 and 6 in reading. </w:t>
            </w:r>
            <w:r w:rsidRPr="003A15E5">
              <w:rPr>
                <w:rFonts w:ascii="Arial" w:hAnsi="Arial" w:cs="Arial"/>
                <w:color w:val="FF0000"/>
                <w:sz w:val="20"/>
                <w:szCs w:val="20"/>
              </w:rPr>
              <w:t>Focus on phonics – whole cla</w:t>
            </w:r>
            <w:r w:rsidR="00F70025" w:rsidRPr="003A15E5">
              <w:rPr>
                <w:rFonts w:ascii="Arial" w:hAnsi="Arial" w:cs="Arial"/>
                <w:color w:val="FF0000"/>
                <w:sz w:val="20"/>
                <w:szCs w:val="20"/>
              </w:rPr>
              <w:t>ss teaching an</w:t>
            </w:r>
            <w:r w:rsidRPr="003A15E5">
              <w:rPr>
                <w:rFonts w:ascii="Arial" w:hAnsi="Arial" w:cs="Arial"/>
                <w:color w:val="FF0000"/>
                <w:sz w:val="20"/>
                <w:szCs w:val="20"/>
              </w:rPr>
              <w:t>d targeted intervention – reading/phonics identified as</w:t>
            </w:r>
            <w:r w:rsidR="00F70025" w:rsidRPr="003A15E5">
              <w:rPr>
                <w:rFonts w:ascii="Arial" w:hAnsi="Arial" w:cs="Arial"/>
                <w:color w:val="FF0000"/>
                <w:sz w:val="20"/>
                <w:szCs w:val="20"/>
              </w:rPr>
              <w:t xml:space="preserve"> hig</w:t>
            </w:r>
            <w:r w:rsidRPr="003A15E5">
              <w:rPr>
                <w:rFonts w:ascii="Arial" w:hAnsi="Arial" w:cs="Arial"/>
                <w:color w:val="FF0000"/>
                <w:sz w:val="20"/>
                <w:szCs w:val="20"/>
              </w:rPr>
              <w:t>h priority.</w:t>
            </w:r>
            <w:r w:rsidR="003A15E5" w:rsidRPr="003A15E5">
              <w:rPr>
                <w:rFonts w:ascii="Arial" w:hAnsi="Arial" w:cs="Arial"/>
                <w:color w:val="FF0000"/>
                <w:sz w:val="20"/>
                <w:szCs w:val="20"/>
              </w:rPr>
              <w:t xml:space="preserve"> </w:t>
            </w:r>
            <w:r w:rsidR="003A15E5" w:rsidRPr="003A15E5">
              <w:rPr>
                <w:color w:val="FF0000"/>
                <w:sz w:val="20"/>
                <w:szCs w:val="20"/>
              </w:rPr>
              <w:t xml:space="preserve">Use of termly NTS Assessments from Y1-Y6. Analysis of results – addressed gaps with quality first teaching, class based intervention (e.g. targeted in reading/grammar lessons) or further </w:t>
            </w:r>
            <w:r w:rsidR="00750258" w:rsidRPr="003A15E5">
              <w:rPr>
                <w:color w:val="FF0000"/>
                <w:sz w:val="20"/>
                <w:szCs w:val="20"/>
              </w:rPr>
              <w:t>interventions. Reading</w:t>
            </w:r>
            <w:r w:rsidR="003A15E5" w:rsidRPr="003A15E5">
              <w:rPr>
                <w:color w:val="FF0000"/>
                <w:sz w:val="20"/>
                <w:szCs w:val="20"/>
              </w:rPr>
              <w:t xml:space="preserve"> – daily readers (lowest 20% plus children with gaps identified). English curriculum developed looking at cross curricular links where appropriate to embed literacy skills for both reading and writing. Termly moderation with Literacy Consultant/Moderator liaising with Catholic Federation to ensure consistency and identify trends – areas to develop. Writing – </w:t>
            </w:r>
            <w:r w:rsidR="008D6F0F">
              <w:rPr>
                <w:color w:val="FF0000"/>
                <w:sz w:val="20"/>
                <w:szCs w:val="20"/>
              </w:rPr>
              <w:t>lowest 20% of PP year 3-6</w:t>
            </w:r>
            <w:r w:rsidR="003A15E5" w:rsidRPr="003A15E5">
              <w:rPr>
                <w:color w:val="FF0000"/>
                <w:sz w:val="20"/>
                <w:szCs w:val="20"/>
              </w:rPr>
              <w:t xml:space="preserve"> attend</w:t>
            </w:r>
            <w:r w:rsidR="00744380">
              <w:rPr>
                <w:color w:val="FF0000"/>
                <w:sz w:val="20"/>
                <w:szCs w:val="20"/>
              </w:rPr>
              <w:t>ed</w:t>
            </w:r>
            <w:r w:rsidR="003A15E5" w:rsidRPr="003A15E5">
              <w:rPr>
                <w:color w:val="FF0000"/>
                <w:sz w:val="20"/>
                <w:szCs w:val="20"/>
              </w:rPr>
              <w:t xml:space="preserve"> 1:3 tutoring programme 1x hour session per week. Decided that the remote 1-2-1 tuition did not have a</w:t>
            </w:r>
            <w:r w:rsidR="00A85442">
              <w:rPr>
                <w:color w:val="FF0000"/>
                <w:sz w:val="20"/>
                <w:szCs w:val="20"/>
              </w:rPr>
              <w:t>s</w:t>
            </w:r>
            <w:r w:rsidR="003A15E5" w:rsidRPr="003A15E5">
              <w:rPr>
                <w:color w:val="FF0000"/>
                <w:sz w:val="20"/>
                <w:szCs w:val="20"/>
              </w:rPr>
              <w:t xml:space="preserve"> much impact as face-to-face, therefore have decided to use Face-to-face for 2021-2022 catch-up. Maths –Maths Whizz -  Been placed in top 20 schools in the UK for the most progress made in Autumn 2021.Staff training sessions and parent sessions carried out. Pupils attend</w:t>
            </w:r>
            <w:r w:rsidR="00D2214B">
              <w:rPr>
                <w:color w:val="FF0000"/>
                <w:sz w:val="20"/>
                <w:szCs w:val="20"/>
              </w:rPr>
              <w:t>ed</w:t>
            </w:r>
            <w:r w:rsidR="003A15E5" w:rsidRPr="003A15E5">
              <w:rPr>
                <w:color w:val="FF0000"/>
                <w:sz w:val="20"/>
                <w:szCs w:val="20"/>
              </w:rPr>
              <w:t xml:space="preserve"> extra after-school maths whizz sessions to close the gap. Tracked and monitored by maths </w:t>
            </w:r>
            <w:r w:rsidR="00750258" w:rsidRPr="003A15E5">
              <w:rPr>
                <w:color w:val="FF0000"/>
                <w:sz w:val="20"/>
                <w:szCs w:val="20"/>
              </w:rPr>
              <w:t>lead. Maths</w:t>
            </w:r>
            <w:r w:rsidR="003A15E5" w:rsidRPr="003A15E5">
              <w:rPr>
                <w:color w:val="FF0000"/>
                <w:sz w:val="20"/>
                <w:szCs w:val="20"/>
              </w:rPr>
              <w:t xml:space="preserve"> Whizz used to identify gaps and target learning for pupils (teachers c</w:t>
            </w:r>
            <w:r w:rsidR="00D2214B">
              <w:rPr>
                <w:color w:val="FF0000"/>
                <w:sz w:val="20"/>
                <w:szCs w:val="20"/>
              </w:rPr>
              <w:t xml:space="preserve">ould </w:t>
            </w:r>
            <w:r w:rsidR="003A15E5" w:rsidRPr="003A15E5">
              <w:rPr>
                <w:color w:val="FF0000"/>
                <w:sz w:val="20"/>
                <w:szCs w:val="20"/>
              </w:rPr>
              <w:t xml:space="preserve">set specific objectives to be covered). Weekly maths whizz certificates/prizes to encourage use at home and progress. White Rose used throughout school effectively. Use monitored. Access to WRH premium resources and home learning </w:t>
            </w:r>
            <w:r w:rsidR="00750258" w:rsidRPr="003A15E5">
              <w:rPr>
                <w:color w:val="FF0000"/>
                <w:sz w:val="20"/>
                <w:szCs w:val="20"/>
              </w:rPr>
              <w:t>videos. Concrete</w:t>
            </w:r>
            <w:r w:rsidR="003A15E5" w:rsidRPr="003A15E5">
              <w:rPr>
                <w:color w:val="FF0000"/>
                <w:sz w:val="20"/>
                <w:szCs w:val="20"/>
              </w:rPr>
              <w:t xml:space="preserve"> resource boxes to support learning. Staff training on ready-to-progress criteria. R-t-P criteria used to catch pupils up and as a resource to support learning.</w:t>
            </w:r>
          </w:p>
          <w:p w:rsidR="003835A9" w:rsidRPr="003A15E5" w:rsidRDefault="003A15E5" w:rsidP="003835A9">
            <w:pPr>
              <w:autoSpaceDE w:val="0"/>
              <w:autoSpaceDN w:val="0"/>
              <w:adjustRightInd w:val="0"/>
              <w:spacing w:after="0" w:line="240" w:lineRule="auto"/>
              <w:rPr>
                <w:rFonts w:ascii="Arial" w:hAnsi="Arial" w:cs="Arial"/>
                <w:color w:val="FF0000"/>
                <w:sz w:val="20"/>
                <w:szCs w:val="20"/>
              </w:rPr>
            </w:pPr>
            <w:r w:rsidRPr="003A15E5">
              <w:rPr>
                <w:color w:val="FF0000"/>
                <w:sz w:val="20"/>
                <w:szCs w:val="20"/>
              </w:rPr>
              <w:lastRenderedPageBreak/>
              <w:t xml:space="preserve">English/maths - </w:t>
            </w:r>
            <w:r w:rsidR="003835A9" w:rsidRPr="003A15E5">
              <w:rPr>
                <w:rFonts w:ascii="Arial" w:hAnsi="Arial" w:cs="Arial"/>
                <w:color w:val="FF0000"/>
                <w:sz w:val="20"/>
                <w:szCs w:val="20"/>
              </w:rPr>
              <w:t>Data analysed and used throughout year to inform.</w:t>
            </w:r>
          </w:p>
          <w:p w:rsidR="00F70025" w:rsidRPr="00187917" w:rsidRDefault="00F70025" w:rsidP="006E269D">
            <w:pPr>
              <w:autoSpaceDE w:val="0"/>
              <w:autoSpaceDN w:val="0"/>
              <w:adjustRightInd w:val="0"/>
              <w:spacing w:after="0" w:line="240" w:lineRule="auto"/>
              <w:rPr>
                <w:rFonts w:ascii="Arial" w:hAnsi="Arial" w:cs="Arial"/>
                <w:color w:val="FF0000"/>
              </w:rPr>
            </w:pPr>
          </w:p>
          <w:p w:rsidR="007565E9" w:rsidRDefault="007565E9" w:rsidP="006E269D">
            <w:pPr>
              <w:autoSpaceDE w:val="0"/>
              <w:autoSpaceDN w:val="0"/>
              <w:adjustRightInd w:val="0"/>
              <w:spacing w:after="0" w:line="240" w:lineRule="auto"/>
              <w:rPr>
                <w:rFonts w:ascii="Arial" w:hAnsi="Arial" w:cs="Arial"/>
                <w:color w:val="FF0000"/>
              </w:rPr>
            </w:pPr>
          </w:p>
          <w:p w:rsidR="007565E9" w:rsidRPr="00DE1A7F" w:rsidRDefault="007565E9" w:rsidP="006E269D">
            <w:pPr>
              <w:autoSpaceDE w:val="0"/>
              <w:autoSpaceDN w:val="0"/>
              <w:adjustRightInd w:val="0"/>
              <w:spacing w:after="0" w:line="240" w:lineRule="auto"/>
              <w:rPr>
                <w:rFonts w:ascii="Arial" w:hAnsi="Arial" w:cs="Arial"/>
                <w:color w:val="FF0000"/>
              </w:rPr>
            </w:pPr>
          </w:p>
        </w:tc>
      </w:tr>
      <w:tr w:rsidR="001D5369" w:rsidRPr="00930DD5" w:rsidTr="00DE1A7F">
        <w:tc>
          <w:tcPr>
            <w:tcW w:w="1912" w:type="dxa"/>
            <w:vAlign w:val="center"/>
          </w:tcPr>
          <w:p w:rsidR="008943A2" w:rsidRPr="00930DD5" w:rsidRDefault="008943A2" w:rsidP="008943A2">
            <w:pPr>
              <w:autoSpaceDE w:val="0"/>
              <w:autoSpaceDN w:val="0"/>
              <w:adjustRightInd w:val="0"/>
              <w:spacing w:after="0" w:line="240" w:lineRule="auto"/>
              <w:rPr>
                <w:rFonts w:ascii="Arial" w:hAnsi="Arial" w:cs="Arial"/>
                <w:b/>
              </w:rPr>
            </w:pPr>
            <w:r w:rsidRPr="00930DD5">
              <w:rPr>
                <w:rFonts w:ascii="Arial" w:hAnsi="Arial" w:cs="Arial"/>
                <w:b/>
              </w:rPr>
              <w:lastRenderedPageBreak/>
              <w:t>Desired Outcome</w:t>
            </w:r>
          </w:p>
        </w:tc>
        <w:tc>
          <w:tcPr>
            <w:tcW w:w="2318" w:type="dxa"/>
            <w:vAlign w:val="center"/>
          </w:tcPr>
          <w:p w:rsidR="008943A2" w:rsidRPr="00930DD5" w:rsidRDefault="008943A2" w:rsidP="008943A2">
            <w:pPr>
              <w:autoSpaceDE w:val="0"/>
              <w:autoSpaceDN w:val="0"/>
              <w:adjustRightInd w:val="0"/>
              <w:spacing w:after="0" w:line="240" w:lineRule="auto"/>
              <w:rPr>
                <w:rFonts w:ascii="Arial" w:hAnsi="Arial" w:cs="Arial"/>
                <w:b/>
              </w:rPr>
            </w:pPr>
            <w:r w:rsidRPr="00930DD5">
              <w:rPr>
                <w:rFonts w:ascii="Arial" w:hAnsi="Arial" w:cs="Arial"/>
                <w:b/>
              </w:rPr>
              <w:t>Chosen Action/approach</w:t>
            </w:r>
          </w:p>
        </w:tc>
        <w:tc>
          <w:tcPr>
            <w:tcW w:w="3406" w:type="dxa"/>
            <w:vAlign w:val="center"/>
          </w:tcPr>
          <w:p w:rsidR="008943A2" w:rsidRPr="00930DD5" w:rsidRDefault="0048266F" w:rsidP="008943A2">
            <w:pPr>
              <w:autoSpaceDE w:val="0"/>
              <w:autoSpaceDN w:val="0"/>
              <w:adjustRightInd w:val="0"/>
              <w:spacing w:after="0" w:line="240" w:lineRule="auto"/>
              <w:rPr>
                <w:rFonts w:ascii="Arial" w:hAnsi="Arial" w:cs="Arial"/>
                <w:b/>
              </w:rPr>
            </w:pPr>
            <w:r w:rsidRPr="00930DD5">
              <w:rPr>
                <w:rFonts w:ascii="Arial" w:hAnsi="Arial" w:cs="Arial"/>
                <w:b/>
              </w:rPr>
              <w:t>Target Date</w:t>
            </w:r>
          </w:p>
        </w:tc>
        <w:tc>
          <w:tcPr>
            <w:tcW w:w="2536" w:type="dxa"/>
            <w:vAlign w:val="center"/>
          </w:tcPr>
          <w:p w:rsidR="008943A2" w:rsidRPr="00930DD5" w:rsidRDefault="008943A2" w:rsidP="008943A2">
            <w:pPr>
              <w:autoSpaceDE w:val="0"/>
              <w:autoSpaceDN w:val="0"/>
              <w:adjustRightInd w:val="0"/>
              <w:spacing w:after="0" w:line="240" w:lineRule="auto"/>
              <w:rPr>
                <w:rFonts w:ascii="Arial" w:hAnsi="Arial" w:cs="Arial"/>
                <w:b/>
              </w:rPr>
            </w:pPr>
            <w:r w:rsidRPr="00930DD5">
              <w:rPr>
                <w:rFonts w:ascii="Arial" w:hAnsi="Arial" w:cs="Arial"/>
                <w:b/>
              </w:rPr>
              <w:t>How will you ensure it is implemented well?</w:t>
            </w:r>
          </w:p>
        </w:tc>
        <w:tc>
          <w:tcPr>
            <w:tcW w:w="1635" w:type="dxa"/>
            <w:vAlign w:val="center"/>
          </w:tcPr>
          <w:p w:rsidR="008943A2" w:rsidRPr="00930DD5" w:rsidRDefault="001E3225" w:rsidP="008943A2">
            <w:pPr>
              <w:autoSpaceDE w:val="0"/>
              <w:autoSpaceDN w:val="0"/>
              <w:adjustRightInd w:val="0"/>
              <w:spacing w:after="0" w:line="240" w:lineRule="auto"/>
              <w:rPr>
                <w:rFonts w:ascii="Arial" w:hAnsi="Arial" w:cs="Arial"/>
                <w:b/>
              </w:rPr>
            </w:pPr>
            <w:r w:rsidRPr="00930DD5">
              <w:rPr>
                <w:rFonts w:ascii="Arial" w:hAnsi="Arial" w:cs="Arial"/>
                <w:b/>
              </w:rPr>
              <w:t>Staff responsible</w:t>
            </w:r>
          </w:p>
        </w:tc>
        <w:tc>
          <w:tcPr>
            <w:tcW w:w="2141" w:type="dxa"/>
            <w:vAlign w:val="center"/>
          </w:tcPr>
          <w:p w:rsidR="008943A2" w:rsidRPr="00930DD5" w:rsidRDefault="008943A2" w:rsidP="008943A2">
            <w:pPr>
              <w:autoSpaceDE w:val="0"/>
              <w:autoSpaceDN w:val="0"/>
              <w:adjustRightInd w:val="0"/>
              <w:spacing w:after="0" w:line="240" w:lineRule="auto"/>
              <w:rPr>
                <w:rFonts w:ascii="Arial" w:hAnsi="Arial" w:cs="Arial"/>
                <w:b/>
              </w:rPr>
            </w:pPr>
            <w:r w:rsidRPr="00930DD5">
              <w:rPr>
                <w:rFonts w:ascii="Arial" w:hAnsi="Arial" w:cs="Arial"/>
                <w:b/>
              </w:rPr>
              <w:t>When will you review implementation?</w:t>
            </w:r>
          </w:p>
        </w:tc>
      </w:tr>
      <w:tr w:rsidR="001D5369" w:rsidRPr="00930DD5" w:rsidTr="00DE1A7F">
        <w:tc>
          <w:tcPr>
            <w:tcW w:w="1912" w:type="dxa"/>
            <w:vAlign w:val="center"/>
          </w:tcPr>
          <w:p w:rsidR="00434EF5" w:rsidRPr="00930DD5" w:rsidRDefault="00434EF5" w:rsidP="00434EF5">
            <w:pPr>
              <w:autoSpaceDE w:val="0"/>
              <w:autoSpaceDN w:val="0"/>
              <w:adjustRightInd w:val="0"/>
              <w:spacing w:after="0" w:line="240" w:lineRule="auto"/>
              <w:rPr>
                <w:rFonts w:ascii="Arial" w:hAnsi="Arial" w:cs="Arial"/>
              </w:rPr>
            </w:pPr>
            <w:r w:rsidRPr="00930DD5">
              <w:rPr>
                <w:rFonts w:ascii="Arial" w:hAnsi="Arial" w:cs="Arial"/>
              </w:rPr>
              <w:t>ACADEMIC OBJECTIVE: To closely monitor pp interventions to ensure pupils are making good or better progress.</w:t>
            </w:r>
          </w:p>
        </w:tc>
        <w:tc>
          <w:tcPr>
            <w:tcW w:w="2318" w:type="dxa"/>
            <w:vAlign w:val="center"/>
          </w:tcPr>
          <w:p w:rsidR="00434EF5" w:rsidRPr="00930DD5" w:rsidRDefault="00434EF5" w:rsidP="00434EF5">
            <w:pPr>
              <w:autoSpaceDE w:val="0"/>
              <w:autoSpaceDN w:val="0"/>
              <w:adjustRightInd w:val="0"/>
              <w:spacing w:after="0" w:line="240" w:lineRule="auto"/>
              <w:rPr>
                <w:rFonts w:ascii="Arial" w:hAnsi="Arial" w:cs="Arial"/>
              </w:rPr>
            </w:pPr>
            <w:r w:rsidRPr="00930DD5">
              <w:rPr>
                <w:rFonts w:ascii="Arial" w:hAnsi="Arial" w:cs="Arial"/>
              </w:rPr>
              <w:t>[a] To create intervention timetables</w:t>
            </w:r>
          </w:p>
          <w:p w:rsidR="00434EF5" w:rsidRPr="00930DD5" w:rsidRDefault="00434EF5" w:rsidP="00434EF5">
            <w:pPr>
              <w:autoSpaceDE w:val="0"/>
              <w:autoSpaceDN w:val="0"/>
              <w:adjustRightInd w:val="0"/>
              <w:spacing w:after="0" w:line="240" w:lineRule="auto"/>
              <w:rPr>
                <w:rFonts w:ascii="Arial" w:hAnsi="Arial" w:cs="Arial"/>
              </w:rPr>
            </w:pPr>
          </w:p>
          <w:p w:rsidR="00434EF5" w:rsidRPr="00930DD5" w:rsidRDefault="00434EF5" w:rsidP="00434EF5">
            <w:pPr>
              <w:autoSpaceDE w:val="0"/>
              <w:autoSpaceDN w:val="0"/>
              <w:adjustRightInd w:val="0"/>
              <w:spacing w:after="0" w:line="240" w:lineRule="auto"/>
              <w:rPr>
                <w:rFonts w:ascii="Arial" w:hAnsi="Arial" w:cs="Arial"/>
              </w:rPr>
            </w:pPr>
            <w:r w:rsidRPr="00930DD5">
              <w:rPr>
                <w:rFonts w:ascii="Arial" w:hAnsi="Arial" w:cs="Arial"/>
              </w:rPr>
              <w:t>[b]To observe and monitor pp pupils’ provision across the school</w:t>
            </w:r>
          </w:p>
          <w:p w:rsidR="00434EF5" w:rsidRPr="00930DD5" w:rsidRDefault="00434EF5" w:rsidP="00434EF5">
            <w:pPr>
              <w:autoSpaceDE w:val="0"/>
              <w:autoSpaceDN w:val="0"/>
              <w:adjustRightInd w:val="0"/>
              <w:spacing w:after="0" w:line="240" w:lineRule="auto"/>
              <w:rPr>
                <w:rFonts w:ascii="Arial" w:hAnsi="Arial" w:cs="Arial"/>
              </w:rPr>
            </w:pPr>
          </w:p>
          <w:p w:rsidR="00434EF5" w:rsidRPr="00930DD5" w:rsidRDefault="00434EF5" w:rsidP="00434EF5">
            <w:pPr>
              <w:autoSpaceDE w:val="0"/>
              <w:autoSpaceDN w:val="0"/>
              <w:adjustRightInd w:val="0"/>
              <w:spacing w:after="0" w:line="240" w:lineRule="auto"/>
              <w:rPr>
                <w:rFonts w:ascii="Arial" w:hAnsi="Arial" w:cs="Arial"/>
              </w:rPr>
            </w:pPr>
            <w:r w:rsidRPr="00930DD5">
              <w:rPr>
                <w:rFonts w:ascii="Arial" w:hAnsi="Arial" w:cs="Arial"/>
              </w:rPr>
              <w:t>[c] To monitor and analyse pp group data and evidence through book scrutiny,</w:t>
            </w:r>
            <w:r w:rsidR="00F07B6E">
              <w:rPr>
                <w:rFonts w:ascii="Arial" w:hAnsi="Arial" w:cs="Arial"/>
              </w:rPr>
              <w:t xml:space="preserve"> </w:t>
            </w:r>
            <w:r w:rsidR="00F07B6E" w:rsidRPr="00930DD5">
              <w:rPr>
                <w:rFonts w:ascii="Arial" w:hAnsi="Arial" w:cs="Arial"/>
              </w:rPr>
              <w:t xml:space="preserve">pupil progress meetings, </w:t>
            </w:r>
            <w:r w:rsidRPr="00930DD5">
              <w:rPr>
                <w:rFonts w:ascii="Arial" w:hAnsi="Arial" w:cs="Arial"/>
              </w:rPr>
              <w:t xml:space="preserve"> pp provision sheets and data tracking.</w:t>
            </w:r>
          </w:p>
          <w:p w:rsidR="009D38FB" w:rsidRDefault="009D38FB" w:rsidP="00434EF5">
            <w:pPr>
              <w:autoSpaceDE w:val="0"/>
              <w:autoSpaceDN w:val="0"/>
              <w:adjustRightInd w:val="0"/>
              <w:spacing w:after="0" w:line="240" w:lineRule="auto"/>
              <w:rPr>
                <w:rFonts w:ascii="Arial" w:hAnsi="Arial" w:cs="Arial"/>
              </w:rPr>
            </w:pPr>
          </w:p>
          <w:p w:rsidR="009D38FB" w:rsidRPr="00930DD5" w:rsidRDefault="009D38FB" w:rsidP="00434EF5">
            <w:pPr>
              <w:autoSpaceDE w:val="0"/>
              <w:autoSpaceDN w:val="0"/>
              <w:adjustRightInd w:val="0"/>
              <w:spacing w:after="0" w:line="240" w:lineRule="auto"/>
              <w:rPr>
                <w:rFonts w:ascii="Arial" w:hAnsi="Arial" w:cs="Arial"/>
              </w:rPr>
            </w:pPr>
          </w:p>
          <w:p w:rsidR="00434EF5" w:rsidRPr="00930DD5" w:rsidRDefault="00434EF5" w:rsidP="00434EF5">
            <w:pPr>
              <w:autoSpaceDE w:val="0"/>
              <w:autoSpaceDN w:val="0"/>
              <w:adjustRightInd w:val="0"/>
              <w:spacing w:after="0" w:line="240" w:lineRule="auto"/>
              <w:rPr>
                <w:rFonts w:ascii="Arial" w:hAnsi="Arial" w:cs="Arial"/>
              </w:rPr>
            </w:pPr>
          </w:p>
        </w:tc>
        <w:tc>
          <w:tcPr>
            <w:tcW w:w="3406" w:type="dxa"/>
            <w:vAlign w:val="center"/>
          </w:tcPr>
          <w:p w:rsidR="00434EF5" w:rsidRPr="00930DD5" w:rsidRDefault="00240FC6" w:rsidP="009D38FB">
            <w:pPr>
              <w:autoSpaceDE w:val="0"/>
              <w:autoSpaceDN w:val="0"/>
              <w:adjustRightInd w:val="0"/>
              <w:spacing w:after="0" w:line="240" w:lineRule="auto"/>
              <w:rPr>
                <w:rFonts w:ascii="Arial" w:hAnsi="Arial" w:cs="Arial"/>
              </w:rPr>
            </w:pPr>
            <w:r>
              <w:rPr>
                <w:rFonts w:ascii="Arial" w:hAnsi="Arial" w:cs="Arial"/>
              </w:rPr>
              <w:t>T</w:t>
            </w:r>
            <w:r w:rsidR="009D38FB">
              <w:rPr>
                <w:rFonts w:ascii="Arial" w:hAnsi="Arial" w:cs="Arial"/>
              </w:rPr>
              <w:t>hrou</w:t>
            </w:r>
            <w:r w:rsidR="00216D27">
              <w:rPr>
                <w:rFonts w:ascii="Arial" w:hAnsi="Arial" w:cs="Arial"/>
              </w:rPr>
              <w:t xml:space="preserve">gh terms – </w:t>
            </w:r>
            <w:r w:rsidR="009D38FB">
              <w:rPr>
                <w:rFonts w:ascii="Arial" w:hAnsi="Arial" w:cs="Arial"/>
              </w:rPr>
              <w:t>mon</w:t>
            </w:r>
            <w:r w:rsidR="00216D27">
              <w:rPr>
                <w:rFonts w:ascii="Arial" w:hAnsi="Arial" w:cs="Arial"/>
              </w:rPr>
              <w:t xml:space="preserve">itoring each term </w:t>
            </w:r>
          </w:p>
        </w:tc>
        <w:tc>
          <w:tcPr>
            <w:tcW w:w="2536" w:type="dxa"/>
            <w:vAlign w:val="center"/>
          </w:tcPr>
          <w:p w:rsidR="00434EF5" w:rsidRPr="00930DD5" w:rsidRDefault="00434EF5" w:rsidP="00434EF5">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Lesson observations</w:t>
            </w:r>
          </w:p>
          <w:p w:rsidR="00434EF5" w:rsidRPr="00930DD5" w:rsidRDefault="00434EF5" w:rsidP="00434EF5">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Pupil progress meetings</w:t>
            </w:r>
          </w:p>
          <w:p w:rsidR="00434EF5" w:rsidRPr="00930DD5" w:rsidRDefault="00434EF5" w:rsidP="00434EF5">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Termly data tracking</w:t>
            </w:r>
          </w:p>
          <w:p w:rsidR="00F07B6E" w:rsidRPr="00610743" w:rsidRDefault="00F07B6E" w:rsidP="00610743">
            <w:pPr>
              <w:autoSpaceDE w:val="0"/>
              <w:autoSpaceDN w:val="0"/>
              <w:adjustRightInd w:val="0"/>
              <w:spacing w:after="0" w:line="240" w:lineRule="auto"/>
              <w:ind w:left="360"/>
              <w:rPr>
                <w:rFonts w:ascii="Arial" w:hAnsi="Arial" w:cs="Arial"/>
              </w:rPr>
            </w:pPr>
          </w:p>
        </w:tc>
        <w:tc>
          <w:tcPr>
            <w:tcW w:w="1635" w:type="dxa"/>
            <w:vAlign w:val="center"/>
          </w:tcPr>
          <w:p w:rsidR="001B0454" w:rsidRPr="00930DD5" w:rsidRDefault="00216D27" w:rsidP="001B0454">
            <w:pPr>
              <w:autoSpaceDE w:val="0"/>
              <w:autoSpaceDN w:val="0"/>
              <w:adjustRightInd w:val="0"/>
              <w:spacing w:after="0" w:line="240" w:lineRule="auto"/>
              <w:rPr>
                <w:rFonts w:ascii="Arial" w:hAnsi="Arial" w:cs="Arial"/>
              </w:rPr>
            </w:pPr>
            <w:r>
              <w:rPr>
                <w:rFonts w:ascii="Arial" w:hAnsi="Arial" w:cs="Arial"/>
              </w:rPr>
              <w:t xml:space="preserve">SLT; </w:t>
            </w:r>
            <w:r w:rsidR="001B0454" w:rsidRPr="00930DD5">
              <w:rPr>
                <w:rFonts w:ascii="Arial" w:hAnsi="Arial" w:cs="Arial"/>
              </w:rPr>
              <w:t>Class teachers;</w:t>
            </w:r>
          </w:p>
          <w:p w:rsidR="001B0454" w:rsidRPr="00930DD5" w:rsidRDefault="001B0454" w:rsidP="001B0454">
            <w:pPr>
              <w:autoSpaceDE w:val="0"/>
              <w:autoSpaceDN w:val="0"/>
              <w:adjustRightInd w:val="0"/>
              <w:spacing w:after="0" w:line="240" w:lineRule="auto"/>
              <w:rPr>
                <w:rFonts w:ascii="Arial" w:hAnsi="Arial" w:cs="Arial"/>
              </w:rPr>
            </w:pPr>
            <w:r w:rsidRPr="00930DD5">
              <w:rPr>
                <w:rFonts w:ascii="Arial" w:hAnsi="Arial" w:cs="Arial"/>
              </w:rPr>
              <w:t>PP lead;</w:t>
            </w:r>
          </w:p>
          <w:p w:rsidR="00434EF5" w:rsidRPr="00930DD5" w:rsidRDefault="001B0454" w:rsidP="001B0454">
            <w:pPr>
              <w:autoSpaceDE w:val="0"/>
              <w:autoSpaceDN w:val="0"/>
              <w:adjustRightInd w:val="0"/>
              <w:spacing w:after="0" w:line="240" w:lineRule="auto"/>
              <w:rPr>
                <w:rFonts w:ascii="Arial" w:hAnsi="Arial" w:cs="Arial"/>
              </w:rPr>
            </w:pPr>
            <w:r w:rsidRPr="00930DD5">
              <w:rPr>
                <w:rFonts w:ascii="Arial" w:hAnsi="Arial" w:cs="Arial"/>
              </w:rPr>
              <w:t>Assessment coordinator</w:t>
            </w:r>
          </w:p>
        </w:tc>
        <w:tc>
          <w:tcPr>
            <w:tcW w:w="2141" w:type="dxa"/>
          </w:tcPr>
          <w:p w:rsidR="004D4E31" w:rsidRDefault="004D4E31" w:rsidP="009D38FB">
            <w:pPr>
              <w:autoSpaceDE w:val="0"/>
              <w:autoSpaceDN w:val="0"/>
              <w:adjustRightInd w:val="0"/>
              <w:spacing w:after="0" w:line="240" w:lineRule="auto"/>
              <w:rPr>
                <w:rFonts w:ascii="Arial" w:hAnsi="Arial" w:cs="Arial"/>
              </w:rPr>
            </w:pPr>
            <w:r>
              <w:rPr>
                <w:rFonts w:ascii="Arial" w:hAnsi="Arial" w:cs="Arial"/>
              </w:rPr>
              <w:t>APRIL 2021 –</w:t>
            </w:r>
          </w:p>
          <w:p w:rsidR="004D4E31" w:rsidRDefault="004D4E31" w:rsidP="009D38FB">
            <w:pPr>
              <w:autoSpaceDE w:val="0"/>
              <w:autoSpaceDN w:val="0"/>
              <w:adjustRightInd w:val="0"/>
              <w:spacing w:after="0" w:line="240" w:lineRule="auto"/>
              <w:rPr>
                <w:rFonts w:ascii="Arial" w:hAnsi="Arial" w:cs="Arial"/>
              </w:rPr>
            </w:pPr>
          </w:p>
          <w:p w:rsidR="00434EF5" w:rsidRDefault="009D38FB" w:rsidP="009D38FB">
            <w:pPr>
              <w:autoSpaceDE w:val="0"/>
              <w:autoSpaceDN w:val="0"/>
              <w:adjustRightInd w:val="0"/>
              <w:spacing w:after="0" w:line="240" w:lineRule="auto"/>
              <w:rPr>
                <w:rFonts w:ascii="Arial" w:hAnsi="Arial" w:cs="Arial"/>
              </w:rPr>
            </w:pPr>
            <w:r>
              <w:rPr>
                <w:rFonts w:ascii="Arial" w:hAnsi="Arial" w:cs="Arial"/>
              </w:rPr>
              <w:t>On a termly basis where applicable</w:t>
            </w:r>
          </w:p>
          <w:p w:rsidR="00216D27" w:rsidRDefault="00216D27" w:rsidP="009D38FB">
            <w:pPr>
              <w:autoSpaceDE w:val="0"/>
              <w:autoSpaceDN w:val="0"/>
              <w:adjustRightInd w:val="0"/>
              <w:spacing w:after="0" w:line="240" w:lineRule="auto"/>
              <w:rPr>
                <w:rFonts w:ascii="Arial" w:hAnsi="Arial" w:cs="Arial"/>
              </w:rPr>
            </w:pPr>
          </w:p>
          <w:p w:rsidR="00216D27" w:rsidRPr="00930DD5" w:rsidRDefault="00216D27" w:rsidP="009D38FB">
            <w:pPr>
              <w:autoSpaceDE w:val="0"/>
              <w:autoSpaceDN w:val="0"/>
              <w:adjustRightInd w:val="0"/>
              <w:spacing w:after="0" w:line="240" w:lineRule="auto"/>
              <w:rPr>
                <w:rFonts w:ascii="Arial" w:hAnsi="Arial" w:cs="Arial"/>
              </w:rPr>
            </w:pPr>
            <w:r>
              <w:rPr>
                <w:rFonts w:ascii="Arial" w:hAnsi="Arial" w:cs="Arial"/>
              </w:rPr>
              <w:t>This target has been severely disrupted by lockdown, bubble closures and distancing restrictions.</w:t>
            </w:r>
          </w:p>
        </w:tc>
      </w:tr>
      <w:tr w:rsidR="00887037" w:rsidRPr="00930DD5" w:rsidTr="00DE1A7F">
        <w:tc>
          <w:tcPr>
            <w:tcW w:w="1912"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Impact</w:t>
            </w:r>
          </w:p>
        </w:tc>
        <w:tc>
          <w:tcPr>
            <w:tcW w:w="12036" w:type="dxa"/>
            <w:gridSpan w:val="5"/>
          </w:tcPr>
          <w:p w:rsidR="008D6F0F" w:rsidRPr="003A15E5" w:rsidRDefault="008D6F0F" w:rsidP="008D6F0F">
            <w:pPr>
              <w:rPr>
                <w:color w:val="FF0000"/>
                <w:sz w:val="20"/>
                <w:szCs w:val="20"/>
              </w:rPr>
            </w:pPr>
            <w:r w:rsidRPr="003A15E5">
              <w:rPr>
                <w:rFonts w:ascii="Arial" w:hAnsi="Arial" w:cs="Arial"/>
                <w:color w:val="FF0000"/>
                <w:sz w:val="20"/>
                <w:szCs w:val="20"/>
              </w:rPr>
              <w:t xml:space="preserve">Quality First Teaching ensured through monitoring exercises. Focus on lower 20% PP through interventions (also supported through catch-up premium crossover). Use of Maths Whizz programme rolled out to parents/children. NTP tuition for years 3,4,5 and 6 in reading. Focus on phonics – whole class teaching and targeted intervention – reading/phonics identified as high priority. </w:t>
            </w:r>
            <w:r w:rsidRPr="003A15E5">
              <w:rPr>
                <w:color w:val="FF0000"/>
                <w:sz w:val="20"/>
                <w:szCs w:val="20"/>
              </w:rPr>
              <w:t xml:space="preserve">Use of termly NTS Assessments from Y1-Y6. Analysis of results – addressed gaps with quality first teaching, </w:t>
            </w:r>
            <w:r w:rsidR="00607D86" w:rsidRPr="003A15E5">
              <w:rPr>
                <w:color w:val="FF0000"/>
                <w:sz w:val="20"/>
                <w:szCs w:val="20"/>
              </w:rPr>
              <w:t>class-based</w:t>
            </w:r>
            <w:r w:rsidRPr="003A15E5">
              <w:rPr>
                <w:color w:val="FF0000"/>
                <w:sz w:val="20"/>
                <w:szCs w:val="20"/>
              </w:rPr>
              <w:t xml:space="preserve"> intervention (e.g. targeted in reading/grammar lessons) or further interventions. Reading – daily readers (lowest 20% plus children with gaps identified). English curriculum developed looking at cross curricular links where appropriate to embed literacy skills for both reading and writing. Termly moderation with Literacy Consultant/Moderator liaising with Catholic Federation to ensure consistency and identify trends – areas to develop. Writing – </w:t>
            </w:r>
            <w:r>
              <w:rPr>
                <w:color w:val="FF0000"/>
                <w:sz w:val="20"/>
                <w:szCs w:val="20"/>
              </w:rPr>
              <w:t>lowest 20% of PP year 3-6</w:t>
            </w:r>
            <w:r w:rsidRPr="003A15E5">
              <w:rPr>
                <w:color w:val="FF0000"/>
                <w:sz w:val="20"/>
                <w:szCs w:val="20"/>
              </w:rPr>
              <w:t xml:space="preserve"> attend</w:t>
            </w:r>
            <w:r w:rsidR="00E3646C">
              <w:rPr>
                <w:color w:val="FF0000"/>
                <w:sz w:val="20"/>
                <w:szCs w:val="20"/>
              </w:rPr>
              <w:t>ed</w:t>
            </w:r>
            <w:r w:rsidRPr="003A15E5">
              <w:rPr>
                <w:color w:val="FF0000"/>
                <w:sz w:val="20"/>
                <w:szCs w:val="20"/>
              </w:rPr>
              <w:t xml:space="preserve"> 1:3 tutoring programme 1x hour session per week. Decided that the remote 1-2-1 tuition did not have a</w:t>
            </w:r>
            <w:r w:rsidR="00A85442">
              <w:rPr>
                <w:color w:val="FF0000"/>
                <w:sz w:val="20"/>
                <w:szCs w:val="20"/>
              </w:rPr>
              <w:t>s</w:t>
            </w:r>
            <w:r w:rsidRPr="003A15E5">
              <w:rPr>
                <w:color w:val="FF0000"/>
                <w:sz w:val="20"/>
                <w:szCs w:val="20"/>
              </w:rPr>
              <w:t xml:space="preserve"> much impact as face-to-face, therefore have decided to use Face-to-face for 2021-2022 catch-up. Maths –Maths Whizz </w:t>
            </w:r>
            <w:r w:rsidR="00607D86" w:rsidRPr="003A15E5">
              <w:rPr>
                <w:color w:val="FF0000"/>
                <w:sz w:val="20"/>
                <w:szCs w:val="20"/>
              </w:rPr>
              <w:t>- Been</w:t>
            </w:r>
            <w:r w:rsidRPr="003A15E5">
              <w:rPr>
                <w:color w:val="FF0000"/>
                <w:sz w:val="20"/>
                <w:szCs w:val="20"/>
              </w:rPr>
              <w:t xml:space="preserve"> placed in top 20 schools in the UK for the most progress made in Autumn 2021.Staff training sessions and parent sessions carried out. Pupils attend</w:t>
            </w:r>
            <w:r w:rsidR="00F26BCE">
              <w:rPr>
                <w:color w:val="FF0000"/>
                <w:sz w:val="20"/>
                <w:szCs w:val="20"/>
              </w:rPr>
              <w:t>ed</w:t>
            </w:r>
            <w:bookmarkStart w:id="0" w:name="_GoBack"/>
            <w:bookmarkEnd w:id="0"/>
            <w:r w:rsidRPr="003A15E5">
              <w:rPr>
                <w:color w:val="FF0000"/>
                <w:sz w:val="20"/>
                <w:szCs w:val="20"/>
              </w:rPr>
              <w:t xml:space="preserve"> extra after-school maths whizz </w:t>
            </w:r>
            <w:r w:rsidRPr="003A15E5">
              <w:rPr>
                <w:color w:val="FF0000"/>
                <w:sz w:val="20"/>
                <w:szCs w:val="20"/>
              </w:rPr>
              <w:lastRenderedPageBreak/>
              <w:t>sessions to close the gap. Tracked and monitored by maths lead. Maths Whizz used to identify gaps and target learning for pupils (teachers c</w:t>
            </w:r>
            <w:r w:rsidR="00F26BCE">
              <w:rPr>
                <w:color w:val="FF0000"/>
                <w:sz w:val="20"/>
                <w:szCs w:val="20"/>
              </w:rPr>
              <w:t xml:space="preserve">ould </w:t>
            </w:r>
            <w:r w:rsidRPr="003A15E5">
              <w:rPr>
                <w:color w:val="FF0000"/>
                <w:sz w:val="20"/>
                <w:szCs w:val="20"/>
              </w:rPr>
              <w:t>set specific objectives to be covered). Weekly maths whizz certificates/prizes to encourage use at home and progress. White Rose used throughout school effectively. Use monitored. Access to WRH premium resources and home learning videos. Concrete resource boxes to support learning. Staff training on ready-to-progress criteria. R-t-P criteria used to catch pupils up and as a resource to support learning.</w:t>
            </w:r>
          </w:p>
          <w:p w:rsidR="008D6F0F" w:rsidRPr="003A15E5" w:rsidRDefault="008D6F0F" w:rsidP="008D6F0F">
            <w:pPr>
              <w:autoSpaceDE w:val="0"/>
              <w:autoSpaceDN w:val="0"/>
              <w:adjustRightInd w:val="0"/>
              <w:spacing w:after="0" w:line="240" w:lineRule="auto"/>
              <w:rPr>
                <w:rFonts w:ascii="Arial" w:hAnsi="Arial" w:cs="Arial"/>
                <w:color w:val="FF0000"/>
                <w:sz w:val="20"/>
                <w:szCs w:val="20"/>
              </w:rPr>
            </w:pPr>
            <w:r w:rsidRPr="003A15E5">
              <w:rPr>
                <w:color w:val="FF0000"/>
                <w:sz w:val="20"/>
                <w:szCs w:val="20"/>
              </w:rPr>
              <w:t xml:space="preserve">English/maths - </w:t>
            </w:r>
            <w:r w:rsidRPr="003A15E5">
              <w:rPr>
                <w:rFonts w:ascii="Arial" w:hAnsi="Arial" w:cs="Arial"/>
                <w:color w:val="FF0000"/>
                <w:sz w:val="20"/>
                <w:szCs w:val="20"/>
              </w:rPr>
              <w:t>Data analysed and used throughout year to inform.</w:t>
            </w:r>
          </w:p>
          <w:p w:rsidR="00DE1A7F" w:rsidRPr="00DE1A7F" w:rsidRDefault="00DE1A7F" w:rsidP="003A15E5">
            <w:pPr>
              <w:autoSpaceDE w:val="0"/>
              <w:autoSpaceDN w:val="0"/>
              <w:adjustRightInd w:val="0"/>
              <w:spacing w:after="0" w:line="240" w:lineRule="auto"/>
              <w:rPr>
                <w:rFonts w:ascii="Arial" w:hAnsi="Arial" w:cs="Arial"/>
                <w:color w:val="FF0000"/>
              </w:rPr>
            </w:pPr>
          </w:p>
        </w:tc>
      </w:tr>
      <w:tr w:rsidR="001D5369" w:rsidRPr="00930DD5" w:rsidTr="00DE1A7F">
        <w:tc>
          <w:tcPr>
            <w:tcW w:w="1912"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lastRenderedPageBreak/>
              <w:t>Desired Outcome</w:t>
            </w:r>
          </w:p>
        </w:tc>
        <w:tc>
          <w:tcPr>
            <w:tcW w:w="2318"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Chosen Action/approach</w:t>
            </w:r>
          </w:p>
        </w:tc>
        <w:tc>
          <w:tcPr>
            <w:tcW w:w="3406"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Target Date</w:t>
            </w:r>
          </w:p>
        </w:tc>
        <w:tc>
          <w:tcPr>
            <w:tcW w:w="2536"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How will you ensure it is implemented well?</w:t>
            </w:r>
          </w:p>
        </w:tc>
        <w:tc>
          <w:tcPr>
            <w:tcW w:w="1635"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Staff responsible</w:t>
            </w:r>
          </w:p>
        </w:tc>
        <w:tc>
          <w:tcPr>
            <w:tcW w:w="2141"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When will you review implementation?</w:t>
            </w:r>
          </w:p>
        </w:tc>
      </w:tr>
      <w:tr w:rsidR="001D5369" w:rsidRPr="00930DD5" w:rsidTr="00DE1A7F">
        <w:tc>
          <w:tcPr>
            <w:tcW w:w="1912" w:type="dxa"/>
          </w:tcPr>
          <w:p w:rsidR="00DE1A7F" w:rsidRPr="00930DD5" w:rsidRDefault="00DE1A7F" w:rsidP="00DE1A7F">
            <w:pPr>
              <w:spacing w:after="0" w:line="240" w:lineRule="auto"/>
              <w:rPr>
                <w:rFonts w:ascii="Arial" w:hAnsi="Arial" w:cs="Arial"/>
              </w:rPr>
            </w:pPr>
            <w:r w:rsidRPr="00930DD5">
              <w:rPr>
                <w:rFonts w:ascii="Arial" w:hAnsi="Arial" w:cs="Arial"/>
              </w:rPr>
              <w:t>SEMH OBJECTIVE: To provide a range of opportunities to target SEMH in order to boost self-confidence, self-esteem and social interaction</w:t>
            </w:r>
          </w:p>
        </w:tc>
        <w:tc>
          <w:tcPr>
            <w:tcW w:w="2318" w:type="dxa"/>
          </w:tcPr>
          <w:p w:rsidR="00DE1A7F" w:rsidRDefault="00DE1A7F" w:rsidP="00DE1A7F">
            <w:pPr>
              <w:autoSpaceDE w:val="0"/>
              <w:autoSpaceDN w:val="0"/>
              <w:adjustRightInd w:val="0"/>
              <w:spacing w:after="0" w:line="240" w:lineRule="auto"/>
              <w:rPr>
                <w:rFonts w:ascii="Arial" w:hAnsi="Arial" w:cs="Arial"/>
              </w:rPr>
            </w:pPr>
            <w:r w:rsidRPr="00930DD5">
              <w:rPr>
                <w:rFonts w:ascii="Arial" w:hAnsi="Arial" w:cs="Arial"/>
              </w:rPr>
              <w:t>[a] To continue to employ CARITAS counsellors and Social Worker to work with children who are vulnerable and/or have issues outside of school that impact on their education.</w:t>
            </w:r>
          </w:p>
          <w:p w:rsidR="004D4E31" w:rsidRDefault="004D4E31"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4D4E31" w:rsidRPr="00930DD5" w:rsidRDefault="004D4E31" w:rsidP="00DE1A7F">
            <w:pPr>
              <w:autoSpaceDE w:val="0"/>
              <w:autoSpaceDN w:val="0"/>
              <w:adjustRightInd w:val="0"/>
              <w:spacing w:after="0" w:line="240" w:lineRule="auto"/>
              <w:rPr>
                <w:rFonts w:ascii="Arial" w:hAnsi="Arial" w:cs="Arial"/>
              </w:rPr>
            </w:pPr>
            <w:r>
              <w:rPr>
                <w:rFonts w:ascii="Arial" w:hAnsi="Arial" w:cs="Arial"/>
              </w:rPr>
              <w:t>[b]To employ Children’s Welfare Officer to work with children and also parents to offer support; advice; signposting to other agencies. Also to liaise with other agencies when necessary.</w:t>
            </w:r>
          </w:p>
          <w:p w:rsidR="00DE1A7F" w:rsidRPr="00930DD5" w:rsidRDefault="00DE1A7F" w:rsidP="00DE1A7F">
            <w:pPr>
              <w:autoSpaceDE w:val="0"/>
              <w:autoSpaceDN w:val="0"/>
              <w:adjustRightInd w:val="0"/>
              <w:spacing w:after="0" w:line="240" w:lineRule="auto"/>
              <w:rPr>
                <w:rFonts w:ascii="Arial" w:hAnsi="Arial" w:cs="Arial"/>
              </w:rPr>
            </w:pPr>
          </w:p>
          <w:p w:rsidR="00DE1A7F" w:rsidRPr="00930DD5" w:rsidRDefault="004D4E31" w:rsidP="00DE1A7F">
            <w:pPr>
              <w:autoSpaceDE w:val="0"/>
              <w:autoSpaceDN w:val="0"/>
              <w:adjustRightInd w:val="0"/>
              <w:spacing w:after="0" w:line="240" w:lineRule="auto"/>
              <w:rPr>
                <w:rFonts w:ascii="Arial" w:hAnsi="Arial" w:cs="Arial"/>
              </w:rPr>
            </w:pPr>
            <w:r>
              <w:rPr>
                <w:rFonts w:ascii="Arial" w:hAnsi="Arial" w:cs="Arial"/>
              </w:rPr>
              <w:t>[</w:t>
            </w:r>
            <w:r w:rsidRPr="00F168AD">
              <w:rPr>
                <w:rFonts w:ascii="Arial" w:hAnsi="Arial" w:cs="Arial"/>
              </w:rPr>
              <w:t>c</w:t>
            </w:r>
            <w:r w:rsidR="00DE1A7F" w:rsidRPr="00F168AD">
              <w:rPr>
                <w:rFonts w:ascii="Arial" w:hAnsi="Arial" w:cs="Arial"/>
              </w:rPr>
              <w:t>] To use speech bubbles in key stage 1 to support</w:t>
            </w:r>
            <w:r w:rsidR="00DE1A7F" w:rsidRPr="00930DD5">
              <w:rPr>
                <w:rFonts w:ascii="Arial" w:hAnsi="Arial" w:cs="Arial"/>
              </w:rPr>
              <w:t xml:space="preserve"> the social and personal well-being of the children through expressing themselves through  theatre outside of the classroom. </w:t>
            </w:r>
          </w:p>
          <w:p w:rsidR="00DE1A7F" w:rsidRPr="00930DD5" w:rsidRDefault="00DE1A7F" w:rsidP="00DE1A7F">
            <w:pPr>
              <w:autoSpaceDE w:val="0"/>
              <w:autoSpaceDN w:val="0"/>
              <w:adjustRightInd w:val="0"/>
              <w:spacing w:after="0" w:line="240" w:lineRule="auto"/>
              <w:rPr>
                <w:rFonts w:ascii="Arial" w:hAnsi="Arial" w:cs="Arial"/>
              </w:rPr>
            </w:pPr>
          </w:p>
          <w:p w:rsidR="00DE1A7F" w:rsidRPr="00930DD5" w:rsidRDefault="00B42C12" w:rsidP="00DE1A7F">
            <w:pPr>
              <w:autoSpaceDE w:val="0"/>
              <w:autoSpaceDN w:val="0"/>
              <w:adjustRightInd w:val="0"/>
              <w:spacing w:after="0" w:line="240" w:lineRule="auto"/>
              <w:rPr>
                <w:rFonts w:ascii="Arial" w:hAnsi="Arial" w:cs="Arial"/>
              </w:rPr>
            </w:pPr>
            <w:r>
              <w:rPr>
                <w:rFonts w:ascii="Arial" w:hAnsi="Arial" w:cs="Arial"/>
              </w:rPr>
              <w:t>[d</w:t>
            </w:r>
            <w:r w:rsidR="00DE1A7F" w:rsidRPr="00930DD5">
              <w:rPr>
                <w:rFonts w:ascii="Arial" w:hAnsi="Arial" w:cs="Arial"/>
              </w:rPr>
              <w:t xml:space="preserve">] Use </w:t>
            </w:r>
            <w:r w:rsidR="00DE1A7F" w:rsidRPr="00F168AD">
              <w:rPr>
                <w:rFonts w:ascii="Arial" w:hAnsi="Arial" w:cs="Arial"/>
              </w:rPr>
              <w:t>Debate-Mate as a way of key stage 2 children expressing themselves in social debate. To introduce Debate-Mate accelerate to further</w:t>
            </w:r>
            <w:r w:rsidR="00DE1A7F" w:rsidRPr="00930DD5">
              <w:rPr>
                <w:rFonts w:ascii="Arial" w:hAnsi="Arial" w:cs="Arial"/>
              </w:rPr>
              <w:t xml:space="preserve"> target vulnerable groups.</w:t>
            </w:r>
          </w:p>
          <w:p w:rsidR="00DE1A7F" w:rsidRPr="00930DD5" w:rsidRDefault="00DE1A7F" w:rsidP="00DE1A7F">
            <w:pPr>
              <w:autoSpaceDE w:val="0"/>
              <w:autoSpaceDN w:val="0"/>
              <w:adjustRightInd w:val="0"/>
              <w:spacing w:after="0" w:line="240" w:lineRule="auto"/>
              <w:rPr>
                <w:rFonts w:ascii="Arial" w:hAnsi="Arial" w:cs="Arial"/>
              </w:rPr>
            </w:pPr>
          </w:p>
          <w:p w:rsidR="00DE1A7F" w:rsidRDefault="00B42C12" w:rsidP="00B42C12">
            <w:pPr>
              <w:autoSpaceDE w:val="0"/>
              <w:autoSpaceDN w:val="0"/>
              <w:adjustRightInd w:val="0"/>
              <w:spacing w:after="0" w:line="240" w:lineRule="auto"/>
              <w:rPr>
                <w:rFonts w:ascii="Arial" w:hAnsi="Arial" w:cs="Arial"/>
              </w:rPr>
            </w:pPr>
            <w:r>
              <w:rPr>
                <w:rFonts w:ascii="Arial" w:hAnsi="Arial" w:cs="Arial"/>
              </w:rPr>
              <w:t>[e]</w:t>
            </w:r>
            <w:r w:rsidR="00DE1A7F" w:rsidRPr="00930DD5">
              <w:rPr>
                <w:rFonts w:ascii="Arial" w:hAnsi="Arial" w:cs="Arial"/>
              </w:rPr>
              <w:t xml:space="preserve">To boost self-esteem and confidence of older children through </w:t>
            </w:r>
            <w:r w:rsidRPr="00F168AD">
              <w:rPr>
                <w:rFonts w:ascii="Arial" w:hAnsi="Arial" w:cs="Arial"/>
              </w:rPr>
              <w:t>expressive arts mediums.</w:t>
            </w:r>
          </w:p>
          <w:p w:rsidR="0050170B" w:rsidRDefault="0050170B" w:rsidP="00B42C12">
            <w:pPr>
              <w:autoSpaceDE w:val="0"/>
              <w:autoSpaceDN w:val="0"/>
              <w:adjustRightInd w:val="0"/>
              <w:spacing w:after="0" w:line="240" w:lineRule="auto"/>
              <w:rPr>
                <w:rFonts w:ascii="Arial" w:hAnsi="Arial" w:cs="Arial"/>
              </w:rPr>
            </w:pPr>
          </w:p>
          <w:p w:rsidR="0050170B" w:rsidRDefault="0050170B" w:rsidP="00B42C12">
            <w:pPr>
              <w:autoSpaceDE w:val="0"/>
              <w:autoSpaceDN w:val="0"/>
              <w:adjustRightInd w:val="0"/>
              <w:spacing w:after="0" w:line="240" w:lineRule="auto"/>
              <w:rPr>
                <w:rFonts w:ascii="Arial" w:hAnsi="Arial" w:cs="Arial"/>
              </w:rPr>
            </w:pPr>
            <w:r>
              <w:rPr>
                <w:rFonts w:ascii="Arial" w:hAnsi="Arial" w:cs="Arial"/>
              </w:rPr>
              <w:t>[f] Speech and Language specialist in one day a week to work with children/SENDCO/</w:t>
            </w:r>
          </w:p>
          <w:p w:rsidR="0050170B" w:rsidRPr="00930DD5" w:rsidRDefault="0050170B" w:rsidP="00B42C12">
            <w:pPr>
              <w:autoSpaceDE w:val="0"/>
              <w:autoSpaceDN w:val="0"/>
              <w:adjustRightInd w:val="0"/>
              <w:spacing w:after="0" w:line="240" w:lineRule="auto"/>
              <w:rPr>
                <w:rFonts w:ascii="Arial" w:hAnsi="Arial" w:cs="Arial"/>
              </w:rPr>
            </w:pPr>
            <w:r>
              <w:rPr>
                <w:rFonts w:ascii="Arial" w:hAnsi="Arial" w:cs="Arial"/>
              </w:rPr>
              <w:t xml:space="preserve">parents </w:t>
            </w:r>
          </w:p>
        </w:tc>
        <w:tc>
          <w:tcPr>
            <w:tcW w:w="3406" w:type="dxa"/>
          </w:tcPr>
          <w:p w:rsidR="00DE1A7F" w:rsidRDefault="00B42C12" w:rsidP="00DE1A7F">
            <w:pPr>
              <w:autoSpaceDE w:val="0"/>
              <w:autoSpaceDN w:val="0"/>
              <w:adjustRightInd w:val="0"/>
              <w:spacing w:after="0" w:line="240" w:lineRule="auto"/>
              <w:rPr>
                <w:rFonts w:ascii="Arial" w:hAnsi="Arial" w:cs="Arial"/>
              </w:rPr>
            </w:pPr>
            <w:r>
              <w:rPr>
                <w:rFonts w:ascii="Arial" w:hAnsi="Arial" w:cs="Arial"/>
              </w:rPr>
              <w:lastRenderedPageBreak/>
              <w:t xml:space="preserve">[a] </w:t>
            </w:r>
            <w:r w:rsidR="00DE1A7F">
              <w:rPr>
                <w:rFonts w:ascii="Arial" w:hAnsi="Arial" w:cs="Arial"/>
              </w:rPr>
              <w:t>Continuous through year</w:t>
            </w: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DE1A7F" w:rsidRDefault="004D4E31" w:rsidP="00DE1A7F">
            <w:pPr>
              <w:autoSpaceDE w:val="0"/>
              <w:autoSpaceDN w:val="0"/>
              <w:adjustRightInd w:val="0"/>
              <w:spacing w:after="0" w:line="240" w:lineRule="auto"/>
              <w:rPr>
                <w:rFonts w:ascii="Arial" w:hAnsi="Arial" w:cs="Arial"/>
              </w:rPr>
            </w:pPr>
            <w:r>
              <w:rPr>
                <w:rFonts w:ascii="Arial" w:hAnsi="Arial" w:cs="Arial"/>
              </w:rPr>
              <w:t xml:space="preserve">[b] Continuous- </w:t>
            </w:r>
            <w:r w:rsidR="00DE1A7F">
              <w:rPr>
                <w:rFonts w:ascii="Arial" w:hAnsi="Arial" w:cs="Arial"/>
              </w:rPr>
              <w:t>Running through the year</w:t>
            </w: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F168AD" w:rsidRDefault="00F168AD"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DE1A7F" w:rsidRDefault="004D4E31" w:rsidP="00DE1A7F">
            <w:pPr>
              <w:autoSpaceDE w:val="0"/>
              <w:autoSpaceDN w:val="0"/>
              <w:adjustRightInd w:val="0"/>
              <w:spacing w:after="0" w:line="240" w:lineRule="auto"/>
              <w:rPr>
                <w:rFonts w:ascii="Arial" w:hAnsi="Arial" w:cs="Arial"/>
              </w:rPr>
            </w:pPr>
            <w:r>
              <w:rPr>
                <w:rFonts w:ascii="Arial" w:hAnsi="Arial" w:cs="Arial"/>
              </w:rPr>
              <w:t xml:space="preserve">[c] Continuous - </w:t>
            </w:r>
            <w:r w:rsidR="00DE1A7F" w:rsidRPr="00AB7C3F">
              <w:rPr>
                <w:rFonts w:ascii="Arial" w:hAnsi="Arial" w:cs="Arial"/>
              </w:rPr>
              <w:t>Running through the year</w:t>
            </w: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B42C12" w:rsidP="00DE1A7F">
            <w:pPr>
              <w:autoSpaceDE w:val="0"/>
              <w:autoSpaceDN w:val="0"/>
              <w:adjustRightInd w:val="0"/>
              <w:spacing w:after="0" w:line="240" w:lineRule="auto"/>
              <w:rPr>
                <w:rFonts w:ascii="Arial" w:hAnsi="Arial" w:cs="Arial"/>
              </w:rPr>
            </w:pPr>
            <w:r>
              <w:rPr>
                <w:rFonts w:ascii="Arial" w:hAnsi="Arial" w:cs="Arial"/>
              </w:rPr>
              <w:t>[d] Continuous - Running through the ye</w:t>
            </w:r>
            <w:r w:rsidR="00DE1A7F">
              <w:rPr>
                <w:rFonts w:ascii="Arial" w:hAnsi="Arial" w:cs="Arial"/>
              </w:rPr>
              <w:t>ar</w:t>
            </w:r>
          </w:p>
          <w:p w:rsidR="00DE1A7F" w:rsidRDefault="00DE1A7F" w:rsidP="00DE1A7F">
            <w:pPr>
              <w:autoSpaceDE w:val="0"/>
              <w:autoSpaceDN w:val="0"/>
              <w:adjustRightInd w:val="0"/>
              <w:spacing w:after="0" w:line="240" w:lineRule="auto"/>
              <w:rPr>
                <w:rFonts w:ascii="Arial" w:hAnsi="Arial" w:cs="Arial"/>
              </w:rPr>
            </w:pPr>
          </w:p>
          <w:p w:rsidR="00B42C12" w:rsidRDefault="00B42C12" w:rsidP="00DE1A7F">
            <w:pPr>
              <w:autoSpaceDE w:val="0"/>
              <w:autoSpaceDN w:val="0"/>
              <w:adjustRightInd w:val="0"/>
              <w:spacing w:after="0" w:line="240" w:lineRule="auto"/>
              <w:rPr>
                <w:rFonts w:ascii="Arial" w:hAnsi="Arial" w:cs="Arial"/>
              </w:rPr>
            </w:pPr>
          </w:p>
          <w:p w:rsidR="00B42C12" w:rsidRDefault="00B42C12" w:rsidP="00DE1A7F">
            <w:pPr>
              <w:autoSpaceDE w:val="0"/>
              <w:autoSpaceDN w:val="0"/>
              <w:adjustRightInd w:val="0"/>
              <w:spacing w:after="0" w:line="240" w:lineRule="auto"/>
              <w:rPr>
                <w:rFonts w:ascii="Arial" w:hAnsi="Arial" w:cs="Arial"/>
              </w:rPr>
            </w:pPr>
          </w:p>
          <w:p w:rsidR="00B42C12" w:rsidRDefault="00B42C12" w:rsidP="00DE1A7F">
            <w:pPr>
              <w:autoSpaceDE w:val="0"/>
              <w:autoSpaceDN w:val="0"/>
              <w:adjustRightInd w:val="0"/>
              <w:spacing w:after="0" w:line="240" w:lineRule="auto"/>
              <w:rPr>
                <w:rFonts w:ascii="Arial" w:hAnsi="Arial" w:cs="Arial"/>
              </w:rPr>
            </w:pPr>
          </w:p>
          <w:p w:rsidR="00B42C12" w:rsidRDefault="00B42C12" w:rsidP="00DE1A7F">
            <w:pPr>
              <w:autoSpaceDE w:val="0"/>
              <w:autoSpaceDN w:val="0"/>
              <w:adjustRightInd w:val="0"/>
              <w:spacing w:after="0" w:line="240" w:lineRule="auto"/>
              <w:rPr>
                <w:rFonts w:ascii="Arial" w:hAnsi="Arial" w:cs="Arial"/>
              </w:rPr>
            </w:pPr>
          </w:p>
          <w:p w:rsidR="00B42C12" w:rsidRDefault="00B42C12" w:rsidP="00DE1A7F">
            <w:pPr>
              <w:autoSpaceDE w:val="0"/>
              <w:autoSpaceDN w:val="0"/>
              <w:adjustRightInd w:val="0"/>
              <w:spacing w:after="0" w:line="240" w:lineRule="auto"/>
              <w:rPr>
                <w:rFonts w:ascii="Arial" w:hAnsi="Arial" w:cs="Arial"/>
              </w:rPr>
            </w:pPr>
          </w:p>
          <w:p w:rsidR="00B42C12" w:rsidRDefault="00B42C12" w:rsidP="00DE1A7F">
            <w:pPr>
              <w:autoSpaceDE w:val="0"/>
              <w:autoSpaceDN w:val="0"/>
              <w:adjustRightInd w:val="0"/>
              <w:spacing w:after="0" w:line="240" w:lineRule="auto"/>
              <w:rPr>
                <w:rFonts w:ascii="Arial" w:hAnsi="Arial" w:cs="Arial"/>
              </w:rPr>
            </w:pPr>
            <w:r>
              <w:rPr>
                <w:rFonts w:ascii="Arial" w:hAnsi="Arial" w:cs="Arial"/>
              </w:rPr>
              <w:t>[e] Continuous –running through year</w:t>
            </w:r>
          </w:p>
          <w:p w:rsidR="0050170B" w:rsidRDefault="0050170B"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50170B" w:rsidRDefault="0050170B" w:rsidP="00DE1A7F">
            <w:pPr>
              <w:autoSpaceDE w:val="0"/>
              <w:autoSpaceDN w:val="0"/>
              <w:adjustRightInd w:val="0"/>
              <w:spacing w:after="0" w:line="240" w:lineRule="auto"/>
              <w:rPr>
                <w:rFonts w:ascii="Arial" w:hAnsi="Arial" w:cs="Arial"/>
              </w:rPr>
            </w:pPr>
          </w:p>
          <w:p w:rsidR="0050170B" w:rsidRPr="00AB7C3F" w:rsidRDefault="0050170B" w:rsidP="00DE1A7F">
            <w:pPr>
              <w:autoSpaceDE w:val="0"/>
              <w:autoSpaceDN w:val="0"/>
              <w:adjustRightInd w:val="0"/>
              <w:spacing w:after="0" w:line="240" w:lineRule="auto"/>
              <w:rPr>
                <w:rFonts w:ascii="Arial" w:hAnsi="Arial" w:cs="Arial"/>
              </w:rPr>
            </w:pPr>
            <w:r>
              <w:rPr>
                <w:rFonts w:ascii="Arial" w:hAnsi="Arial" w:cs="Arial"/>
              </w:rPr>
              <w:t>[f] Continuous –running through year</w:t>
            </w:r>
          </w:p>
        </w:tc>
        <w:tc>
          <w:tcPr>
            <w:tcW w:w="2536" w:type="dxa"/>
          </w:tcPr>
          <w:p w:rsidR="00DE1A7F" w:rsidRPr="00930DD5" w:rsidRDefault="00DE1A7F" w:rsidP="00DE1A7F">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lastRenderedPageBreak/>
              <w:t>Discussion with CARITAS staff</w:t>
            </w:r>
          </w:p>
          <w:p w:rsidR="00DE1A7F" w:rsidRPr="00930DD5" w:rsidRDefault="00DE1A7F" w:rsidP="00DE1A7F">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Outside agencies provision monitored by internal staff</w:t>
            </w:r>
          </w:p>
          <w:p w:rsidR="00DE1A7F" w:rsidRDefault="00DE1A7F" w:rsidP="00DE1A7F">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Children grow in confidence, esteem</w:t>
            </w:r>
          </w:p>
          <w:p w:rsidR="007371BE" w:rsidRPr="00930DD5" w:rsidRDefault="007371BE" w:rsidP="007371BE">
            <w:pPr>
              <w:pStyle w:val="ListParagraph"/>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F168AD" w:rsidRDefault="00F168AD"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Pr="00930DD5" w:rsidRDefault="007371BE" w:rsidP="007371BE">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Outside agencies provision monitored by internal staff</w:t>
            </w:r>
          </w:p>
          <w:p w:rsidR="007371BE" w:rsidRDefault="007371BE" w:rsidP="007371BE">
            <w:pPr>
              <w:pStyle w:val="ListParagraph"/>
              <w:numPr>
                <w:ilvl w:val="0"/>
                <w:numId w:val="2"/>
              </w:numPr>
              <w:autoSpaceDE w:val="0"/>
              <w:autoSpaceDN w:val="0"/>
              <w:adjustRightInd w:val="0"/>
              <w:spacing w:after="0" w:line="240" w:lineRule="auto"/>
              <w:rPr>
                <w:rFonts w:ascii="Arial" w:hAnsi="Arial" w:cs="Arial"/>
              </w:rPr>
            </w:pPr>
            <w:r w:rsidRPr="007371BE">
              <w:rPr>
                <w:rFonts w:ascii="Arial" w:hAnsi="Arial" w:cs="Arial"/>
              </w:rPr>
              <w:t>Children grow in confidence, esteem</w:t>
            </w: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F168AD" w:rsidRDefault="00F168AD"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Pr="00930DD5" w:rsidRDefault="007371BE" w:rsidP="007371BE">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Outside agencies provision monitored by internal staff</w:t>
            </w:r>
          </w:p>
          <w:p w:rsidR="007371BE" w:rsidRDefault="007371BE" w:rsidP="007371BE">
            <w:pPr>
              <w:pStyle w:val="ListParagraph"/>
              <w:numPr>
                <w:ilvl w:val="0"/>
                <w:numId w:val="2"/>
              </w:numPr>
              <w:autoSpaceDE w:val="0"/>
              <w:autoSpaceDN w:val="0"/>
              <w:adjustRightInd w:val="0"/>
              <w:spacing w:after="0" w:line="240" w:lineRule="auto"/>
              <w:rPr>
                <w:rFonts w:ascii="Arial" w:hAnsi="Arial" w:cs="Arial"/>
              </w:rPr>
            </w:pPr>
            <w:r w:rsidRPr="007371BE">
              <w:rPr>
                <w:rFonts w:ascii="Arial" w:hAnsi="Arial" w:cs="Arial"/>
              </w:rPr>
              <w:t>Children grow in confidence, esteem</w:t>
            </w: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Default="007371BE" w:rsidP="007371BE">
            <w:pPr>
              <w:autoSpaceDE w:val="0"/>
              <w:autoSpaceDN w:val="0"/>
              <w:adjustRightInd w:val="0"/>
              <w:spacing w:after="0" w:line="240" w:lineRule="auto"/>
              <w:rPr>
                <w:rFonts w:ascii="Arial" w:hAnsi="Arial" w:cs="Arial"/>
              </w:rPr>
            </w:pPr>
          </w:p>
          <w:p w:rsidR="007371BE" w:rsidRPr="00930DD5" w:rsidRDefault="007371BE" w:rsidP="007371BE">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Outside agencies provision monitored by internal staff</w:t>
            </w:r>
          </w:p>
          <w:p w:rsidR="007371BE" w:rsidRDefault="007371BE" w:rsidP="007371BE">
            <w:pPr>
              <w:pStyle w:val="ListParagraph"/>
              <w:numPr>
                <w:ilvl w:val="0"/>
                <w:numId w:val="2"/>
              </w:numPr>
              <w:autoSpaceDE w:val="0"/>
              <w:autoSpaceDN w:val="0"/>
              <w:adjustRightInd w:val="0"/>
              <w:spacing w:after="0" w:line="240" w:lineRule="auto"/>
              <w:rPr>
                <w:rFonts w:ascii="Arial" w:hAnsi="Arial" w:cs="Arial"/>
              </w:rPr>
            </w:pPr>
            <w:r w:rsidRPr="007371BE">
              <w:rPr>
                <w:rFonts w:ascii="Arial" w:hAnsi="Arial" w:cs="Arial"/>
              </w:rPr>
              <w:t>Children grow in confidence, esteem</w:t>
            </w:r>
          </w:p>
          <w:p w:rsidR="007371BE" w:rsidRDefault="007371BE" w:rsidP="007371BE">
            <w:pPr>
              <w:autoSpaceDE w:val="0"/>
              <w:autoSpaceDN w:val="0"/>
              <w:adjustRightInd w:val="0"/>
              <w:spacing w:after="0" w:line="240" w:lineRule="auto"/>
              <w:rPr>
                <w:rFonts w:ascii="Arial" w:hAnsi="Arial" w:cs="Arial"/>
              </w:rPr>
            </w:pPr>
          </w:p>
          <w:p w:rsidR="007371BE" w:rsidRPr="00930DD5" w:rsidRDefault="007371BE" w:rsidP="007371BE">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Outside agencies provision monitored by internal staff</w:t>
            </w:r>
          </w:p>
          <w:p w:rsidR="007371BE" w:rsidRPr="007371BE" w:rsidRDefault="007371BE" w:rsidP="007371BE">
            <w:pPr>
              <w:pStyle w:val="ListParagraph"/>
              <w:numPr>
                <w:ilvl w:val="0"/>
                <w:numId w:val="2"/>
              </w:numPr>
              <w:autoSpaceDE w:val="0"/>
              <w:autoSpaceDN w:val="0"/>
              <w:adjustRightInd w:val="0"/>
              <w:spacing w:after="0" w:line="240" w:lineRule="auto"/>
              <w:rPr>
                <w:rFonts w:ascii="Arial" w:hAnsi="Arial" w:cs="Arial"/>
              </w:rPr>
            </w:pPr>
            <w:r w:rsidRPr="007371BE">
              <w:rPr>
                <w:rFonts w:ascii="Arial" w:hAnsi="Arial" w:cs="Arial"/>
              </w:rPr>
              <w:t>Children grow in confidence, esteem</w:t>
            </w:r>
          </w:p>
        </w:tc>
        <w:tc>
          <w:tcPr>
            <w:tcW w:w="1635" w:type="dxa"/>
          </w:tcPr>
          <w:p w:rsidR="00DE1A7F" w:rsidRPr="00930DD5" w:rsidRDefault="00DE1A7F" w:rsidP="00DE1A7F">
            <w:pPr>
              <w:autoSpaceDE w:val="0"/>
              <w:autoSpaceDN w:val="0"/>
              <w:adjustRightInd w:val="0"/>
              <w:spacing w:after="0" w:line="240" w:lineRule="auto"/>
              <w:rPr>
                <w:rFonts w:ascii="Arial" w:hAnsi="Arial" w:cs="Arial"/>
              </w:rPr>
            </w:pPr>
            <w:r w:rsidRPr="00930DD5">
              <w:rPr>
                <w:rFonts w:ascii="Arial" w:hAnsi="Arial" w:cs="Arial"/>
              </w:rPr>
              <w:lastRenderedPageBreak/>
              <w:t>CARITAS</w:t>
            </w:r>
          </w:p>
          <w:p w:rsidR="00DE1A7F" w:rsidRDefault="00DE1A7F"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F168AD" w:rsidRDefault="00F168AD"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Pr="00930DD5" w:rsidRDefault="007371BE" w:rsidP="00DE1A7F">
            <w:pPr>
              <w:autoSpaceDE w:val="0"/>
              <w:autoSpaceDN w:val="0"/>
              <w:adjustRightInd w:val="0"/>
              <w:spacing w:after="0" w:line="240" w:lineRule="auto"/>
              <w:rPr>
                <w:rFonts w:ascii="Arial" w:hAnsi="Arial" w:cs="Arial"/>
              </w:rPr>
            </w:pPr>
            <w:r>
              <w:rPr>
                <w:rFonts w:ascii="Arial" w:hAnsi="Arial" w:cs="Arial"/>
              </w:rPr>
              <w:t>S and L specialist</w:t>
            </w:r>
          </w:p>
        </w:tc>
        <w:tc>
          <w:tcPr>
            <w:tcW w:w="2141" w:type="dxa"/>
          </w:tcPr>
          <w:p w:rsidR="00DE1A7F" w:rsidRDefault="004D4E31" w:rsidP="00DE1A7F">
            <w:pPr>
              <w:autoSpaceDE w:val="0"/>
              <w:autoSpaceDN w:val="0"/>
              <w:adjustRightInd w:val="0"/>
              <w:spacing w:after="0" w:line="240" w:lineRule="auto"/>
              <w:rPr>
                <w:rFonts w:ascii="Arial" w:hAnsi="Arial" w:cs="Arial"/>
              </w:rPr>
            </w:pPr>
            <w:r>
              <w:rPr>
                <w:rFonts w:ascii="Arial" w:hAnsi="Arial" w:cs="Arial"/>
              </w:rPr>
              <w:lastRenderedPageBreak/>
              <w:t>[a] July 2021</w:t>
            </w:r>
          </w:p>
          <w:p w:rsidR="00DE1A7F" w:rsidRDefault="00DE1A7F" w:rsidP="00DE1A7F">
            <w:pPr>
              <w:autoSpaceDE w:val="0"/>
              <w:autoSpaceDN w:val="0"/>
              <w:adjustRightInd w:val="0"/>
              <w:spacing w:after="0" w:line="240" w:lineRule="auto"/>
              <w:rPr>
                <w:rFonts w:ascii="Arial" w:hAnsi="Arial" w:cs="Arial"/>
              </w:rPr>
            </w:pPr>
          </w:p>
          <w:p w:rsidR="00907E42" w:rsidRDefault="00907E42" w:rsidP="00DE1A7F">
            <w:pPr>
              <w:autoSpaceDE w:val="0"/>
              <w:autoSpaceDN w:val="0"/>
              <w:adjustRightInd w:val="0"/>
              <w:spacing w:after="0" w:line="240" w:lineRule="auto"/>
              <w:rPr>
                <w:rFonts w:ascii="Arial" w:hAnsi="Arial" w:cs="Arial"/>
              </w:rPr>
            </w:pPr>
          </w:p>
          <w:p w:rsidR="00907E42" w:rsidRDefault="00907E42" w:rsidP="00DE1A7F">
            <w:pPr>
              <w:autoSpaceDE w:val="0"/>
              <w:autoSpaceDN w:val="0"/>
              <w:adjustRightInd w:val="0"/>
              <w:spacing w:after="0" w:line="240" w:lineRule="auto"/>
              <w:rPr>
                <w:rFonts w:ascii="Arial" w:hAnsi="Arial" w:cs="Arial"/>
              </w:rPr>
            </w:pPr>
          </w:p>
          <w:p w:rsidR="00907E42" w:rsidRDefault="00907E42" w:rsidP="00DE1A7F">
            <w:pPr>
              <w:autoSpaceDE w:val="0"/>
              <w:autoSpaceDN w:val="0"/>
              <w:adjustRightInd w:val="0"/>
              <w:spacing w:after="0" w:line="240" w:lineRule="auto"/>
              <w:rPr>
                <w:rFonts w:ascii="Arial" w:hAnsi="Arial" w:cs="Arial"/>
              </w:rPr>
            </w:pPr>
          </w:p>
          <w:p w:rsidR="00907E42" w:rsidRDefault="00907E42" w:rsidP="00DE1A7F">
            <w:pPr>
              <w:autoSpaceDE w:val="0"/>
              <w:autoSpaceDN w:val="0"/>
              <w:adjustRightInd w:val="0"/>
              <w:spacing w:after="0" w:line="240" w:lineRule="auto"/>
              <w:rPr>
                <w:rFonts w:ascii="Arial" w:hAnsi="Arial" w:cs="Arial"/>
              </w:rPr>
            </w:pPr>
          </w:p>
          <w:p w:rsidR="00907E42" w:rsidRDefault="00907E42" w:rsidP="00DE1A7F">
            <w:pPr>
              <w:autoSpaceDE w:val="0"/>
              <w:autoSpaceDN w:val="0"/>
              <w:adjustRightInd w:val="0"/>
              <w:spacing w:after="0" w:line="240" w:lineRule="auto"/>
              <w:rPr>
                <w:rFonts w:ascii="Arial" w:hAnsi="Arial" w:cs="Arial"/>
              </w:rPr>
            </w:pPr>
          </w:p>
          <w:p w:rsidR="00907E42" w:rsidRDefault="00907E42"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F168AD" w:rsidRDefault="00F168AD" w:rsidP="00DE1A7F">
            <w:pPr>
              <w:autoSpaceDE w:val="0"/>
              <w:autoSpaceDN w:val="0"/>
              <w:adjustRightInd w:val="0"/>
              <w:spacing w:after="0" w:line="240" w:lineRule="auto"/>
              <w:rPr>
                <w:rFonts w:ascii="Arial" w:hAnsi="Arial" w:cs="Arial"/>
              </w:rPr>
            </w:pPr>
          </w:p>
          <w:p w:rsidR="00F168AD" w:rsidRDefault="00F168AD"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4D4E31" w:rsidRDefault="004D4E31" w:rsidP="00DE1A7F">
            <w:pPr>
              <w:autoSpaceDE w:val="0"/>
              <w:autoSpaceDN w:val="0"/>
              <w:adjustRightInd w:val="0"/>
              <w:spacing w:after="0" w:line="240" w:lineRule="auto"/>
              <w:rPr>
                <w:rFonts w:ascii="Arial" w:hAnsi="Arial" w:cs="Arial"/>
              </w:rPr>
            </w:pPr>
            <w:r>
              <w:rPr>
                <w:rFonts w:ascii="Arial" w:hAnsi="Arial" w:cs="Arial"/>
              </w:rPr>
              <w:t xml:space="preserve">[b] </w:t>
            </w:r>
            <w:r w:rsidR="001D5369">
              <w:rPr>
                <w:rFonts w:ascii="Arial" w:hAnsi="Arial" w:cs="Arial"/>
              </w:rPr>
              <w:t xml:space="preserve">CWO from </w:t>
            </w:r>
            <w:r>
              <w:rPr>
                <w:rFonts w:ascii="Arial" w:hAnsi="Arial" w:cs="Arial"/>
              </w:rPr>
              <w:t>spring 2021.</w:t>
            </w:r>
          </w:p>
          <w:p w:rsidR="004D4E31" w:rsidRDefault="004D4E31"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7371BE" w:rsidRDefault="007371BE" w:rsidP="00DE1A7F">
            <w:pPr>
              <w:autoSpaceDE w:val="0"/>
              <w:autoSpaceDN w:val="0"/>
              <w:adjustRightInd w:val="0"/>
              <w:spacing w:after="0" w:line="240" w:lineRule="auto"/>
              <w:rPr>
                <w:rFonts w:ascii="Arial" w:hAnsi="Arial" w:cs="Arial"/>
              </w:rPr>
            </w:pPr>
          </w:p>
          <w:p w:rsidR="00F168AD" w:rsidRDefault="00F168AD" w:rsidP="00DE1A7F">
            <w:pPr>
              <w:autoSpaceDE w:val="0"/>
              <w:autoSpaceDN w:val="0"/>
              <w:adjustRightInd w:val="0"/>
              <w:spacing w:after="0" w:line="240" w:lineRule="auto"/>
              <w:rPr>
                <w:rFonts w:ascii="Arial" w:hAnsi="Arial" w:cs="Arial"/>
              </w:rPr>
            </w:pPr>
          </w:p>
          <w:p w:rsidR="00DE1A7F" w:rsidRDefault="004D4E31" w:rsidP="00DE1A7F">
            <w:pPr>
              <w:autoSpaceDE w:val="0"/>
              <w:autoSpaceDN w:val="0"/>
              <w:adjustRightInd w:val="0"/>
              <w:spacing w:after="0" w:line="240" w:lineRule="auto"/>
              <w:rPr>
                <w:rFonts w:ascii="Arial" w:hAnsi="Arial" w:cs="Arial"/>
              </w:rPr>
            </w:pPr>
            <w:r>
              <w:rPr>
                <w:rFonts w:ascii="Arial" w:hAnsi="Arial" w:cs="Arial"/>
              </w:rPr>
              <w:t>[c] July 2021</w:t>
            </w: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F168AD" w:rsidRDefault="00F168AD" w:rsidP="00B42C12">
            <w:pPr>
              <w:autoSpaceDE w:val="0"/>
              <w:autoSpaceDN w:val="0"/>
              <w:adjustRightInd w:val="0"/>
              <w:spacing w:after="0" w:line="240" w:lineRule="auto"/>
              <w:rPr>
                <w:rFonts w:ascii="Arial" w:hAnsi="Arial" w:cs="Arial"/>
              </w:rPr>
            </w:pPr>
          </w:p>
          <w:p w:rsidR="00DE1A7F" w:rsidRDefault="00B42C12" w:rsidP="00B42C12">
            <w:pPr>
              <w:autoSpaceDE w:val="0"/>
              <w:autoSpaceDN w:val="0"/>
              <w:adjustRightInd w:val="0"/>
              <w:spacing w:after="0" w:line="240" w:lineRule="auto"/>
              <w:rPr>
                <w:rFonts w:ascii="Arial" w:hAnsi="Arial" w:cs="Arial"/>
              </w:rPr>
            </w:pPr>
            <w:r>
              <w:rPr>
                <w:rFonts w:ascii="Arial" w:hAnsi="Arial" w:cs="Arial"/>
              </w:rPr>
              <w:t>[d</w:t>
            </w:r>
            <w:r w:rsidR="00DE1A7F">
              <w:rPr>
                <w:rFonts w:ascii="Arial" w:hAnsi="Arial" w:cs="Arial"/>
              </w:rPr>
              <w:t xml:space="preserve">] </w:t>
            </w:r>
            <w:r>
              <w:rPr>
                <w:rFonts w:ascii="Arial" w:hAnsi="Arial" w:cs="Arial"/>
              </w:rPr>
              <w:t>July 2021</w:t>
            </w:r>
          </w:p>
          <w:p w:rsidR="00B42C12" w:rsidRDefault="00B42C12" w:rsidP="00B42C12">
            <w:pPr>
              <w:autoSpaceDE w:val="0"/>
              <w:autoSpaceDN w:val="0"/>
              <w:adjustRightInd w:val="0"/>
              <w:spacing w:after="0" w:line="240" w:lineRule="auto"/>
              <w:rPr>
                <w:rFonts w:ascii="Arial" w:hAnsi="Arial" w:cs="Arial"/>
              </w:rPr>
            </w:pPr>
          </w:p>
          <w:p w:rsidR="00B42C12" w:rsidRDefault="00B42C12" w:rsidP="00B42C12">
            <w:pPr>
              <w:autoSpaceDE w:val="0"/>
              <w:autoSpaceDN w:val="0"/>
              <w:adjustRightInd w:val="0"/>
              <w:spacing w:after="0" w:line="240" w:lineRule="auto"/>
              <w:rPr>
                <w:rFonts w:ascii="Arial" w:hAnsi="Arial" w:cs="Arial"/>
              </w:rPr>
            </w:pPr>
          </w:p>
          <w:p w:rsidR="00B42C12" w:rsidRDefault="00B42C12" w:rsidP="00B42C12">
            <w:pPr>
              <w:autoSpaceDE w:val="0"/>
              <w:autoSpaceDN w:val="0"/>
              <w:adjustRightInd w:val="0"/>
              <w:spacing w:after="0" w:line="240" w:lineRule="auto"/>
              <w:rPr>
                <w:rFonts w:ascii="Arial" w:hAnsi="Arial" w:cs="Arial"/>
              </w:rPr>
            </w:pPr>
          </w:p>
          <w:p w:rsidR="00B42C12" w:rsidRDefault="00B42C12" w:rsidP="00B42C12">
            <w:pPr>
              <w:autoSpaceDE w:val="0"/>
              <w:autoSpaceDN w:val="0"/>
              <w:adjustRightInd w:val="0"/>
              <w:spacing w:after="0" w:line="240" w:lineRule="auto"/>
              <w:rPr>
                <w:rFonts w:ascii="Arial" w:hAnsi="Arial" w:cs="Arial"/>
              </w:rPr>
            </w:pPr>
          </w:p>
          <w:p w:rsidR="00B42C12" w:rsidRDefault="00B42C12" w:rsidP="00B42C12">
            <w:pPr>
              <w:autoSpaceDE w:val="0"/>
              <w:autoSpaceDN w:val="0"/>
              <w:adjustRightInd w:val="0"/>
              <w:spacing w:after="0" w:line="240" w:lineRule="auto"/>
              <w:rPr>
                <w:rFonts w:ascii="Arial" w:hAnsi="Arial" w:cs="Arial"/>
              </w:rPr>
            </w:pPr>
          </w:p>
          <w:p w:rsidR="00B42C12" w:rsidRDefault="00B42C12" w:rsidP="00B42C12">
            <w:pPr>
              <w:autoSpaceDE w:val="0"/>
              <w:autoSpaceDN w:val="0"/>
              <w:adjustRightInd w:val="0"/>
              <w:spacing w:after="0" w:line="240" w:lineRule="auto"/>
              <w:rPr>
                <w:rFonts w:ascii="Arial" w:hAnsi="Arial" w:cs="Arial"/>
              </w:rPr>
            </w:pPr>
          </w:p>
          <w:p w:rsidR="0050170B" w:rsidRDefault="0050170B" w:rsidP="00B42C12">
            <w:pPr>
              <w:autoSpaceDE w:val="0"/>
              <w:autoSpaceDN w:val="0"/>
              <w:adjustRightInd w:val="0"/>
              <w:spacing w:after="0" w:line="240" w:lineRule="auto"/>
              <w:rPr>
                <w:rFonts w:ascii="Arial" w:hAnsi="Arial" w:cs="Arial"/>
              </w:rPr>
            </w:pPr>
          </w:p>
          <w:p w:rsidR="0050170B" w:rsidRDefault="0050170B" w:rsidP="00B42C12">
            <w:pPr>
              <w:autoSpaceDE w:val="0"/>
              <w:autoSpaceDN w:val="0"/>
              <w:adjustRightInd w:val="0"/>
              <w:spacing w:after="0" w:line="240" w:lineRule="auto"/>
              <w:rPr>
                <w:rFonts w:ascii="Arial" w:hAnsi="Arial" w:cs="Arial"/>
              </w:rPr>
            </w:pPr>
          </w:p>
          <w:p w:rsidR="007371BE" w:rsidRDefault="007371BE" w:rsidP="00B42C12">
            <w:pPr>
              <w:autoSpaceDE w:val="0"/>
              <w:autoSpaceDN w:val="0"/>
              <w:adjustRightInd w:val="0"/>
              <w:spacing w:after="0" w:line="240" w:lineRule="auto"/>
              <w:rPr>
                <w:rFonts w:ascii="Arial" w:hAnsi="Arial" w:cs="Arial"/>
              </w:rPr>
            </w:pPr>
          </w:p>
          <w:p w:rsidR="007371BE" w:rsidRDefault="007371BE" w:rsidP="00B42C12">
            <w:pPr>
              <w:autoSpaceDE w:val="0"/>
              <w:autoSpaceDN w:val="0"/>
              <w:adjustRightInd w:val="0"/>
              <w:spacing w:after="0" w:line="240" w:lineRule="auto"/>
              <w:rPr>
                <w:rFonts w:ascii="Arial" w:hAnsi="Arial" w:cs="Arial"/>
              </w:rPr>
            </w:pPr>
          </w:p>
          <w:p w:rsidR="00B42C12" w:rsidRDefault="00B42C12" w:rsidP="00B42C12">
            <w:pPr>
              <w:autoSpaceDE w:val="0"/>
              <w:autoSpaceDN w:val="0"/>
              <w:adjustRightInd w:val="0"/>
              <w:spacing w:after="0" w:line="240" w:lineRule="auto"/>
              <w:rPr>
                <w:rFonts w:ascii="Arial" w:hAnsi="Arial" w:cs="Arial"/>
              </w:rPr>
            </w:pPr>
            <w:r>
              <w:rPr>
                <w:rFonts w:ascii="Arial" w:hAnsi="Arial" w:cs="Arial"/>
              </w:rPr>
              <w:t>[e] July 2021</w:t>
            </w:r>
          </w:p>
          <w:p w:rsidR="0050170B" w:rsidRDefault="0050170B" w:rsidP="00B42C12">
            <w:pPr>
              <w:autoSpaceDE w:val="0"/>
              <w:autoSpaceDN w:val="0"/>
              <w:adjustRightInd w:val="0"/>
              <w:spacing w:after="0" w:line="240" w:lineRule="auto"/>
              <w:rPr>
                <w:rFonts w:ascii="Arial" w:hAnsi="Arial" w:cs="Arial"/>
              </w:rPr>
            </w:pPr>
          </w:p>
          <w:p w:rsidR="0050170B" w:rsidRDefault="0050170B" w:rsidP="00B42C12">
            <w:pPr>
              <w:autoSpaceDE w:val="0"/>
              <w:autoSpaceDN w:val="0"/>
              <w:adjustRightInd w:val="0"/>
              <w:spacing w:after="0" w:line="240" w:lineRule="auto"/>
              <w:rPr>
                <w:rFonts w:ascii="Arial" w:hAnsi="Arial" w:cs="Arial"/>
              </w:rPr>
            </w:pPr>
          </w:p>
          <w:p w:rsidR="0050170B" w:rsidRDefault="0050170B" w:rsidP="00B42C12">
            <w:pPr>
              <w:autoSpaceDE w:val="0"/>
              <w:autoSpaceDN w:val="0"/>
              <w:adjustRightInd w:val="0"/>
              <w:spacing w:after="0" w:line="240" w:lineRule="auto"/>
              <w:rPr>
                <w:rFonts w:ascii="Arial" w:hAnsi="Arial" w:cs="Arial"/>
              </w:rPr>
            </w:pPr>
          </w:p>
          <w:p w:rsidR="0050170B" w:rsidRDefault="0050170B" w:rsidP="00B42C12">
            <w:pPr>
              <w:autoSpaceDE w:val="0"/>
              <w:autoSpaceDN w:val="0"/>
              <w:adjustRightInd w:val="0"/>
              <w:spacing w:after="0" w:line="240" w:lineRule="auto"/>
              <w:rPr>
                <w:rFonts w:ascii="Arial" w:hAnsi="Arial" w:cs="Arial"/>
              </w:rPr>
            </w:pPr>
          </w:p>
          <w:p w:rsidR="00F168AD" w:rsidRDefault="00F168AD" w:rsidP="00B42C12">
            <w:pPr>
              <w:autoSpaceDE w:val="0"/>
              <w:autoSpaceDN w:val="0"/>
              <w:adjustRightInd w:val="0"/>
              <w:spacing w:after="0" w:line="240" w:lineRule="auto"/>
              <w:rPr>
                <w:rFonts w:ascii="Arial" w:hAnsi="Arial" w:cs="Arial"/>
              </w:rPr>
            </w:pPr>
          </w:p>
          <w:p w:rsidR="00F168AD" w:rsidRDefault="00F168AD" w:rsidP="00B42C12">
            <w:pPr>
              <w:autoSpaceDE w:val="0"/>
              <w:autoSpaceDN w:val="0"/>
              <w:adjustRightInd w:val="0"/>
              <w:spacing w:after="0" w:line="240" w:lineRule="auto"/>
              <w:rPr>
                <w:rFonts w:ascii="Arial" w:hAnsi="Arial" w:cs="Arial"/>
              </w:rPr>
            </w:pPr>
          </w:p>
          <w:p w:rsidR="0050170B" w:rsidRDefault="0050170B" w:rsidP="00B42C12">
            <w:pPr>
              <w:autoSpaceDE w:val="0"/>
              <w:autoSpaceDN w:val="0"/>
              <w:adjustRightInd w:val="0"/>
              <w:spacing w:after="0" w:line="240" w:lineRule="auto"/>
              <w:rPr>
                <w:rFonts w:ascii="Arial" w:hAnsi="Arial" w:cs="Arial"/>
              </w:rPr>
            </w:pPr>
          </w:p>
          <w:p w:rsidR="0050170B" w:rsidRDefault="0050170B" w:rsidP="00B42C12">
            <w:pPr>
              <w:autoSpaceDE w:val="0"/>
              <w:autoSpaceDN w:val="0"/>
              <w:adjustRightInd w:val="0"/>
              <w:spacing w:after="0" w:line="240" w:lineRule="auto"/>
              <w:rPr>
                <w:rFonts w:ascii="Arial" w:hAnsi="Arial" w:cs="Arial"/>
              </w:rPr>
            </w:pPr>
            <w:r>
              <w:rPr>
                <w:rFonts w:ascii="Arial" w:hAnsi="Arial" w:cs="Arial"/>
              </w:rPr>
              <w:t xml:space="preserve">[f] APRIL 2021 - </w:t>
            </w:r>
          </w:p>
          <w:p w:rsidR="0050170B" w:rsidRPr="00930DD5" w:rsidRDefault="0050170B" w:rsidP="00B42C12">
            <w:pPr>
              <w:autoSpaceDE w:val="0"/>
              <w:autoSpaceDN w:val="0"/>
              <w:adjustRightInd w:val="0"/>
              <w:spacing w:after="0" w:line="240" w:lineRule="auto"/>
              <w:rPr>
                <w:rFonts w:ascii="Arial" w:hAnsi="Arial" w:cs="Arial"/>
              </w:rPr>
            </w:pPr>
            <w:r>
              <w:rPr>
                <w:rFonts w:ascii="Arial" w:hAnsi="Arial" w:cs="Arial"/>
              </w:rPr>
              <w:t>Working effectively with restrictions.</w:t>
            </w:r>
          </w:p>
        </w:tc>
      </w:tr>
      <w:tr w:rsidR="00887037" w:rsidRPr="00930DD5" w:rsidTr="00DE1A7F">
        <w:tc>
          <w:tcPr>
            <w:tcW w:w="1912" w:type="dxa"/>
          </w:tcPr>
          <w:p w:rsidR="00DE1A7F" w:rsidRPr="00930DD5" w:rsidRDefault="00DE1A7F" w:rsidP="00DE1A7F">
            <w:pPr>
              <w:spacing w:after="0" w:line="240" w:lineRule="auto"/>
              <w:rPr>
                <w:rFonts w:ascii="Arial" w:hAnsi="Arial" w:cs="Arial"/>
                <w:b/>
              </w:rPr>
            </w:pPr>
            <w:r w:rsidRPr="00930DD5">
              <w:rPr>
                <w:rFonts w:ascii="Arial" w:hAnsi="Arial" w:cs="Arial"/>
                <w:b/>
              </w:rPr>
              <w:lastRenderedPageBreak/>
              <w:t>Impact</w:t>
            </w:r>
          </w:p>
        </w:tc>
        <w:tc>
          <w:tcPr>
            <w:tcW w:w="12036" w:type="dxa"/>
            <w:gridSpan w:val="5"/>
          </w:tcPr>
          <w:p w:rsidR="00DE1A7F" w:rsidRPr="00DE1A7F" w:rsidRDefault="00053DAE" w:rsidP="00DE1A7F">
            <w:pPr>
              <w:autoSpaceDE w:val="0"/>
              <w:autoSpaceDN w:val="0"/>
              <w:adjustRightInd w:val="0"/>
              <w:spacing w:after="0" w:line="240" w:lineRule="auto"/>
              <w:rPr>
                <w:rFonts w:ascii="Arial" w:hAnsi="Arial" w:cs="Arial"/>
                <w:color w:val="FF0000"/>
              </w:rPr>
            </w:pPr>
            <w:r>
              <w:rPr>
                <w:rFonts w:ascii="Arial" w:hAnsi="Arial" w:cs="Arial"/>
                <w:color w:val="FF0000"/>
              </w:rPr>
              <w:t>Counsellors continue to make impact. CWO appointment significant</w:t>
            </w:r>
            <w:r w:rsidR="003835A9">
              <w:rPr>
                <w:rFonts w:ascii="Arial" w:hAnsi="Arial" w:cs="Arial"/>
                <w:color w:val="FF0000"/>
              </w:rPr>
              <w:t>ly</w:t>
            </w:r>
            <w:r>
              <w:rPr>
                <w:rFonts w:ascii="Arial" w:hAnsi="Arial" w:cs="Arial"/>
                <w:color w:val="FF0000"/>
              </w:rPr>
              <w:t xml:space="preserve"> improved our service to children and parents and provided improved level of liaison with services/organisations. Creative Arts – hampered by loc</w:t>
            </w:r>
            <w:r w:rsidR="003835A9">
              <w:rPr>
                <w:rFonts w:ascii="Arial" w:hAnsi="Arial" w:cs="Arial"/>
                <w:color w:val="FF0000"/>
              </w:rPr>
              <w:t>kdowns/bubbles/distancing rules but brought in wherever possible.</w:t>
            </w:r>
            <w:r w:rsidR="003A15E5">
              <w:rPr>
                <w:rFonts w:ascii="Arial" w:hAnsi="Arial" w:cs="Arial"/>
                <w:color w:val="FF0000"/>
              </w:rPr>
              <w:t xml:space="preserve"> School trips now up and running again.</w:t>
            </w:r>
          </w:p>
          <w:p w:rsidR="00DE1A7F" w:rsidRPr="00DE1A7F" w:rsidRDefault="00DE1A7F" w:rsidP="00DE1A7F">
            <w:pPr>
              <w:autoSpaceDE w:val="0"/>
              <w:autoSpaceDN w:val="0"/>
              <w:adjustRightInd w:val="0"/>
              <w:spacing w:after="0" w:line="240" w:lineRule="auto"/>
              <w:rPr>
                <w:rFonts w:ascii="Arial" w:hAnsi="Arial" w:cs="Arial"/>
                <w:color w:val="FF0000"/>
              </w:rPr>
            </w:pPr>
          </w:p>
        </w:tc>
      </w:tr>
      <w:tr w:rsidR="001D5369" w:rsidRPr="00930DD5" w:rsidTr="00DE1A7F">
        <w:tc>
          <w:tcPr>
            <w:tcW w:w="1912"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Desired Outcome</w:t>
            </w:r>
          </w:p>
        </w:tc>
        <w:tc>
          <w:tcPr>
            <w:tcW w:w="2318"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Chosen Action/approach</w:t>
            </w:r>
          </w:p>
        </w:tc>
        <w:tc>
          <w:tcPr>
            <w:tcW w:w="3406"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Target Date</w:t>
            </w:r>
          </w:p>
        </w:tc>
        <w:tc>
          <w:tcPr>
            <w:tcW w:w="2536"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How will you ensure it is implemented well?</w:t>
            </w:r>
          </w:p>
        </w:tc>
        <w:tc>
          <w:tcPr>
            <w:tcW w:w="1635"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Staff Responsible</w:t>
            </w:r>
          </w:p>
        </w:tc>
        <w:tc>
          <w:tcPr>
            <w:tcW w:w="2141"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When will you review implementation?</w:t>
            </w:r>
          </w:p>
        </w:tc>
      </w:tr>
      <w:tr w:rsidR="001D5369" w:rsidRPr="00930DD5" w:rsidTr="00DE1A7F">
        <w:tc>
          <w:tcPr>
            <w:tcW w:w="1912" w:type="dxa"/>
          </w:tcPr>
          <w:p w:rsidR="00DE1A7F" w:rsidRPr="00930DD5" w:rsidRDefault="00DE1A7F" w:rsidP="00DE1A7F">
            <w:pPr>
              <w:spacing w:after="0" w:line="240" w:lineRule="auto"/>
              <w:rPr>
                <w:rFonts w:ascii="Arial" w:hAnsi="Arial" w:cs="Arial"/>
              </w:rPr>
            </w:pPr>
            <w:r w:rsidRPr="00930DD5">
              <w:rPr>
                <w:rFonts w:ascii="Arial" w:hAnsi="Arial" w:cs="Arial"/>
              </w:rPr>
              <w:t>ASPIRATIONS OBJECTIVE:</w:t>
            </w:r>
          </w:p>
          <w:p w:rsidR="00DE1A7F" w:rsidRPr="00930DD5" w:rsidRDefault="00DE1A7F" w:rsidP="00DE1A7F">
            <w:pPr>
              <w:spacing w:after="0" w:line="240" w:lineRule="auto"/>
              <w:rPr>
                <w:rFonts w:ascii="Arial" w:hAnsi="Arial" w:cs="Arial"/>
              </w:rPr>
            </w:pPr>
            <w:r w:rsidRPr="00930DD5">
              <w:rPr>
                <w:rFonts w:ascii="Arial" w:hAnsi="Arial" w:cs="Arial"/>
              </w:rPr>
              <w:t>To fund enrichment activities for eligible pupils to ensure they have the same opportunities as other pupils.</w:t>
            </w:r>
          </w:p>
        </w:tc>
        <w:tc>
          <w:tcPr>
            <w:tcW w:w="2318" w:type="dxa"/>
          </w:tcPr>
          <w:p w:rsidR="00DE1A7F" w:rsidRPr="00930DD5" w:rsidRDefault="00DE1A7F" w:rsidP="00DE1A7F">
            <w:pPr>
              <w:autoSpaceDE w:val="0"/>
              <w:autoSpaceDN w:val="0"/>
              <w:adjustRightInd w:val="0"/>
              <w:spacing w:after="0" w:line="240" w:lineRule="auto"/>
              <w:rPr>
                <w:rFonts w:ascii="Arial" w:hAnsi="Arial" w:cs="Arial"/>
              </w:rPr>
            </w:pPr>
            <w:r w:rsidRPr="00930DD5">
              <w:rPr>
                <w:rFonts w:ascii="Arial" w:hAnsi="Arial" w:cs="Arial"/>
              </w:rPr>
              <w:t xml:space="preserve">To be able to enrich children’s lives with a variety of culturally-rich experiences such as </w:t>
            </w:r>
            <w:r w:rsidRPr="00F168AD">
              <w:rPr>
                <w:rFonts w:ascii="Arial" w:hAnsi="Arial" w:cs="Arial"/>
              </w:rPr>
              <w:t>artist visits, music tuition, wider opportunities music projects, horse-riding and sailing.</w:t>
            </w:r>
          </w:p>
        </w:tc>
        <w:tc>
          <w:tcPr>
            <w:tcW w:w="3406" w:type="dxa"/>
          </w:tcPr>
          <w:p w:rsidR="00DE1A7F" w:rsidRPr="00930DD5" w:rsidRDefault="00DE1A7F" w:rsidP="00DE1A7F">
            <w:pPr>
              <w:autoSpaceDE w:val="0"/>
              <w:autoSpaceDN w:val="0"/>
              <w:adjustRightInd w:val="0"/>
              <w:spacing w:after="0" w:line="240" w:lineRule="auto"/>
              <w:rPr>
                <w:rFonts w:ascii="Arial" w:hAnsi="Arial" w:cs="Arial"/>
              </w:rPr>
            </w:pPr>
            <w:r>
              <w:rPr>
                <w:rFonts w:ascii="Arial" w:hAnsi="Arial" w:cs="Arial"/>
              </w:rPr>
              <w:t>Timetable of events through year</w:t>
            </w:r>
          </w:p>
        </w:tc>
        <w:tc>
          <w:tcPr>
            <w:tcW w:w="2536" w:type="dxa"/>
          </w:tcPr>
          <w:p w:rsidR="00DE1A7F" w:rsidRPr="00930DD5" w:rsidRDefault="00DE1A7F" w:rsidP="00DE1A7F">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Outside agencies provision monitored by internal staff</w:t>
            </w:r>
          </w:p>
          <w:p w:rsidR="00DE1A7F" w:rsidRPr="00930DD5" w:rsidRDefault="00DE1A7F" w:rsidP="00DE1A7F">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Children grow in confidence, esteem and become culturally richer</w:t>
            </w:r>
          </w:p>
          <w:p w:rsidR="00DE1A7F" w:rsidRPr="00930DD5" w:rsidRDefault="00DE1A7F" w:rsidP="00DE1A7F">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Children’s work and performances</w:t>
            </w:r>
          </w:p>
        </w:tc>
        <w:tc>
          <w:tcPr>
            <w:tcW w:w="1635" w:type="dxa"/>
          </w:tcPr>
          <w:p w:rsidR="00DE1A7F" w:rsidRPr="00930DD5" w:rsidRDefault="00DE1A7F" w:rsidP="00DE1A7F">
            <w:pPr>
              <w:autoSpaceDE w:val="0"/>
              <w:autoSpaceDN w:val="0"/>
              <w:adjustRightInd w:val="0"/>
              <w:spacing w:after="0" w:line="240" w:lineRule="auto"/>
              <w:rPr>
                <w:rFonts w:ascii="Arial" w:hAnsi="Arial" w:cs="Arial"/>
              </w:rPr>
            </w:pPr>
            <w:r>
              <w:rPr>
                <w:rFonts w:ascii="Arial" w:hAnsi="Arial" w:cs="Arial"/>
              </w:rPr>
              <w:t>Subject leads responsible</w:t>
            </w:r>
          </w:p>
        </w:tc>
        <w:tc>
          <w:tcPr>
            <w:tcW w:w="2141" w:type="dxa"/>
          </w:tcPr>
          <w:p w:rsidR="001B30F1" w:rsidRPr="00F168AD" w:rsidRDefault="001B30F1" w:rsidP="00DE1A7F">
            <w:pPr>
              <w:autoSpaceDE w:val="0"/>
              <w:autoSpaceDN w:val="0"/>
              <w:adjustRightInd w:val="0"/>
              <w:spacing w:after="0" w:line="240" w:lineRule="auto"/>
              <w:rPr>
                <w:rFonts w:ascii="Arial" w:hAnsi="Arial" w:cs="Arial"/>
              </w:rPr>
            </w:pPr>
            <w:r w:rsidRPr="00F168AD">
              <w:rPr>
                <w:rFonts w:ascii="Arial" w:hAnsi="Arial" w:cs="Arial"/>
              </w:rPr>
              <w:t>APRIL 2021 –</w:t>
            </w:r>
          </w:p>
          <w:p w:rsidR="00DE1A7F" w:rsidRPr="008F0752" w:rsidRDefault="001B30F1" w:rsidP="00DE1A7F">
            <w:pPr>
              <w:autoSpaceDE w:val="0"/>
              <w:autoSpaceDN w:val="0"/>
              <w:adjustRightInd w:val="0"/>
              <w:spacing w:after="0" w:line="240" w:lineRule="auto"/>
              <w:rPr>
                <w:rFonts w:ascii="Arial" w:hAnsi="Arial" w:cs="Arial"/>
                <w:highlight w:val="yellow"/>
              </w:rPr>
            </w:pPr>
            <w:r w:rsidRPr="00F168AD">
              <w:rPr>
                <w:rFonts w:ascii="Arial" w:hAnsi="Arial" w:cs="Arial"/>
              </w:rPr>
              <w:t>Due to distancing restrictions and lockdowns this has been disrupted and, other than art, not carried through – outside agencies not able to work with school due to restrictions. Using curriculum opportunities to enrich wherever possible.</w:t>
            </w:r>
          </w:p>
        </w:tc>
      </w:tr>
      <w:tr w:rsidR="00887037" w:rsidRPr="00930DD5" w:rsidTr="00DE1A7F">
        <w:tc>
          <w:tcPr>
            <w:tcW w:w="1912" w:type="dxa"/>
          </w:tcPr>
          <w:p w:rsidR="00DE1A7F" w:rsidRPr="00930DD5" w:rsidRDefault="00DE1A7F" w:rsidP="00DE1A7F">
            <w:pPr>
              <w:spacing w:after="0" w:line="240" w:lineRule="auto"/>
              <w:rPr>
                <w:rFonts w:ascii="Arial" w:hAnsi="Arial" w:cs="Arial"/>
                <w:b/>
              </w:rPr>
            </w:pPr>
            <w:r w:rsidRPr="00930DD5">
              <w:rPr>
                <w:rFonts w:ascii="Arial" w:hAnsi="Arial" w:cs="Arial"/>
                <w:b/>
              </w:rPr>
              <w:t>Impact</w:t>
            </w:r>
          </w:p>
        </w:tc>
        <w:tc>
          <w:tcPr>
            <w:tcW w:w="12036" w:type="dxa"/>
            <w:gridSpan w:val="5"/>
          </w:tcPr>
          <w:p w:rsidR="00DE1A7F" w:rsidRPr="00930DD5" w:rsidRDefault="00053DAE" w:rsidP="00F0513D">
            <w:pPr>
              <w:autoSpaceDE w:val="0"/>
              <w:autoSpaceDN w:val="0"/>
              <w:adjustRightInd w:val="0"/>
              <w:spacing w:after="0" w:line="240" w:lineRule="auto"/>
              <w:rPr>
                <w:rFonts w:ascii="Arial" w:hAnsi="Arial" w:cs="Arial"/>
              </w:rPr>
            </w:pPr>
            <w:r w:rsidRPr="00053DAE">
              <w:rPr>
                <w:rFonts w:ascii="Arial" w:hAnsi="Arial" w:cs="Arial"/>
                <w:color w:val="FF0000"/>
              </w:rPr>
              <w:t>Hampered due to covid. School trips have commenced again.</w:t>
            </w:r>
            <w:r w:rsidR="002B0616">
              <w:rPr>
                <w:rFonts w:ascii="Arial" w:hAnsi="Arial" w:cs="Arial"/>
                <w:color w:val="FF0000"/>
              </w:rPr>
              <w:t xml:space="preserve"> Music tuition and music lessons commenced again.</w:t>
            </w:r>
          </w:p>
        </w:tc>
      </w:tr>
      <w:tr w:rsidR="001D5369" w:rsidRPr="00930DD5" w:rsidTr="00DE1A7F">
        <w:tc>
          <w:tcPr>
            <w:tcW w:w="1912"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Desired Outcome</w:t>
            </w:r>
          </w:p>
        </w:tc>
        <w:tc>
          <w:tcPr>
            <w:tcW w:w="2318"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Chosen Action/approach</w:t>
            </w:r>
          </w:p>
        </w:tc>
        <w:tc>
          <w:tcPr>
            <w:tcW w:w="3406"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Target Date</w:t>
            </w:r>
          </w:p>
        </w:tc>
        <w:tc>
          <w:tcPr>
            <w:tcW w:w="2536"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How will you ensure it is implemented well?</w:t>
            </w:r>
          </w:p>
        </w:tc>
        <w:tc>
          <w:tcPr>
            <w:tcW w:w="1635"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Staff Responsible</w:t>
            </w:r>
          </w:p>
        </w:tc>
        <w:tc>
          <w:tcPr>
            <w:tcW w:w="2141" w:type="dxa"/>
            <w:vAlign w:val="center"/>
          </w:tcPr>
          <w:p w:rsidR="00DE1A7F" w:rsidRPr="00930DD5" w:rsidRDefault="00DE1A7F" w:rsidP="00DE1A7F">
            <w:pPr>
              <w:autoSpaceDE w:val="0"/>
              <w:autoSpaceDN w:val="0"/>
              <w:adjustRightInd w:val="0"/>
              <w:spacing w:after="0" w:line="240" w:lineRule="auto"/>
              <w:rPr>
                <w:rFonts w:ascii="Arial" w:hAnsi="Arial" w:cs="Arial"/>
                <w:b/>
              </w:rPr>
            </w:pPr>
            <w:r w:rsidRPr="00930DD5">
              <w:rPr>
                <w:rFonts w:ascii="Arial" w:hAnsi="Arial" w:cs="Arial"/>
                <w:b/>
              </w:rPr>
              <w:t>When will you review implementation?</w:t>
            </w:r>
          </w:p>
        </w:tc>
      </w:tr>
      <w:tr w:rsidR="001D5369" w:rsidRPr="00930DD5" w:rsidTr="00DE1A7F">
        <w:tc>
          <w:tcPr>
            <w:tcW w:w="1912" w:type="dxa"/>
          </w:tcPr>
          <w:p w:rsidR="00DE1A7F" w:rsidRPr="00930DD5" w:rsidRDefault="00DE1A7F" w:rsidP="00DE1A7F">
            <w:pPr>
              <w:autoSpaceDE w:val="0"/>
              <w:autoSpaceDN w:val="0"/>
              <w:adjustRightInd w:val="0"/>
              <w:spacing w:after="0" w:line="240" w:lineRule="auto"/>
              <w:rPr>
                <w:rFonts w:ascii="Arial" w:hAnsi="Arial" w:cs="Arial"/>
              </w:rPr>
            </w:pPr>
            <w:r w:rsidRPr="00930DD5">
              <w:rPr>
                <w:rFonts w:ascii="Arial" w:hAnsi="Arial" w:cs="Arial"/>
              </w:rPr>
              <w:t>PARENTING OBJECTIVE: To promote support for families</w:t>
            </w:r>
          </w:p>
        </w:tc>
        <w:tc>
          <w:tcPr>
            <w:tcW w:w="2318" w:type="dxa"/>
          </w:tcPr>
          <w:p w:rsidR="00DE1A7F" w:rsidRPr="00930DD5" w:rsidRDefault="00DE1A7F" w:rsidP="00DE1A7F">
            <w:pPr>
              <w:autoSpaceDE w:val="0"/>
              <w:autoSpaceDN w:val="0"/>
              <w:adjustRightInd w:val="0"/>
              <w:spacing w:after="0" w:line="240" w:lineRule="auto"/>
              <w:rPr>
                <w:rFonts w:ascii="Arial" w:hAnsi="Arial" w:cs="Arial"/>
              </w:rPr>
            </w:pPr>
            <w:r w:rsidRPr="00930DD5">
              <w:rPr>
                <w:rFonts w:ascii="Arial" w:hAnsi="Arial" w:cs="Arial"/>
              </w:rPr>
              <w:t>[1] CARITA</w:t>
            </w:r>
            <w:r w:rsidR="00887037">
              <w:rPr>
                <w:rFonts w:ascii="Arial" w:hAnsi="Arial" w:cs="Arial"/>
              </w:rPr>
              <w:t xml:space="preserve">S counsellors and Children’s Welfare Officer </w:t>
            </w:r>
            <w:r w:rsidRPr="00930DD5">
              <w:rPr>
                <w:rFonts w:ascii="Arial" w:hAnsi="Arial" w:cs="Arial"/>
              </w:rPr>
              <w:t>to provide support to parents in a pastoral manner.</w:t>
            </w:r>
          </w:p>
          <w:p w:rsidR="00DE1A7F" w:rsidRPr="00930DD5" w:rsidRDefault="00DE1A7F" w:rsidP="00DE1A7F">
            <w:pPr>
              <w:autoSpaceDE w:val="0"/>
              <w:autoSpaceDN w:val="0"/>
              <w:adjustRightInd w:val="0"/>
              <w:spacing w:after="0" w:line="240" w:lineRule="auto"/>
              <w:rPr>
                <w:rFonts w:ascii="Arial" w:hAnsi="Arial" w:cs="Arial"/>
              </w:rPr>
            </w:pPr>
          </w:p>
          <w:p w:rsidR="00DE1A7F" w:rsidRPr="00930DD5" w:rsidRDefault="00DE1A7F" w:rsidP="00DE1A7F">
            <w:pPr>
              <w:autoSpaceDE w:val="0"/>
              <w:autoSpaceDN w:val="0"/>
              <w:adjustRightInd w:val="0"/>
              <w:spacing w:after="0" w:line="240" w:lineRule="auto"/>
              <w:rPr>
                <w:rFonts w:ascii="Arial" w:hAnsi="Arial" w:cs="Arial"/>
              </w:rPr>
            </w:pPr>
            <w:r w:rsidRPr="00930DD5">
              <w:rPr>
                <w:rFonts w:ascii="Arial" w:hAnsi="Arial" w:cs="Arial"/>
              </w:rPr>
              <w:t xml:space="preserve">[2] </w:t>
            </w:r>
            <w:r w:rsidR="00887037">
              <w:rPr>
                <w:rFonts w:ascii="Arial" w:hAnsi="Arial" w:cs="Arial"/>
              </w:rPr>
              <w:t xml:space="preserve">CWO/ </w:t>
            </w:r>
            <w:r w:rsidRPr="00930DD5">
              <w:rPr>
                <w:rFonts w:ascii="Arial" w:hAnsi="Arial" w:cs="Arial"/>
              </w:rPr>
              <w:t xml:space="preserve">CARITAS to offer social advice to support parents and to suggest/liaise </w:t>
            </w:r>
            <w:r w:rsidR="001D5369">
              <w:rPr>
                <w:rFonts w:ascii="Arial" w:hAnsi="Arial" w:cs="Arial"/>
              </w:rPr>
              <w:t xml:space="preserve">with </w:t>
            </w:r>
            <w:r w:rsidRPr="00930DD5">
              <w:rPr>
                <w:rFonts w:ascii="Arial" w:hAnsi="Arial" w:cs="Arial"/>
              </w:rPr>
              <w:t>groups/organisations to further support them.</w:t>
            </w:r>
          </w:p>
          <w:p w:rsidR="00DE1A7F" w:rsidRPr="00930DD5" w:rsidRDefault="00DE1A7F" w:rsidP="00DE1A7F">
            <w:pPr>
              <w:autoSpaceDE w:val="0"/>
              <w:autoSpaceDN w:val="0"/>
              <w:adjustRightInd w:val="0"/>
              <w:spacing w:after="0" w:line="240" w:lineRule="auto"/>
              <w:rPr>
                <w:rFonts w:ascii="Arial" w:hAnsi="Arial" w:cs="Arial"/>
              </w:rPr>
            </w:pPr>
          </w:p>
          <w:p w:rsidR="00DE1A7F" w:rsidRPr="00930DD5" w:rsidRDefault="00DE1A7F" w:rsidP="00DE1A7F">
            <w:pPr>
              <w:autoSpaceDE w:val="0"/>
              <w:autoSpaceDN w:val="0"/>
              <w:adjustRightInd w:val="0"/>
              <w:spacing w:after="0" w:line="240" w:lineRule="auto"/>
              <w:rPr>
                <w:rFonts w:ascii="Arial" w:hAnsi="Arial" w:cs="Arial"/>
              </w:rPr>
            </w:pPr>
            <w:r>
              <w:rPr>
                <w:rFonts w:ascii="Arial" w:hAnsi="Arial" w:cs="Arial"/>
              </w:rPr>
              <w:lastRenderedPageBreak/>
              <w:t xml:space="preserve">[3] </w:t>
            </w:r>
            <w:r w:rsidR="001D5369">
              <w:rPr>
                <w:rFonts w:ascii="Arial" w:hAnsi="Arial" w:cs="Arial"/>
              </w:rPr>
              <w:t xml:space="preserve">CWO </w:t>
            </w:r>
            <w:r w:rsidRPr="00930DD5">
              <w:rPr>
                <w:rFonts w:ascii="Arial" w:hAnsi="Arial" w:cs="Arial"/>
              </w:rPr>
              <w:t>work with outside agencies and to hold and attend EH, TAC, CIN, CAF, CP meetings assisting with writing of EHA when needed.</w:t>
            </w:r>
          </w:p>
        </w:tc>
        <w:tc>
          <w:tcPr>
            <w:tcW w:w="3406" w:type="dxa"/>
          </w:tcPr>
          <w:p w:rsidR="00DE1A7F" w:rsidRDefault="00DE1A7F" w:rsidP="00DE1A7F">
            <w:pPr>
              <w:autoSpaceDE w:val="0"/>
              <w:autoSpaceDN w:val="0"/>
              <w:adjustRightInd w:val="0"/>
              <w:spacing w:after="0" w:line="240" w:lineRule="auto"/>
              <w:rPr>
                <w:rFonts w:ascii="Arial" w:hAnsi="Arial" w:cs="Arial"/>
              </w:rPr>
            </w:pPr>
            <w:r>
              <w:rPr>
                <w:rFonts w:ascii="Arial" w:hAnsi="Arial" w:cs="Arial"/>
              </w:rPr>
              <w:lastRenderedPageBreak/>
              <w:t xml:space="preserve">Counsellors in twice a week, </w:t>
            </w:r>
            <w:r w:rsidR="00887037">
              <w:rPr>
                <w:rFonts w:ascii="Arial" w:hAnsi="Arial" w:cs="Arial"/>
              </w:rPr>
              <w:t>CWO in all week</w:t>
            </w: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r>
              <w:rPr>
                <w:rFonts w:ascii="Arial" w:hAnsi="Arial" w:cs="Arial"/>
              </w:rPr>
              <w:t>As above</w:t>
            </w: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F168AD" w:rsidRDefault="00F168AD"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1D5369" w:rsidRDefault="001D5369" w:rsidP="00DE1A7F">
            <w:pPr>
              <w:autoSpaceDE w:val="0"/>
              <w:autoSpaceDN w:val="0"/>
              <w:adjustRightInd w:val="0"/>
              <w:spacing w:after="0" w:line="240" w:lineRule="auto"/>
              <w:rPr>
                <w:rFonts w:ascii="Arial" w:hAnsi="Arial" w:cs="Arial"/>
              </w:rPr>
            </w:pPr>
            <w:r>
              <w:rPr>
                <w:rFonts w:ascii="Arial" w:hAnsi="Arial" w:cs="Arial"/>
              </w:rPr>
              <w:t>As above</w:t>
            </w: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Default="00DE1A7F" w:rsidP="00DE1A7F">
            <w:pPr>
              <w:autoSpaceDE w:val="0"/>
              <w:autoSpaceDN w:val="0"/>
              <w:adjustRightInd w:val="0"/>
              <w:spacing w:after="0" w:line="240" w:lineRule="auto"/>
              <w:rPr>
                <w:rFonts w:ascii="Arial" w:hAnsi="Arial" w:cs="Arial"/>
              </w:rPr>
            </w:pPr>
          </w:p>
          <w:p w:rsidR="00DE1A7F" w:rsidRPr="00930DD5" w:rsidRDefault="00DE1A7F" w:rsidP="00DE1A7F">
            <w:pPr>
              <w:autoSpaceDE w:val="0"/>
              <w:autoSpaceDN w:val="0"/>
              <w:adjustRightInd w:val="0"/>
              <w:spacing w:after="0" w:line="240" w:lineRule="auto"/>
              <w:rPr>
                <w:rFonts w:ascii="Arial" w:hAnsi="Arial" w:cs="Arial"/>
              </w:rPr>
            </w:pPr>
          </w:p>
        </w:tc>
        <w:tc>
          <w:tcPr>
            <w:tcW w:w="2536" w:type="dxa"/>
          </w:tcPr>
          <w:p w:rsidR="00DE1A7F" w:rsidRPr="00930DD5" w:rsidRDefault="00887037" w:rsidP="00DE1A7F">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lastRenderedPageBreak/>
              <w:t xml:space="preserve">Head/Deputy </w:t>
            </w:r>
            <w:r w:rsidR="00DE1A7F" w:rsidRPr="00930DD5">
              <w:rPr>
                <w:rFonts w:ascii="Arial" w:hAnsi="Arial" w:cs="Arial"/>
              </w:rPr>
              <w:t>Meetings with CARITAS</w:t>
            </w:r>
          </w:p>
          <w:p w:rsidR="00DE1A7F" w:rsidRPr="00930DD5" w:rsidRDefault="00DE1A7F" w:rsidP="00DE1A7F">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SLT</w:t>
            </w:r>
            <w:r w:rsidR="00887037">
              <w:rPr>
                <w:rFonts w:ascii="Arial" w:hAnsi="Arial" w:cs="Arial"/>
              </w:rPr>
              <w:t>/CWO</w:t>
            </w:r>
            <w:r w:rsidRPr="00930DD5">
              <w:rPr>
                <w:rFonts w:ascii="Arial" w:hAnsi="Arial" w:cs="Arial"/>
              </w:rPr>
              <w:t>/DSL/DDSL meet to discuss cases</w:t>
            </w:r>
          </w:p>
          <w:p w:rsidR="00DE1A7F" w:rsidRPr="00930DD5" w:rsidRDefault="00DE1A7F" w:rsidP="00DE1A7F">
            <w:pPr>
              <w:pStyle w:val="ListParagraph"/>
              <w:numPr>
                <w:ilvl w:val="0"/>
                <w:numId w:val="2"/>
              </w:numPr>
              <w:autoSpaceDE w:val="0"/>
              <w:autoSpaceDN w:val="0"/>
              <w:adjustRightInd w:val="0"/>
              <w:spacing w:after="0" w:line="240" w:lineRule="auto"/>
              <w:rPr>
                <w:rFonts w:ascii="Arial" w:hAnsi="Arial" w:cs="Arial"/>
              </w:rPr>
            </w:pPr>
            <w:r w:rsidRPr="00930DD5">
              <w:rPr>
                <w:rFonts w:ascii="Arial" w:hAnsi="Arial" w:cs="Arial"/>
              </w:rPr>
              <w:t>Discussions with outside agencies</w:t>
            </w:r>
          </w:p>
          <w:p w:rsidR="00DE1A7F" w:rsidRPr="00930DD5" w:rsidRDefault="00DE1A7F" w:rsidP="00DE1A7F">
            <w:pPr>
              <w:pStyle w:val="ListParagraph"/>
              <w:autoSpaceDE w:val="0"/>
              <w:autoSpaceDN w:val="0"/>
              <w:adjustRightInd w:val="0"/>
              <w:spacing w:after="0" w:line="240" w:lineRule="auto"/>
              <w:rPr>
                <w:rFonts w:ascii="Arial" w:hAnsi="Arial" w:cs="Arial"/>
              </w:rPr>
            </w:pPr>
          </w:p>
        </w:tc>
        <w:tc>
          <w:tcPr>
            <w:tcW w:w="1635" w:type="dxa"/>
          </w:tcPr>
          <w:p w:rsidR="00DE1A7F" w:rsidRDefault="00DE1A7F" w:rsidP="00DE1A7F">
            <w:pPr>
              <w:autoSpaceDE w:val="0"/>
              <w:autoSpaceDN w:val="0"/>
              <w:adjustRightInd w:val="0"/>
              <w:spacing w:after="0" w:line="240" w:lineRule="auto"/>
              <w:rPr>
                <w:rFonts w:ascii="Arial" w:hAnsi="Arial" w:cs="Arial"/>
              </w:rPr>
            </w:pPr>
            <w:r>
              <w:rPr>
                <w:rFonts w:ascii="Arial" w:hAnsi="Arial" w:cs="Arial"/>
              </w:rPr>
              <w:t>SLT/CARITAS</w:t>
            </w:r>
            <w:r w:rsidR="00887037">
              <w:rPr>
                <w:rFonts w:ascii="Arial" w:hAnsi="Arial" w:cs="Arial"/>
              </w:rPr>
              <w:t>/CWO</w:t>
            </w:r>
            <w:r w:rsidR="001D5369">
              <w:rPr>
                <w:rFonts w:ascii="Arial" w:hAnsi="Arial" w:cs="Arial"/>
              </w:rPr>
              <w:t>/</w:t>
            </w:r>
          </w:p>
          <w:p w:rsidR="001D5369" w:rsidRPr="00930DD5" w:rsidRDefault="001D5369" w:rsidP="00DE1A7F">
            <w:pPr>
              <w:autoSpaceDE w:val="0"/>
              <w:autoSpaceDN w:val="0"/>
              <w:adjustRightInd w:val="0"/>
              <w:spacing w:after="0" w:line="240" w:lineRule="auto"/>
              <w:rPr>
                <w:rFonts w:ascii="Arial" w:hAnsi="Arial" w:cs="Arial"/>
              </w:rPr>
            </w:pPr>
            <w:r>
              <w:rPr>
                <w:rFonts w:ascii="Arial" w:hAnsi="Arial" w:cs="Arial"/>
              </w:rPr>
              <w:t>DSL/DDSL</w:t>
            </w:r>
          </w:p>
        </w:tc>
        <w:tc>
          <w:tcPr>
            <w:tcW w:w="2141" w:type="dxa"/>
          </w:tcPr>
          <w:p w:rsidR="001D5369" w:rsidRDefault="001D5369" w:rsidP="00DE1A7F">
            <w:pPr>
              <w:autoSpaceDE w:val="0"/>
              <w:autoSpaceDN w:val="0"/>
              <w:adjustRightInd w:val="0"/>
              <w:spacing w:after="0" w:line="240" w:lineRule="auto"/>
              <w:rPr>
                <w:rFonts w:ascii="Arial" w:hAnsi="Arial" w:cs="Arial"/>
              </w:rPr>
            </w:pPr>
            <w:r>
              <w:rPr>
                <w:rFonts w:ascii="Arial" w:hAnsi="Arial" w:cs="Arial"/>
              </w:rPr>
              <w:t>CWO from spring 2021</w:t>
            </w:r>
          </w:p>
          <w:p w:rsidR="001D5369" w:rsidRDefault="001D5369" w:rsidP="00DE1A7F">
            <w:pPr>
              <w:autoSpaceDE w:val="0"/>
              <w:autoSpaceDN w:val="0"/>
              <w:adjustRightInd w:val="0"/>
              <w:spacing w:after="0" w:line="240" w:lineRule="auto"/>
              <w:rPr>
                <w:rFonts w:ascii="Arial" w:hAnsi="Arial" w:cs="Arial"/>
              </w:rPr>
            </w:pPr>
          </w:p>
          <w:p w:rsidR="00DE1A7F" w:rsidRPr="00930DD5" w:rsidRDefault="00DE1A7F" w:rsidP="00DE1A7F">
            <w:pPr>
              <w:autoSpaceDE w:val="0"/>
              <w:autoSpaceDN w:val="0"/>
              <w:adjustRightInd w:val="0"/>
              <w:spacing w:after="0" w:line="240" w:lineRule="auto"/>
              <w:rPr>
                <w:rFonts w:ascii="Arial" w:hAnsi="Arial" w:cs="Arial"/>
              </w:rPr>
            </w:pPr>
          </w:p>
        </w:tc>
      </w:tr>
      <w:tr w:rsidR="00887037" w:rsidRPr="00930DD5" w:rsidTr="00324FA5">
        <w:tc>
          <w:tcPr>
            <w:tcW w:w="1912" w:type="dxa"/>
          </w:tcPr>
          <w:p w:rsidR="00F0513D" w:rsidRPr="00F0513D" w:rsidRDefault="00F0513D" w:rsidP="00DE1A7F">
            <w:pPr>
              <w:autoSpaceDE w:val="0"/>
              <w:autoSpaceDN w:val="0"/>
              <w:adjustRightInd w:val="0"/>
              <w:spacing w:after="0" w:line="240" w:lineRule="auto"/>
              <w:rPr>
                <w:rFonts w:ascii="Arial" w:hAnsi="Arial" w:cs="Arial"/>
                <w:b/>
              </w:rPr>
            </w:pPr>
            <w:r w:rsidRPr="00F0513D">
              <w:rPr>
                <w:rFonts w:ascii="Arial" w:hAnsi="Arial" w:cs="Arial"/>
                <w:b/>
              </w:rPr>
              <w:t>Impact</w:t>
            </w:r>
          </w:p>
        </w:tc>
        <w:tc>
          <w:tcPr>
            <w:tcW w:w="12036" w:type="dxa"/>
            <w:gridSpan w:val="5"/>
          </w:tcPr>
          <w:p w:rsidR="00053DAE" w:rsidRPr="00DE1A7F" w:rsidRDefault="00053DAE" w:rsidP="00053DAE">
            <w:pPr>
              <w:autoSpaceDE w:val="0"/>
              <w:autoSpaceDN w:val="0"/>
              <w:adjustRightInd w:val="0"/>
              <w:spacing w:after="0" w:line="240" w:lineRule="auto"/>
              <w:rPr>
                <w:rFonts w:ascii="Arial" w:hAnsi="Arial" w:cs="Arial"/>
                <w:color w:val="FF0000"/>
              </w:rPr>
            </w:pPr>
            <w:r>
              <w:rPr>
                <w:rFonts w:ascii="Arial" w:hAnsi="Arial" w:cs="Arial"/>
                <w:color w:val="FF0000"/>
              </w:rPr>
              <w:t>CWO appointment significant</w:t>
            </w:r>
            <w:r w:rsidR="00605760">
              <w:rPr>
                <w:rFonts w:ascii="Arial" w:hAnsi="Arial" w:cs="Arial"/>
                <w:color w:val="FF0000"/>
              </w:rPr>
              <w:t>ly</w:t>
            </w:r>
            <w:r>
              <w:rPr>
                <w:rFonts w:ascii="Arial" w:hAnsi="Arial" w:cs="Arial"/>
                <w:color w:val="FF0000"/>
              </w:rPr>
              <w:t xml:space="preserve"> improved our service to children and parents and provided improved level of liaison with services/organisations. </w:t>
            </w:r>
          </w:p>
          <w:p w:rsidR="00F0513D" w:rsidRDefault="00F0513D" w:rsidP="00DE1A7F">
            <w:pPr>
              <w:autoSpaceDE w:val="0"/>
              <w:autoSpaceDN w:val="0"/>
              <w:adjustRightInd w:val="0"/>
              <w:spacing w:after="0" w:line="240" w:lineRule="auto"/>
              <w:rPr>
                <w:rFonts w:ascii="Arial" w:hAnsi="Arial" w:cs="Arial"/>
              </w:rPr>
            </w:pPr>
          </w:p>
        </w:tc>
      </w:tr>
    </w:tbl>
    <w:p w:rsidR="007067A7" w:rsidRPr="00930DD5" w:rsidRDefault="007067A7" w:rsidP="009B5FB4">
      <w:pPr>
        <w:autoSpaceDE w:val="0"/>
        <w:autoSpaceDN w:val="0"/>
        <w:adjustRightInd w:val="0"/>
        <w:spacing w:after="0" w:line="240" w:lineRule="auto"/>
        <w:rPr>
          <w:rFonts w:ascii="Arial" w:hAnsi="Arial" w:cs="Arial"/>
        </w:rPr>
      </w:pPr>
    </w:p>
    <w:p w:rsidR="007067A7" w:rsidRPr="00930DD5" w:rsidRDefault="007067A7" w:rsidP="009B5FB4">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2255"/>
        <w:gridCol w:w="13"/>
        <w:gridCol w:w="2554"/>
        <w:gridCol w:w="68"/>
        <w:gridCol w:w="2418"/>
        <w:gridCol w:w="90"/>
        <w:gridCol w:w="2020"/>
        <w:gridCol w:w="12"/>
        <w:gridCol w:w="2265"/>
      </w:tblGrid>
      <w:tr w:rsidR="000A2AF6" w:rsidRPr="00930DD5" w:rsidTr="00C527CE">
        <w:tc>
          <w:tcPr>
            <w:tcW w:w="2264" w:type="dxa"/>
            <w:vAlign w:val="center"/>
          </w:tcPr>
          <w:p w:rsidR="007067A7" w:rsidRPr="00930DD5" w:rsidRDefault="007067A7" w:rsidP="00ED5D3B">
            <w:pPr>
              <w:autoSpaceDE w:val="0"/>
              <w:autoSpaceDN w:val="0"/>
              <w:adjustRightInd w:val="0"/>
              <w:spacing w:after="0" w:line="240" w:lineRule="auto"/>
              <w:rPr>
                <w:rFonts w:ascii="Arial" w:hAnsi="Arial" w:cs="Arial"/>
                <w:b/>
              </w:rPr>
            </w:pPr>
            <w:r w:rsidRPr="00930DD5">
              <w:rPr>
                <w:rFonts w:ascii="Arial" w:hAnsi="Arial" w:cs="Arial"/>
                <w:b/>
              </w:rPr>
              <w:t>Desired Outcome</w:t>
            </w:r>
          </w:p>
        </w:tc>
        <w:tc>
          <w:tcPr>
            <w:tcW w:w="2267" w:type="dxa"/>
            <w:vAlign w:val="center"/>
          </w:tcPr>
          <w:p w:rsidR="007067A7" w:rsidRPr="00930DD5" w:rsidRDefault="007067A7" w:rsidP="00ED5D3B">
            <w:pPr>
              <w:autoSpaceDE w:val="0"/>
              <w:autoSpaceDN w:val="0"/>
              <w:adjustRightInd w:val="0"/>
              <w:spacing w:after="0" w:line="240" w:lineRule="auto"/>
              <w:rPr>
                <w:rFonts w:ascii="Arial" w:hAnsi="Arial" w:cs="Arial"/>
                <w:b/>
              </w:rPr>
            </w:pPr>
            <w:r w:rsidRPr="00930DD5">
              <w:rPr>
                <w:rFonts w:ascii="Arial" w:hAnsi="Arial" w:cs="Arial"/>
                <w:b/>
              </w:rPr>
              <w:t>Chosen Action/approach</w:t>
            </w:r>
          </w:p>
        </w:tc>
        <w:tc>
          <w:tcPr>
            <w:tcW w:w="2616" w:type="dxa"/>
            <w:gridSpan w:val="2"/>
            <w:vAlign w:val="center"/>
          </w:tcPr>
          <w:p w:rsidR="007067A7" w:rsidRPr="00930DD5" w:rsidRDefault="008D6932" w:rsidP="00ED5D3B">
            <w:pPr>
              <w:autoSpaceDE w:val="0"/>
              <w:autoSpaceDN w:val="0"/>
              <w:adjustRightInd w:val="0"/>
              <w:spacing w:after="0" w:line="240" w:lineRule="auto"/>
              <w:rPr>
                <w:rFonts w:ascii="Arial" w:hAnsi="Arial" w:cs="Arial"/>
                <w:b/>
              </w:rPr>
            </w:pPr>
            <w:r w:rsidRPr="00930DD5">
              <w:rPr>
                <w:rFonts w:ascii="Arial" w:hAnsi="Arial" w:cs="Arial"/>
                <w:b/>
              </w:rPr>
              <w:t>Target Date</w:t>
            </w:r>
          </w:p>
        </w:tc>
        <w:tc>
          <w:tcPr>
            <w:tcW w:w="2522" w:type="dxa"/>
            <w:gridSpan w:val="2"/>
            <w:vAlign w:val="center"/>
          </w:tcPr>
          <w:p w:rsidR="007067A7" w:rsidRPr="00930DD5" w:rsidRDefault="007067A7" w:rsidP="00ED5D3B">
            <w:pPr>
              <w:autoSpaceDE w:val="0"/>
              <w:autoSpaceDN w:val="0"/>
              <w:adjustRightInd w:val="0"/>
              <w:spacing w:after="0" w:line="240" w:lineRule="auto"/>
              <w:rPr>
                <w:rFonts w:ascii="Arial" w:hAnsi="Arial" w:cs="Arial"/>
                <w:b/>
              </w:rPr>
            </w:pPr>
            <w:r w:rsidRPr="00930DD5">
              <w:rPr>
                <w:rFonts w:ascii="Arial" w:hAnsi="Arial" w:cs="Arial"/>
                <w:b/>
              </w:rPr>
              <w:t>How will you ensure it is implemented well?</w:t>
            </w:r>
          </w:p>
        </w:tc>
        <w:tc>
          <w:tcPr>
            <w:tcW w:w="2007" w:type="dxa"/>
            <w:gridSpan w:val="3"/>
            <w:vAlign w:val="center"/>
          </w:tcPr>
          <w:p w:rsidR="007067A7" w:rsidRPr="00930DD5" w:rsidRDefault="006C4D19" w:rsidP="00ED5D3B">
            <w:pPr>
              <w:autoSpaceDE w:val="0"/>
              <w:autoSpaceDN w:val="0"/>
              <w:adjustRightInd w:val="0"/>
              <w:spacing w:after="0" w:line="240" w:lineRule="auto"/>
              <w:rPr>
                <w:rFonts w:ascii="Arial" w:hAnsi="Arial" w:cs="Arial"/>
                <w:b/>
              </w:rPr>
            </w:pPr>
            <w:r w:rsidRPr="00930DD5">
              <w:rPr>
                <w:rFonts w:ascii="Arial" w:hAnsi="Arial" w:cs="Arial"/>
                <w:b/>
              </w:rPr>
              <w:t>Staff Responsible</w:t>
            </w:r>
          </w:p>
        </w:tc>
        <w:tc>
          <w:tcPr>
            <w:tcW w:w="2272" w:type="dxa"/>
            <w:vAlign w:val="center"/>
          </w:tcPr>
          <w:p w:rsidR="007067A7" w:rsidRPr="00930DD5" w:rsidRDefault="007067A7" w:rsidP="00ED5D3B">
            <w:pPr>
              <w:autoSpaceDE w:val="0"/>
              <w:autoSpaceDN w:val="0"/>
              <w:adjustRightInd w:val="0"/>
              <w:spacing w:after="0" w:line="240" w:lineRule="auto"/>
              <w:rPr>
                <w:rFonts w:ascii="Arial" w:hAnsi="Arial" w:cs="Arial"/>
                <w:b/>
              </w:rPr>
            </w:pPr>
            <w:r w:rsidRPr="00930DD5">
              <w:rPr>
                <w:rFonts w:ascii="Arial" w:hAnsi="Arial" w:cs="Arial"/>
                <w:b/>
              </w:rPr>
              <w:t>When will you review implementation?</w:t>
            </w:r>
          </w:p>
        </w:tc>
      </w:tr>
      <w:tr w:rsidR="000A2AF6" w:rsidRPr="00930DD5" w:rsidTr="00C527CE">
        <w:tc>
          <w:tcPr>
            <w:tcW w:w="2264" w:type="dxa"/>
          </w:tcPr>
          <w:p w:rsidR="007067A7" w:rsidRPr="00930DD5" w:rsidRDefault="007228B6" w:rsidP="00ED5D3B">
            <w:pPr>
              <w:autoSpaceDE w:val="0"/>
              <w:autoSpaceDN w:val="0"/>
              <w:adjustRightInd w:val="0"/>
              <w:spacing w:after="0" w:line="240" w:lineRule="auto"/>
              <w:rPr>
                <w:rFonts w:ascii="Arial" w:hAnsi="Arial" w:cs="Arial"/>
              </w:rPr>
            </w:pPr>
            <w:r w:rsidRPr="00930DD5">
              <w:rPr>
                <w:rFonts w:ascii="Arial" w:hAnsi="Arial" w:cs="Arial"/>
              </w:rPr>
              <w:t xml:space="preserve">ECONOMIC OBJECTIVE: </w:t>
            </w:r>
            <w:r w:rsidR="002539D7" w:rsidRPr="00930DD5">
              <w:rPr>
                <w:rFonts w:ascii="Arial" w:hAnsi="Arial" w:cs="Arial"/>
              </w:rPr>
              <w:t xml:space="preserve">To fund </w:t>
            </w:r>
            <w:r w:rsidR="00431303" w:rsidRPr="00930DD5">
              <w:rPr>
                <w:rFonts w:ascii="Arial" w:hAnsi="Arial" w:cs="Arial"/>
              </w:rPr>
              <w:t xml:space="preserve">economically-straining </w:t>
            </w:r>
            <w:r w:rsidR="007067A7" w:rsidRPr="00930DD5">
              <w:rPr>
                <w:rFonts w:ascii="Arial" w:hAnsi="Arial" w:cs="Arial"/>
              </w:rPr>
              <w:t>activities for eligible pupils to ensure they have the same opportunities as other pupils.</w:t>
            </w:r>
            <w:r w:rsidR="005672C0" w:rsidRPr="00930DD5">
              <w:rPr>
                <w:rFonts w:ascii="Arial" w:hAnsi="Arial" w:cs="Arial"/>
              </w:rPr>
              <w:t xml:space="preserve"> Also, to ensure that day-to-day needs are met </w:t>
            </w:r>
            <w:r w:rsidR="00031102" w:rsidRPr="00930DD5">
              <w:rPr>
                <w:rFonts w:ascii="Arial" w:hAnsi="Arial" w:cs="Arial"/>
              </w:rPr>
              <w:t>e.g.</w:t>
            </w:r>
            <w:r w:rsidR="005672C0" w:rsidRPr="00930DD5">
              <w:rPr>
                <w:rFonts w:ascii="Arial" w:hAnsi="Arial" w:cs="Arial"/>
              </w:rPr>
              <w:t xml:space="preserve"> breakfast club</w:t>
            </w:r>
          </w:p>
          <w:p w:rsidR="007067A7" w:rsidRPr="00930DD5" w:rsidRDefault="007067A7" w:rsidP="00ED5D3B">
            <w:pPr>
              <w:autoSpaceDE w:val="0"/>
              <w:autoSpaceDN w:val="0"/>
              <w:adjustRightInd w:val="0"/>
              <w:spacing w:after="0" w:line="240" w:lineRule="auto"/>
              <w:rPr>
                <w:rFonts w:ascii="Arial" w:hAnsi="Arial" w:cs="Arial"/>
              </w:rPr>
            </w:pPr>
          </w:p>
          <w:p w:rsidR="007067A7" w:rsidRPr="00930DD5" w:rsidRDefault="007067A7" w:rsidP="00ED5D3B">
            <w:pPr>
              <w:autoSpaceDE w:val="0"/>
              <w:autoSpaceDN w:val="0"/>
              <w:adjustRightInd w:val="0"/>
              <w:spacing w:after="0" w:line="240" w:lineRule="auto"/>
              <w:rPr>
                <w:rFonts w:ascii="Arial" w:hAnsi="Arial" w:cs="Arial"/>
              </w:rPr>
            </w:pPr>
          </w:p>
        </w:tc>
        <w:tc>
          <w:tcPr>
            <w:tcW w:w="2267" w:type="dxa"/>
          </w:tcPr>
          <w:p w:rsidR="005672C0" w:rsidRPr="00930DD5" w:rsidRDefault="007067A7" w:rsidP="00ED5D3B">
            <w:pPr>
              <w:autoSpaceDE w:val="0"/>
              <w:autoSpaceDN w:val="0"/>
              <w:adjustRightInd w:val="0"/>
              <w:spacing w:after="0" w:line="240" w:lineRule="auto"/>
              <w:rPr>
                <w:rFonts w:ascii="Arial" w:hAnsi="Arial" w:cs="Arial"/>
              </w:rPr>
            </w:pPr>
            <w:r w:rsidRPr="00930DD5">
              <w:rPr>
                <w:rFonts w:ascii="Arial" w:hAnsi="Arial" w:cs="Arial"/>
              </w:rPr>
              <w:t>Provide funding for a number of trips/enrichment activities and visi</w:t>
            </w:r>
            <w:r w:rsidR="008D6932" w:rsidRPr="00930DD5">
              <w:rPr>
                <w:rFonts w:ascii="Arial" w:hAnsi="Arial" w:cs="Arial"/>
              </w:rPr>
              <w:t>tors across each year group e.g.</w:t>
            </w:r>
            <w:r w:rsidRPr="00930DD5">
              <w:rPr>
                <w:rFonts w:ascii="Arial" w:hAnsi="Arial" w:cs="Arial"/>
              </w:rPr>
              <w:t xml:space="preserve"> pantomime/PGL</w:t>
            </w:r>
            <w:r w:rsidR="005672C0" w:rsidRPr="00930DD5">
              <w:rPr>
                <w:rFonts w:ascii="Arial" w:hAnsi="Arial" w:cs="Arial"/>
              </w:rPr>
              <w:t>/</w:t>
            </w:r>
          </w:p>
          <w:p w:rsidR="007067A7" w:rsidRDefault="005672C0" w:rsidP="00ED5D3B">
            <w:pPr>
              <w:autoSpaceDE w:val="0"/>
              <w:autoSpaceDN w:val="0"/>
              <w:adjustRightInd w:val="0"/>
              <w:spacing w:after="0" w:line="240" w:lineRule="auto"/>
              <w:rPr>
                <w:rFonts w:ascii="Arial" w:hAnsi="Arial" w:cs="Arial"/>
              </w:rPr>
            </w:pPr>
            <w:r w:rsidRPr="00F168AD">
              <w:rPr>
                <w:rFonts w:ascii="Arial" w:hAnsi="Arial" w:cs="Arial"/>
              </w:rPr>
              <w:t>music tuition</w:t>
            </w:r>
            <w:r w:rsidR="00F168AD">
              <w:rPr>
                <w:rFonts w:ascii="Arial" w:hAnsi="Arial" w:cs="Arial"/>
              </w:rPr>
              <w:t xml:space="preserve"> </w:t>
            </w:r>
          </w:p>
          <w:p w:rsidR="000A2FFD" w:rsidRDefault="000A2FFD" w:rsidP="00ED5D3B">
            <w:pPr>
              <w:autoSpaceDE w:val="0"/>
              <w:autoSpaceDN w:val="0"/>
              <w:adjustRightInd w:val="0"/>
              <w:spacing w:after="0" w:line="240" w:lineRule="auto"/>
              <w:rPr>
                <w:rFonts w:ascii="Arial" w:hAnsi="Arial" w:cs="Arial"/>
              </w:rPr>
            </w:pPr>
          </w:p>
          <w:p w:rsidR="000A2FFD" w:rsidRDefault="000A2FFD" w:rsidP="00ED5D3B">
            <w:pPr>
              <w:autoSpaceDE w:val="0"/>
              <w:autoSpaceDN w:val="0"/>
              <w:adjustRightInd w:val="0"/>
              <w:spacing w:after="0" w:line="240" w:lineRule="auto"/>
              <w:rPr>
                <w:rFonts w:ascii="Arial" w:hAnsi="Arial" w:cs="Arial"/>
              </w:rPr>
            </w:pPr>
            <w:r>
              <w:rPr>
                <w:rFonts w:ascii="Arial" w:hAnsi="Arial" w:cs="Arial"/>
              </w:rPr>
              <w:t xml:space="preserve">Also fund clothing needs/food vouchers/book bags/  </w:t>
            </w:r>
          </w:p>
          <w:p w:rsidR="000A2FFD" w:rsidRDefault="000A2FFD" w:rsidP="00ED5D3B">
            <w:pPr>
              <w:autoSpaceDE w:val="0"/>
              <w:autoSpaceDN w:val="0"/>
              <w:adjustRightInd w:val="0"/>
              <w:spacing w:after="0" w:line="240" w:lineRule="auto"/>
              <w:rPr>
                <w:rFonts w:ascii="Arial" w:hAnsi="Arial" w:cs="Arial"/>
              </w:rPr>
            </w:pPr>
            <w:r>
              <w:rPr>
                <w:rFonts w:ascii="Arial" w:hAnsi="Arial" w:cs="Arial"/>
              </w:rPr>
              <w:t>water bottles/</w:t>
            </w:r>
            <w:r w:rsidR="00FC77B4">
              <w:rPr>
                <w:rFonts w:ascii="Arial" w:hAnsi="Arial" w:cs="Arial"/>
              </w:rPr>
              <w:t>etc.</w:t>
            </w:r>
          </w:p>
          <w:p w:rsidR="007067A7" w:rsidRPr="00930DD5" w:rsidRDefault="007067A7" w:rsidP="00ED5D3B">
            <w:pPr>
              <w:autoSpaceDE w:val="0"/>
              <w:autoSpaceDN w:val="0"/>
              <w:adjustRightInd w:val="0"/>
              <w:spacing w:after="0" w:line="240" w:lineRule="auto"/>
              <w:rPr>
                <w:rFonts w:ascii="Arial" w:hAnsi="Arial" w:cs="Arial"/>
              </w:rPr>
            </w:pPr>
          </w:p>
          <w:p w:rsidR="007067A7" w:rsidRPr="00930DD5" w:rsidRDefault="007067A7" w:rsidP="00ED5D3B">
            <w:pPr>
              <w:autoSpaceDE w:val="0"/>
              <w:autoSpaceDN w:val="0"/>
              <w:adjustRightInd w:val="0"/>
              <w:spacing w:after="0" w:line="240" w:lineRule="auto"/>
              <w:rPr>
                <w:rFonts w:ascii="Arial" w:hAnsi="Arial" w:cs="Arial"/>
              </w:rPr>
            </w:pPr>
          </w:p>
        </w:tc>
        <w:tc>
          <w:tcPr>
            <w:tcW w:w="2616" w:type="dxa"/>
            <w:gridSpan w:val="2"/>
          </w:tcPr>
          <w:p w:rsidR="007067A7" w:rsidRPr="00930DD5" w:rsidRDefault="0073054D" w:rsidP="00D60800">
            <w:pPr>
              <w:autoSpaceDE w:val="0"/>
              <w:autoSpaceDN w:val="0"/>
              <w:adjustRightInd w:val="0"/>
              <w:spacing w:after="0" w:line="240" w:lineRule="auto"/>
              <w:rPr>
                <w:rFonts w:ascii="Arial" w:hAnsi="Arial" w:cs="Arial"/>
              </w:rPr>
            </w:pPr>
            <w:r>
              <w:rPr>
                <w:rFonts w:ascii="Arial" w:hAnsi="Arial" w:cs="Arial"/>
              </w:rPr>
              <w:t>Continuous through the year</w:t>
            </w:r>
          </w:p>
        </w:tc>
        <w:tc>
          <w:tcPr>
            <w:tcW w:w="2522" w:type="dxa"/>
            <w:gridSpan w:val="2"/>
          </w:tcPr>
          <w:p w:rsidR="007067A7" w:rsidRPr="00930DD5" w:rsidRDefault="008D6932" w:rsidP="00ED5D3B">
            <w:pPr>
              <w:autoSpaceDE w:val="0"/>
              <w:autoSpaceDN w:val="0"/>
              <w:adjustRightInd w:val="0"/>
              <w:spacing w:after="0" w:line="240" w:lineRule="auto"/>
              <w:rPr>
                <w:rFonts w:ascii="Arial" w:hAnsi="Arial" w:cs="Arial"/>
              </w:rPr>
            </w:pPr>
            <w:r w:rsidRPr="00930DD5">
              <w:rPr>
                <w:rFonts w:ascii="Arial" w:hAnsi="Arial" w:cs="Arial"/>
              </w:rPr>
              <w:t>Funding overseen by Business Manager.</w:t>
            </w:r>
          </w:p>
          <w:p w:rsidR="008D6932" w:rsidRPr="00930DD5" w:rsidRDefault="008D6932" w:rsidP="00ED5D3B">
            <w:pPr>
              <w:autoSpaceDE w:val="0"/>
              <w:autoSpaceDN w:val="0"/>
              <w:adjustRightInd w:val="0"/>
              <w:spacing w:after="0" w:line="240" w:lineRule="auto"/>
              <w:rPr>
                <w:rFonts w:ascii="Arial" w:hAnsi="Arial" w:cs="Arial"/>
              </w:rPr>
            </w:pPr>
            <w:r w:rsidRPr="00930DD5">
              <w:rPr>
                <w:rFonts w:ascii="Arial" w:hAnsi="Arial" w:cs="Arial"/>
              </w:rPr>
              <w:t>Direct impact on children’s day to day experience in school.</w:t>
            </w:r>
          </w:p>
        </w:tc>
        <w:tc>
          <w:tcPr>
            <w:tcW w:w="2007" w:type="dxa"/>
            <w:gridSpan w:val="3"/>
          </w:tcPr>
          <w:p w:rsidR="007067A7" w:rsidRPr="00930DD5" w:rsidRDefault="00670165" w:rsidP="00ED5D3B">
            <w:pPr>
              <w:autoSpaceDE w:val="0"/>
              <w:autoSpaceDN w:val="0"/>
              <w:adjustRightInd w:val="0"/>
              <w:spacing w:after="0" w:line="240" w:lineRule="auto"/>
              <w:rPr>
                <w:rFonts w:ascii="Arial" w:hAnsi="Arial" w:cs="Arial"/>
              </w:rPr>
            </w:pPr>
            <w:r>
              <w:rPr>
                <w:rFonts w:ascii="Arial" w:hAnsi="Arial" w:cs="Arial"/>
              </w:rPr>
              <w:t>HT/DHT/Business Manager/SEND</w:t>
            </w:r>
            <w:r w:rsidR="0073054D">
              <w:rPr>
                <w:rFonts w:ascii="Arial" w:hAnsi="Arial" w:cs="Arial"/>
              </w:rPr>
              <w:t>C</w:t>
            </w:r>
            <w:r>
              <w:rPr>
                <w:rFonts w:ascii="Arial" w:hAnsi="Arial" w:cs="Arial"/>
              </w:rPr>
              <w:t>O</w:t>
            </w:r>
          </w:p>
        </w:tc>
        <w:tc>
          <w:tcPr>
            <w:tcW w:w="2272" w:type="dxa"/>
          </w:tcPr>
          <w:p w:rsidR="0073054D" w:rsidRDefault="0073054D" w:rsidP="00ED5D3B">
            <w:pPr>
              <w:autoSpaceDE w:val="0"/>
              <w:autoSpaceDN w:val="0"/>
              <w:adjustRightInd w:val="0"/>
              <w:spacing w:after="0" w:line="240" w:lineRule="auto"/>
              <w:rPr>
                <w:rFonts w:ascii="Arial" w:hAnsi="Arial" w:cs="Arial"/>
              </w:rPr>
            </w:pPr>
            <w:r>
              <w:rPr>
                <w:rFonts w:ascii="Arial" w:hAnsi="Arial" w:cs="Arial"/>
              </w:rPr>
              <w:t xml:space="preserve">APRIL 2021 – </w:t>
            </w:r>
          </w:p>
          <w:p w:rsidR="007067A7" w:rsidRDefault="0073054D" w:rsidP="00ED5D3B">
            <w:pPr>
              <w:autoSpaceDE w:val="0"/>
              <w:autoSpaceDN w:val="0"/>
              <w:adjustRightInd w:val="0"/>
              <w:spacing w:after="0" w:line="240" w:lineRule="auto"/>
              <w:rPr>
                <w:rFonts w:ascii="Arial" w:hAnsi="Arial" w:cs="Arial"/>
              </w:rPr>
            </w:pPr>
            <w:r>
              <w:rPr>
                <w:rFonts w:ascii="Arial" w:hAnsi="Arial" w:cs="Arial"/>
              </w:rPr>
              <w:t xml:space="preserve">Due to lockdown/bubble closures/distancing restrictions in school, trips not gone ahead, no visitors in school and operations such as breakfast club limited to working families only. </w:t>
            </w:r>
          </w:p>
          <w:p w:rsidR="0073054D" w:rsidRDefault="0073054D" w:rsidP="00ED5D3B">
            <w:pPr>
              <w:autoSpaceDE w:val="0"/>
              <w:autoSpaceDN w:val="0"/>
              <w:adjustRightInd w:val="0"/>
              <w:spacing w:after="0" w:line="240" w:lineRule="auto"/>
              <w:rPr>
                <w:rFonts w:ascii="Arial" w:hAnsi="Arial" w:cs="Arial"/>
              </w:rPr>
            </w:pPr>
          </w:p>
          <w:p w:rsidR="0073054D" w:rsidRPr="00930DD5" w:rsidRDefault="0073054D" w:rsidP="00ED5D3B">
            <w:pPr>
              <w:autoSpaceDE w:val="0"/>
              <w:autoSpaceDN w:val="0"/>
              <w:adjustRightInd w:val="0"/>
              <w:spacing w:after="0" w:line="240" w:lineRule="auto"/>
              <w:rPr>
                <w:rFonts w:ascii="Arial" w:hAnsi="Arial" w:cs="Arial"/>
              </w:rPr>
            </w:pPr>
          </w:p>
        </w:tc>
      </w:tr>
      <w:tr w:rsidR="002F5766" w:rsidRPr="00607889" w:rsidTr="00C527CE">
        <w:tc>
          <w:tcPr>
            <w:tcW w:w="2264" w:type="dxa"/>
          </w:tcPr>
          <w:p w:rsidR="002F5766" w:rsidRPr="002F5766" w:rsidRDefault="002F5766" w:rsidP="00ED5D3B">
            <w:pPr>
              <w:autoSpaceDE w:val="0"/>
              <w:autoSpaceDN w:val="0"/>
              <w:adjustRightInd w:val="0"/>
              <w:spacing w:after="0" w:line="240" w:lineRule="auto"/>
              <w:rPr>
                <w:rFonts w:ascii="Arial" w:hAnsi="Arial" w:cs="Arial"/>
                <w:b/>
              </w:rPr>
            </w:pPr>
            <w:r>
              <w:rPr>
                <w:rFonts w:ascii="Arial" w:hAnsi="Arial" w:cs="Arial"/>
                <w:b/>
              </w:rPr>
              <w:t>Impact</w:t>
            </w:r>
          </w:p>
        </w:tc>
        <w:tc>
          <w:tcPr>
            <w:tcW w:w="11684" w:type="dxa"/>
            <w:gridSpan w:val="9"/>
          </w:tcPr>
          <w:p w:rsidR="004334A6" w:rsidRPr="00053DAE" w:rsidRDefault="00053DAE" w:rsidP="00ED5D3B">
            <w:pPr>
              <w:autoSpaceDE w:val="0"/>
              <w:autoSpaceDN w:val="0"/>
              <w:adjustRightInd w:val="0"/>
              <w:spacing w:after="0" w:line="240" w:lineRule="auto"/>
              <w:rPr>
                <w:rFonts w:ascii="Arial" w:hAnsi="Arial" w:cs="Arial"/>
                <w:color w:val="FF0000"/>
              </w:rPr>
            </w:pPr>
            <w:r>
              <w:rPr>
                <w:rFonts w:ascii="Arial" w:hAnsi="Arial" w:cs="Arial"/>
                <w:color w:val="FF0000"/>
              </w:rPr>
              <w:t>Activities h</w:t>
            </w:r>
            <w:r w:rsidRPr="00053DAE">
              <w:rPr>
                <w:rFonts w:ascii="Arial" w:hAnsi="Arial" w:cs="Arial"/>
                <w:color w:val="FF0000"/>
              </w:rPr>
              <w:t>ampered due to covid restrictions.</w:t>
            </w:r>
            <w:r>
              <w:rPr>
                <w:rFonts w:ascii="Arial" w:hAnsi="Arial" w:cs="Arial"/>
                <w:color w:val="FF0000"/>
              </w:rPr>
              <w:t xml:space="preserve"> Clothing needs/vouchers/breakfast club etc provided for.</w:t>
            </w:r>
          </w:p>
          <w:p w:rsidR="004334A6" w:rsidRDefault="004334A6" w:rsidP="00ED5D3B">
            <w:pPr>
              <w:autoSpaceDE w:val="0"/>
              <w:autoSpaceDN w:val="0"/>
              <w:adjustRightInd w:val="0"/>
              <w:spacing w:after="0" w:line="240" w:lineRule="auto"/>
              <w:rPr>
                <w:rFonts w:ascii="Arial" w:hAnsi="Arial" w:cs="Arial"/>
              </w:rPr>
            </w:pPr>
          </w:p>
          <w:p w:rsidR="004334A6" w:rsidRDefault="004334A6" w:rsidP="00ED5D3B">
            <w:pPr>
              <w:autoSpaceDE w:val="0"/>
              <w:autoSpaceDN w:val="0"/>
              <w:adjustRightInd w:val="0"/>
              <w:spacing w:after="0" w:line="240" w:lineRule="auto"/>
              <w:rPr>
                <w:rFonts w:ascii="Arial" w:hAnsi="Arial" w:cs="Arial"/>
              </w:rPr>
            </w:pPr>
          </w:p>
          <w:p w:rsidR="004334A6" w:rsidRDefault="004334A6" w:rsidP="00ED5D3B">
            <w:pPr>
              <w:autoSpaceDE w:val="0"/>
              <w:autoSpaceDN w:val="0"/>
              <w:adjustRightInd w:val="0"/>
              <w:spacing w:after="0" w:line="240" w:lineRule="auto"/>
              <w:rPr>
                <w:rFonts w:ascii="Arial" w:hAnsi="Arial" w:cs="Arial"/>
              </w:rPr>
            </w:pPr>
          </w:p>
        </w:tc>
      </w:tr>
      <w:tr w:rsidR="000A2AF6" w:rsidRPr="00607889" w:rsidTr="00C527CE">
        <w:tc>
          <w:tcPr>
            <w:tcW w:w="2264" w:type="dxa"/>
          </w:tcPr>
          <w:p w:rsidR="004334A6" w:rsidRDefault="004334A6" w:rsidP="004334A6">
            <w:pPr>
              <w:autoSpaceDE w:val="0"/>
              <w:autoSpaceDN w:val="0"/>
              <w:adjustRightInd w:val="0"/>
              <w:spacing w:after="0" w:line="240" w:lineRule="auto"/>
              <w:rPr>
                <w:rFonts w:ascii="Arial" w:hAnsi="Arial" w:cs="Arial"/>
                <w:b/>
              </w:rPr>
            </w:pPr>
            <w:r>
              <w:rPr>
                <w:rFonts w:ascii="Arial" w:hAnsi="Arial" w:cs="Arial"/>
                <w:b/>
              </w:rPr>
              <w:lastRenderedPageBreak/>
              <w:t>Desired Outcome</w:t>
            </w:r>
          </w:p>
        </w:tc>
        <w:tc>
          <w:tcPr>
            <w:tcW w:w="2280" w:type="dxa"/>
            <w:gridSpan w:val="2"/>
          </w:tcPr>
          <w:p w:rsidR="004334A6" w:rsidRPr="004334A6" w:rsidRDefault="004334A6" w:rsidP="004334A6">
            <w:pPr>
              <w:autoSpaceDE w:val="0"/>
              <w:autoSpaceDN w:val="0"/>
              <w:adjustRightInd w:val="0"/>
              <w:spacing w:after="0" w:line="240" w:lineRule="auto"/>
              <w:rPr>
                <w:rFonts w:ascii="Arial" w:hAnsi="Arial" w:cs="Arial"/>
                <w:b/>
              </w:rPr>
            </w:pPr>
            <w:r w:rsidRPr="004334A6">
              <w:rPr>
                <w:rFonts w:ascii="Arial" w:hAnsi="Arial" w:cs="Arial"/>
                <w:b/>
              </w:rPr>
              <w:t>Chosen Approach</w:t>
            </w:r>
          </w:p>
        </w:tc>
        <w:tc>
          <w:tcPr>
            <w:tcW w:w="2671" w:type="dxa"/>
            <w:gridSpan w:val="2"/>
          </w:tcPr>
          <w:p w:rsidR="004334A6" w:rsidRPr="004334A6" w:rsidRDefault="004334A6" w:rsidP="004334A6">
            <w:pPr>
              <w:autoSpaceDE w:val="0"/>
              <w:autoSpaceDN w:val="0"/>
              <w:adjustRightInd w:val="0"/>
              <w:spacing w:after="0" w:line="240" w:lineRule="auto"/>
              <w:rPr>
                <w:rFonts w:ascii="Arial" w:hAnsi="Arial" w:cs="Arial"/>
                <w:b/>
              </w:rPr>
            </w:pPr>
            <w:r w:rsidRPr="004334A6">
              <w:rPr>
                <w:rFonts w:ascii="Arial" w:hAnsi="Arial" w:cs="Arial"/>
                <w:b/>
              </w:rPr>
              <w:t>Target Date</w:t>
            </w:r>
          </w:p>
        </w:tc>
        <w:tc>
          <w:tcPr>
            <w:tcW w:w="2545" w:type="dxa"/>
            <w:gridSpan w:val="2"/>
            <w:vAlign w:val="center"/>
          </w:tcPr>
          <w:p w:rsidR="004334A6" w:rsidRPr="008A50EC" w:rsidRDefault="004334A6" w:rsidP="004334A6">
            <w:pPr>
              <w:autoSpaceDE w:val="0"/>
              <w:autoSpaceDN w:val="0"/>
              <w:adjustRightInd w:val="0"/>
              <w:spacing w:after="0" w:line="240" w:lineRule="auto"/>
              <w:rPr>
                <w:rFonts w:ascii="Arial" w:hAnsi="Arial" w:cs="Arial"/>
                <w:b/>
              </w:rPr>
            </w:pPr>
            <w:r w:rsidRPr="008A50EC">
              <w:rPr>
                <w:rFonts w:ascii="Arial" w:hAnsi="Arial" w:cs="Arial"/>
                <w:b/>
              </w:rPr>
              <w:t>How will you ensure it is implemented well?</w:t>
            </w:r>
          </w:p>
        </w:tc>
        <w:tc>
          <w:tcPr>
            <w:tcW w:w="1904" w:type="dxa"/>
            <w:vAlign w:val="center"/>
          </w:tcPr>
          <w:p w:rsidR="004334A6" w:rsidRPr="008A50EC" w:rsidRDefault="004334A6" w:rsidP="004334A6">
            <w:pPr>
              <w:autoSpaceDE w:val="0"/>
              <w:autoSpaceDN w:val="0"/>
              <w:adjustRightInd w:val="0"/>
              <w:spacing w:after="0" w:line="240" w:lineRule="auto"/>
              <w:rPr>
                <w:rFonts w:ascii="Arial" w:hAnsi="Arial" w:cs="Arial"/>
                <w:b/>
              </w:rPr>
            </w:pPr>
            <w:r>
              <w:rPr>
                <w:rFonts w:ascii="Arial" w:hAnsi="Arial" w:cs="Arial"/>
                <w:b/>
              </w:rPr>
              <w:t>Staff Responsible</w:t>
            </w:r>
          </w:p>
        </w:tc>
        <w:tc>
          <w:tcPr>
            <w:tcW w:w="2284" w:type="dxa"/>
            <w:gridSpan w:val="2"/>
            <w:vAlign w:val="center"/>
          </w:tcPr>
          <w:p w:rsidR="004334A6" w:rsidRPr="008A50EC" w:rsidRDefault="004334A6" w:rsidP="004334A6">
            <w:pPr>
              <w:autoSpaceDE w:val="0"/>
              <w:autoSpaceDN w:val="0"/>
              <w:adjustRightInd w:val="0"/>
              <w:spacing w:after="0" w:line="240" w:lineRule="auto"/>
              <w:rPr>
                <w:rFonts w:ascii="Arial" w:hAnsi="Arial" w:cs="Arial"/>
                <w:b/>
              </w:rPr>
            </w:pPr>
            <w:r w:rsidRPr="008A50EC">
              <w:rPr>
                <w:rFonts w:ascii="Arial" w:hAnsi="Arial" w:cs="Arial"/>
                <w:b/>
              </w:rPr>
              <w:t>When will you review implementation?</w:t>
            </w:r>
          </w:p>
        </w:tc>
      </w:tr>
      <w:tr w:rsidR="000A2AF6" w:rsidRPr="00607889" w:rsidTr="00C527CE">
        <w:tc>
          <w:tcPr>
            <w:tcW w:w="2264" w:type="dxa"/>
          </w:tcPr>
          <w:p w:rsidR="00C527CE" w:rsidRPr="004334A6" w:rsidRDefault="00C527CE" w:rsidP="00C527CE">
            <w:pPr>
              <w:autoSpaceDE w:val="0"/>
              <w:autoSpaceDN w:val="0"/>
              <w:adjustRightInd w:val="0"/>
              <w:spacing w:after="0" w:line="240" w:lineRule="auto"/>
              <w:rPr>
                <w:rFonts w:ascii="Arial" w:hAnsi="Arial" w:cs="Arial"/>
              </w:rPr>
            </w:pPr>
            <w:r w:rsidRPr="004334A6">
              <w:rPr>
                <w:rFonts w:ascii="Arial" w:hAnsi="Arial" w:cs="Arial"/>
              </w:rPr>
              <w:t>SAFEGUARDING OBJECTIVE: To use a system to record and communicate safeguarding concerns</w:t>
            </w:r>
          </w:p>
        </w:tc>
        <w:tc>
          <w:tcPr>
            <w:tcW w:w="2280" w:type="dxa"/>
            <w:gridSpan w:val="2"/>
          </w:tcPr>
          <w:p w:rsidR="00C527CE" w:rsidRDefault="00C527CE" w:rsidP="00C527CE">
            <w:pPr>
              <w:autoSpaceDE w:val="0"/>
              <w:autoSpaceDN w:val="0"/>
              <w:adjustRightInd w:val="0"/>
              <w:spacing w:after="0" w:line="240" w:lineRule="auto"/>
              <w:rPr>
                <w:rFonts w:ascii="Arial" w:hAnsi="Arial" w:cs="Arial"/>
              </w:rPr>
            </w:pPr>
            <w:r>
              <w:rPr>
                <w:rFonts w:ascii="Arial" w:hAnsi="Arial" w:cs="Arial"/>
              </w:rPr>
              <w:t>CPOMS system to communicate and record safeguarding concerns between nominated staff</w:t>
            </w:r>
          </w:p>
        </w:tc>
        <w:tc>
          <w:tcPr>
            <w:tcW w:w="2671" w:type="dxa"/>
            <w:gridSpan w:val="2"/>
          </w:tcPr>
          <w:p w:rsidR="00C527CE" w:rsidRPr="00930DD5" w:rsidRDefault="000A2AF6" w:rsidP="00C527CE">
            <w:pPr>
              <w:autoSpaceDE w:val="0"/>
              <w:autoSpaceDN w:val="0"/>
              <w:adjustRightInd w:val="0"/>
              <w:spacing w:after="0" w:line="240" w:lineRule="auto"/>
              <w:rPr>
                <w:rFonts w:ascii="Arial" w:hAnsi="Arial" w:cs="Arial"/>
              </w:rPr>
            </w:pPr>
            <w:r>
              <w:rPr>
                <w:rFonts w:ascii="Arial" w:hAnsi="Arial" w:cs="Arial"/>
              </w:rPr>
              <w:t>Continuous through year</w:t>
            </w:r>
          </w:p>
        </w:tc>
        <w:tc>
          <w:tcPr>
            <w:tcW w:w="2545" w:type="dxa"/>
            <w:gridSpan w:val="2"/>
          </w:tcPr>
          <w:p w:rsidR="00C527CE" w:rsidRDefault="00C527CE" w:rsidP="00C527CE">
            <w:pPr>
              <w:autoSpaceDE w:val="0"/>
              <w:autoSpaceDN w:val="0"/>
              <w:adjustRightInd w:val="0"/>
              <w:spacing w:after="0" w:line="240" w:lineRule="auto"/>
              <w:rPr>
                <w:rFonts w:ascii="Arial" w:hAnsi="Arial" w:cs="Arial"/>
              </w:rPr>
            </w:pPr>
            <w:r>
              <w:rPr>
                <w:rFonts w:ascii="Arial" w:hAnsi="Arial" w:cs="Arial"/>
              </w:rPr>
              <w:t>Daily use – Headteacher and Deputy monitor through role as DSL/DDSL. Issues raised acted upon if necessary at safeguarding level.</w:t>
            </w:r>
          </w:p>
        </w:tc>
        <w:tc>
          <w:tcPr>
            <w:tcW w:w="1904" w:type="dxa"/>
          </w:tcPr>
          <w:p w:rsidR="00C527CE" w:rsidRDefault="00C527CE" w:rsidP="00C527CE">
            <w:pPr>
              <w:autoSpaceDE w:val="0"/>
              <w:autoSpaceDN w:val="0"/>
              <w:adjustRightInd w:val="0"/>
              <w:spacing w:after="0" w:line="240" w:lineRule="auto"/>
              <w:rPr>
                <w:rFonts w:ascii="Arial" w:hAnsi="Arial" w:cs="Arial"/>
              </w:rPr>
            </w:pPr>
            <w:r>
              <w:rPr>
                <w:rFonts w:ascii="Arial" w:hAnsi="Arial" w:cs="Arial"/>
              </w:rPr>
              <w:t>Head</w:t>
            </w:r>
          </w:p>
          <w:p w:rsidR="00C527CE" w:rsidRDefault="00C527CE" w:rsidP="00C527CE">
            <w:pPr>
              <w:autoSpaceDE w:val="0"/>
              <w:autoSpaceDN w:val="0"/>
              <w:adjustRightInd w:val="0"/>
              <w:spacing w:after="0" w:line="240" w:lineRule="auto"/>
              <w:rPr>
                <w:rFonts w:ascii="Arial" w:hAnsi="Arial" w:cs="Arial"/>
              </w:rPr>
            </w:pPr>
            <w:r>
              <w:rPr>
                <w:rFonts w:ascii="Arial" w:hAnsi="Arial" w:cs="Arial"/>
              </w:rPr>
              <w:t>Deputy</w:t>
            </w:r>
          </w:p>
          <w:p w:rsidR="000A2AF6" w:rsidRDefault="000A2AF6" w:rsidP="00C527CE">
            <w:pPr>
              <w:autoSpaceDE w:val="0"/>
              <w:autoSpaceDN w:val="0"/>
              <w:adjustRightInd w:val="0"/>
              <w:spacing w:after="0" w:line="240" w:lineRule="auto"/>
              <w:rPr>
                <w:rFonts w:ascii="Arial" w:hAnsi="Arial" w:cs="Arial"/>
              </w:rPr>
            </w:pPr>
            <w:r>
              <w:rPr>
                <w:rFonts w:ascii="Arial" w:hAnsi="Arial" w:cs="Arial"/>
              </w:rPr>
              <w:t>SLT</w:t>
            </w:r>
          </w:p>
          <w:p w:rsidR="00C527CE" w:rsidRDefault="00C527CE" w:rsidP="00C527CE">
            <w:pPr>
              <w:autoSpaceDE w:val="0"/>
              <w:autoSpaceDN w:val="0"/>
              <w:adjustRightInd w:val="0"/>
              <w:spacing w:after="0" w:line="240" w:lineRule="auto"/>
              <w:rPr>
                <w:rFonts w:ascii="Arial" w:hAnsi="Arial" w:cs="Arial"/>
              </w:rPr>
            </w:pPr>
            <w:r>
              <w:rPr>
                <w:rFonts w:ascii="Arial" w:hAnsi="Arial" w:cs="Arial"/>
              </w:rPr>
              <w:t>Teachers</w:t>
            </w:r>
          </w:p>
          <w:p w:rsidR="00C527CE" w:rsidRDefault="00C527CE" w:rsidP="00C527CE">
            <w:pPr>
              <w:autoSpaceDE w:val="0"/>
              <w:autoSpaceDN w:val="0"/>
              <w:adjustRightInd w:val="0"/>
              <w:spacing w:after="0" w:line="240" w:lineRule="auto"/>
              <w:rPr>
                <w:rFonts w:ascii="Arial" w:hAnsi="Arial" w:cs="Arial"/>
              </w:rPr>
            </w:pPr>
            <w:r>
              <w:rPr>
                <w:rFonts w:ascii="Arial" w:hAnsi="Arial" w:cs="Arial"/>
              </w:rPr>
              <w:t>TAs</w:t>
            </w:r>
          </w:p>
        </w:tc>
        <w:tc>
          <w:tcPr>
            <w:tcW w:w="2284" w:type="dxa"/>
            <w:gridSpan w:val="2"/>
          </w:tcPr>
          <w:p w:rsidR="00C527CE" w:rsidRDefault="000A2AF6" w:rsidP="00C527CE">
            <w:pPr>
              <w:autoSpaceDE w:val="0"/>
              <w:autoSpaceDN w:val="0"/>
              <w:adjustRightInd w:val="0"/>
              <w:spacing w:after="0" w:line="240" w:lineRule="auto"/>
              <w:rPr>
                <w:rFonts w:ascii="Arial" w:hAnsi="Arial" w:cs="Arial"/>
              </w:rPr>
            </w:pPr>
            <w:r>
              <w:rPr>
                <w:rFonts w:ascii="Arial" w:hAnsi="Arial" w:cs="Arial"/>
              </w:rPr>
              <w:t xml:space="preserve">April 2021 – </w:t>
            </w:r>
          </w:p>
          <w:p w:rsidR="000A2AF6" w:rsidRDefault="000A2AF6" w:rsidP="00C527CE">
            <w:pPr>
              <w:autoSpaceDE w:val="0"/>
              <w:autoSpaceDN w:val="0"/>
              <w:adjustRightInd w:val="0"/>
              <w:spacing w:after="0" w:line="240" w:lineRule="auto"/>
              <w:rPr>
                <w:rFonts w:ascii="Arial" w:hAnsi="Arial" w:cs="Arial"/>
              </w:rPr>
            </w:pPr>
          </w:p>
          <w:p w:rsidR="000A2AF6" w:rsidRDefault="000A2AF6" w:rsidP="00C527CE">
            <w:pPr>
              <w:autoSpaceDE w:val="0"/>
              <w:autoSpaceDN w:val="0"/>
              <w:adjustRightInd w:val="0"/>
              <w:spacing w:after="0" w:line="240" w:lineRule="auto"/>
              <w:rPr>
                <w:rFonts w:ascii="Arial" w:hAnsi="Arial" w:cs="Arial"/>
              </w:rPr>
            </w:pPr>
            <w:r>
              <w:rPr>
                <w:rFonts w:ascii="Arial" w:hAnsi="Arial" w:cs="Arial"/>
              </w:rPr>
              <w:t>Extremely effective tool, particularly during lockdown. Continue to use</w:t>
            </w:r>
          </w:p>
          <w:p w:rsidR="000A2AF6" w:rsidRDefault="000A2AF6" w:rsidP="00C527CE">
            <w:pPr>
              <w:autoSpaceDE w:val="0"/>
              <w:autoSpaceDN w:val="0"/>
              <w:adjustRightInd w:val="0"/>
              <w:spacing w:after="0" w:line="240" w:lineRule="auto"/>
              <w:rPr>
                <w:rFonts w:ascii="Arial" w:hAnsi="Arial" w:cs="Arial"/>
              </w:rPr>
            </w:pPr>
          </w:p>
          <w:p w:rsidR="000A2AF6" w:rsidRDefault="000A2AF6" w:rsidP="00C527CE">
            <w:pPr>
              <w:autoSpaceDE w:val="0"/>
              <w:autoSpaceDN w:val="0"/>
              <w:adjustRightInd w:val="0"/>
              <w:spacing w:after="0" w:line="240" w:lineRule="auto"/>
              <w:rPr>
                <w:rFonts w:ascii="Arial" w:hAnsi="Arial" w:cs="Arial"/>
              </w:rPr>
            </w:pPr>
          </w:p>
        </w:tc>
      </w:tr>
      <w:tr w:rsidR="006E269D" w:rsidRPr="00607889" w:rsidTr="00324FA5">
        <w:tc>
          <w:tcPr>
            <w:tcW w:w="2264" w:type="dxa"/>
          </w:tcPr>
          <w:p w:rsidR="006E269D" w:rsidRPr="006E269D" w:rsidRDefault="006E269D" w:rsidP="00C527CE">
            <w:pPr>
              <w:autoSpaceDE w:val="0"/>
              <w:autoSpaceDN w:val="0"/>
              <w:adjustRightInd w:val="0"/>
              <w:spacing w:after="0" w:line="240" w:lineRule="auto"/>
              <w:rPr>
                <w:rFonts w:ascii="Arial" w:hAnsi="Arial" w:cs="Arial"/>
                <w:b/>
              </w:rPr>
            </w:pPr>
            <w:r w:rsidRPr="006E269D">
              <w:rPr>
                <w:rFonts w:ascii="Arial" w:hAnsi="Arial" w:cs="Arial"/>
                <w:b/>
              </w:rPr>
              <w:t>Impact</w:t>
            </w:r>
          </w:p>
        </w:tc>
        <w:tc>
          <w:tcPr>
            <w:tcW w:w="11684" w:type="dxa"/>
            <w:gridSpan w:val="9"/>
          </w:tcPr>
          <w:p w:rsidR="000466F7" w:rsidRPr="002B0616" w:rsidRDefault="00053DAE" w:rsidP="00C527CE">
            <w:pPr>
              <w:autoSpaceDE w:val="0"/>
              <w:autoSpaceDN w:val="0"/>
              <w:adjustRightInd w:val="0"/>
              <w:spacing w:after="0" w:line="240" w:lineRule="auto"/>
              <w:rPr>
                <w:rFonts w:ascii="Arial" w:hAnsi="Arial" w:cs="Arial"/>
                <w:color w:val="FF0000"/>
              </w:rPr>
            </w:pPr>
            <w:r w:rsidRPr="002B0616">
              <w:rPr>
                <w:rFonts w:ascii="Arial" w:hAnsi="Arial" w:cs="Arial"/>
                <w:color w:val="FF0000"/>
              </w:rPr>
              <w:t>CPOMS effective way of communi</w:t>
            </w:r>
            <w:r w:rsidR="002B0616" w:rsidRPr="002B0616">
              <w:rPr>
                <w:rFonts w:ascii="Arial" w:hAnsi="Arial" w:cs="Arial"/>
                <w:color w:val="FF0000"/>
              </w:rPr>
              <w:t>cating safeguarding concerns.</w:t>
            </w:r>
          </w:p>
        </w:tc>
      </w:tr>
    </w:tbl>
    <w:p w:rsidR="008070D7" w:rsidRPr="008070D7" w:rsidRDefault="008070D7" w:rsidP="008070D7">
      <w:pPr>
        <w:rPr>
          <w:rFonts w:ascii="Arial" w:hAnsi="Arial" w:cs="Arial"/>
        </w:rPr>
      </w:pPr>
    </w:p>
    <w:p w:rsidR="00BB71DA" w:rsidRPr="00297621" w:rsidRDefault="00BB71DA" w:rsidP="009B5FB4">
      <w:pPr>
        <w:rPr>
          <w:rFonts w:ascii="Arial" w:hAnsi="Arial" w:cs="Arial"/>
          <w:b/>
        </w:rPr>
      </w:pPr>
    </w:p>
    <w:p w:rsidR="00094395" w:rsidRPr="00C02DA3" w:rsidRDefault="007067A7" w:rsidP="001B1C23">
      <w:pPr>
        <w:rPr>
          <w:rFonts w:ascii="Arial" w:hAnsi="Arial" w:cs="Arial"/>
          <w:b/>
        </w:rPr>
      </w:pPr>
      <w:r w:rsidRPr="00C02DA3">
        <w:rPr>
          <w:rFonts w:ascii="Arial" w:hAnsi="Arial" w:cs="Arial"/>
          <w:b/>
        </w:rPr>
        <w:t>Pupil Premium St</w:t>
      </w:r>
      <w:r w:rsidR="00907E42" w:rsidRPr="00C02DA3">
        <w:rPr>
          <w:rFonts w:ascii="Arial" w:hAnsi="Arial" w:cs="Arial"/>
          <w:b/>
        </w:rPr>
        <w:t>rategy will be reviewed annually.</w:t>
      </w:r>
    </w:p>
    <w:p w:rsidR="007067A7" w:rsidRPr="00C02DA3" w:rsidRDefault="00630DFA" w:rsidP="001B1C23">
      <w:pPr>
        <w:rPr>
          <w:rFonts w:ascii="Tahoma" w:hAnsi="Tahoma" w:cs="Tahoma"/>
          <w:b/>
        </w:rPr>
      </w:pPr>
      <w:r w:rsidRPr="00C02DA3">
        <w:rPr>
          <w:rFonts w:ascii="Tahoma" w:hAnsi="Tahoma" w:cs="Tahoma"/>
          <w:b/>
        </w:rPr>
        <w:t>Key Messages:</w:t>
      </w: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5070"/>
        <w:gridCol w:w="4230"/>
      </w:tblGrid>
      <w:tr w:rsidR="002665A0" w:rsidRPr="00C02DA3" w:rsidTr="00BB71DA">
        <w:trPr>
          <w:trHeight w:val="299"/>
        </w:trPr>
        <w:tc>
          <w:tcPr>
            <w:tcW w:w="4694" w:type="dxa"/>
          </w:tcPr>
          <w:p w:rsidR="007067A7" w:rsidRPr="00C02DA3" w:rsidRDefault="007067A7" w:rsidP="002E56B5">
            <w:pPr>
              <w:spacing w:after="0" w:line="240" w:lineRule="auto"/>
              <w:rPr>
                <w:rFonts w:ascii="Arial" w:hAnsi="Arial" w:cs="Arial"/>
                <w:b/>
              </w:rPr>
            </w:pPr>
            <w:r w:rsidRPr="00C02DA3">
              <w:rPr>
                <w:rFonts w:ascii="Arial" w:hAnsi="Arial" w:cs="Arial"/>
                <w:b/>
              </w:rPr>
              <w:t>Year Group</w:t>
            </w:r>
          </w:p>
        </w:tc>
        <w:tc>
          <w:tcPr>
            <w:tcW w:w="5070" w:type="dxa"/>
          </w:tcPr>
          <w:p w:rsidR="007067A7" w:rsidRPr="00C02DA3" w:rsidRDefault="007067A7" w:rsidP="002E56B5">
            <w:pPr>
              <w:spacing w:after="0" w:line="240" w:lineRule="auto"/>
              <w:rPr>
                <w:rFonts w:ascii="Arial" w:hAnsi="Arial" w:cs="Arial"/>
                <w:b/>
              </w:rPr>
            </w:pPr>
            <w:r w:rsidRPr="00C02DA3">
              <w:rPr>
                <w:rFonts w:ascii="Arial" w:hAnsi="Arial" w:cs="Arial"/>
                <w:b/>
              </w:rPr>
              <w:t>Percentage of Pupil Premium</w:t>
            </w:r>
          </w:p>
        </w:tc>
        <w:tc>
          <w:tcPr>
            <w:tcW w:w="4230" w:type="dxa"/>
          </w:tcPr>
          <w:p w:rsidR="007067A7" w:rsidRPr="00C02DA3" w:rsidRDefault="007067A7" w:rsidP="002E56B5">
            <w:pPr>
              <w:spacing w:after="0" w:line="240" w:lineRule="auto"/>
              <w:rPr>
                <w:rFonts w:ascii="Arial" w:hAnsi="Arial" w:cs="Arial"/>
                <w:b/>
              </w:rPr>
            </w:pPr>
            <w:r w:rsidRPr="00C02DA3">
              <w:rPr>
                <w:rFonts w:ascii="Arial" w:hAnsi="Arial" w:cs="Arial"/>
                <w:b/>
              </w:rPr>
              <w:t>National 25%</w:t>
            </w:r>
          </w:p>
        </w:tc>
      </w:tr>
      <w:tr w:rsidR="002665A0" w:rsidRPr="00C02DA3" w:rsidTr="00BB71DA">
        <w:trPr>
          <w:trHeight w:val="321"/>
        </w:trPr>
        <w:tc>
          <w:tcPr>
            <w:tcW w:w="4694" w:type="dxa"/>
          </w:tcPr>
          <w:p w:rsidR="007067A7" w:rsidRPr="00C02DA3" w:rsidRDefault="007067A7" w:rsidP="002E56B5">
            <w:pPr>
              <w:spacing w:after="0" w:line="240" w:lineRule="auto"/>
              <w:rPr>
                <w:rFonts w:ascii="Arial" w:hAnsi="Arial" w:cs="Arial"/>
              </w:rPr>
            </w:pPr>
            <w:r w:rsidRPr="00C02DA3">
              <w:rPr>
                <w:rFonts w:ascii="Arial" w:hAnsi="Arial" w:cs="Arial"/>
              </w:rPr>
              <w:t>Reception</w:t>
            </w:r>
          </w:p>
        </w:tc>
        <w:tc>
          <w:tcPr>
            <w:tcW w:w="5070" w:type="dxa"/>
          </w:tcPr>
          <w:p w:rsidR="007067A7" w:rsidRPr="00C02DA3" w:rsidRDefault="00CA5AEF" w:rsidP="008F7559">
            <w:pPr>
              <w:spacing w:after="0" w:line="240" w:lineRule="auto"/>
              <w:rPr>
                <w:rFonts w:ascii="Arial" w:hAnsi="Arial" w:cs="Arial"/>
              </w:rPr>
            </w:pPr>
            <w:r w:rsidRPr="00C02DA3">
              <w:rPr>
                <w:rFonts w:ascii="Arial" w:hAnsi="Arial" w:cs="Arial"/>
              </w:rPr>
              <w:t xml:space="preserve">10.00 </w:t>
            </w:r>
            <w:r w:rsidR="007067A7" w:rsidRPr="00C02DA3">
              <w:rPr>
                <w:rFonts w:ascii="Arial" w:hAnsi="Arial" w:cs="Arial"/>
              </w:rPr>
              <w:t>%</w:t>
            </w:r>
          </w:p>
        </w:tc>
        <w:tc>
          <w:tcPr>
            <w:tcW w:w="4230" w:type="dxa"/>
          </w:tcPr>
          <w:p w:rsidR="007067A7" w:rsidRPr="00C02DA3" w:rsidRDefault="002665A0" w:rsidP="002E56B5">
            <w:pPr>
              <w:spacing w:after="0" w:line="240" w:lineRule="auto"/>
              <w:rPr>
                <w:rFonts w:ascii="Arial" w:hAnsi="Arial" w:cs="Arial"/>
              </w:rPr>
            </w:pPr>
            <w:r w:rsidRPr="00C02DA3">
              <w:rPr>
                <w:rFonts w:ascii="Arial" w:hAnsi="Arial" w:cs="Arial"/>
              </w:rPr>
              <w:t>Below</w:t>
            </w:r>
            <w:r w:rsidR="007043D5" w:rsidRPr="00C02DA3">
              <w:rPr>
                <w:rFonts w:ascii="Arial" w:hAnsi="Arial" w:cs="Arial"/>
              </w:rPr>
              <w:t xml:space="preserve"> </w:t>
            </w:r>
            <w:r w:rsidR="007067A7" w:rsidRPr="00C02DA3">
              <w:rPr>
                <w:rFonts w:ascii="Arial" w:hAnsi="Arial" w:cs="Arial"/>
              </w:rPr>
              <w:t>national</w:t>
            </w:r>
          </w:p>
        </w:tc>
      </w:tr>
      <w:tr w:rsidR="002665A0" w:rsidRPr="00C02DA3" w:rsidTr="00BB71DA">
        <w:trPr>
          <w:trHeight w:val="299"/>
        </w:trPr>
        <w:tc>
          <w:tcPr>
            <w:tcW w:w="4694" w:type="dxa"/>
          </w:tcPr>
          <w:p w:rsidR="007067A7" w:rsidRPr="00C02DA3" w:rsidRDefault="007067A7" w:rsidP="002E56B5">
            <w:pPr>
              <w:spacing w:after="0" w:line="240" w:lineRule="auto"/>
              <w:rPr>
                <w:rFonts w:ascii="Arial" w:hAnsi="Arial" w:cs="Arial"/>
              </w:rPr>
            </w:pPr>
            <w:r w:rsidRPr="00C02DA3">
              <w:rPr>
                <w:rFonts w:ascii="Arial" w:hAnsi="Arial" w:cs="Arial"/>
              </w:rPr>
              <w:t>Year 1</w:t>
            </w:r>
          </w:p>
        </w:tc>
        <w:tc>
          <w:tcPr>
            <w:tcW w:w="5070" w:type="dxa"/>
          </w:tcPr>
          <w:p w:rsidR="007067A7" w:rsidRPr="00C02DA3" w:rsidRDefault="00CA5AEF" w:rsidP="002E56B5">
            <w:pPr>
              <w:spacing w:after="0" w:line="240" w:lineRule="auto"/>
              <w:rPr>
                <w:rFonts w:ascii="Arial" w:hAnsi="Arial" w:cs="Arial"/>
              </w:rPr>
            </w:pPr>
            <w:r w:rsidRPr="00C02DA3">
              <w:rPr>
                <w:rFonts w:ascii="Arial" w:hAnsi="Arial" w:cs="Arial"/>
              </w:rPr>
              <w:t xml:space="preserve">18.64 </w:t>
            </w:r>
            <w:r w:rsidR="007067A7" w:rsidRPr="00C02DA3">
              <w:rPr>
                <w:rFonts w:ascii="Arial" w:hAnsi="Arial" w:cs="Arial"/>
              </w:rPr>
              <w:t>%</w:t>
            </w:r>
          </w:p>
        </w:tc>
        <w:tc>
          <w:tcPr>
            <w:tcW w:w="4230" w:type="dxa"/>
          </w:tcPr>
          <w:p w:rsidR="007067A7" w:rsidRPr="00C02DA3" w:rsidRDefault="008F7559" w:rsidP="002E56B5">
            <w:pPr>
              <w:spacing w:after="0" w:line="240" w:lineRule="auto"/>
              <w:rPr>
                <w:rFonts w:ascii="Arial" w:hAnsi="Arial" w:cs="Arial"/>
              </w:rPr>
            </w:pPr>
            <w:r w:rsidRPr="00C02DA3">
              <w:rPr>
                <w:rFonts w:ascii="Arial" w:hAnsi="Arial" w:cs="Arial"/>
              </w:rPr>
              <w:t>Below national</w:t>
            </w:r>
          </w:p>
        </w:tc>
      </w:tr>
      <w:tr w:rsidR="002665A0" w:rsidRPr="00C02DA3" w:rsidTr="00BB71DA">
        <w:trPr>
          <w:trHeight w:val="299"/>
        </w:trPr>
        <w:tc>
          <w:tcPr>
            <w:tcW w:w="4694" w:type="dxa"/>
          </w:tcPr>
          <w:p w:rsidR="007067A7" w:rsidRPr="00C02DA3" w:rsidRDefault="007067A7" w:rsidP="002E56B5">
            <w:pPr>
              <w:spacing w:after="0" w:line="240" w:lineRule="auto"/>
              <w:rPr>
                <w:rFonts w:ascii="Arial" w:hAnsi="Arial" w:cs="Arial"/>
              </w:rPr>
            </w:pPr>
            <w:r w:rsidRPr="00C02DA3">
              <w:rPr>
                <w:rFonts w:ascii="Arial" w:hAnsi="Arial" w:cs="Arial"/>
              </w:rPr>
              <w:t>Year 2</w:t>
            </w:r>
          </w:p>
        </w:tc>
        <w:tc>
          <w:tcPr>
            <w:tcW w:w="5070" w:type="dxa"/>
          </w:tcPr>
          <w:p w:rsidR="007067A7" w:rsidRPr="00C02DA3" w:rsidRDefault="00CA5AEF" w:rsidP="002E56B5">
            <w:pPr>
              <w:spacing w:after="0" w:line="240" w:lineRule="auto"/>
              <w:rPr>
                <w:rFonts w:ascii="Arial" w:hAnsi="Arial" w:cs="Arial"/>
              </w:rPr>
            </w:pPr>
            <w:r w:rsidRPr="00C02DA3">
              <w:rPr>
                <w:rFonts w:ascii="Arial" w:hAnsi="Arial" w:cs="Arial"/>
              </w:rPr>
              <w:t xml:space="preserve">20.00 </w:t>
            </w:r>
            <w:r w:rsidR="007067A7" w:rsidRPr="00C02DA3">
              <w:rPr>
                <w:rFonts w:ascii="Arial" w:hAnsi="Arial" w:cs="Arial"/>
              </w:rPr>
              <w:t>%</w:t>
            </w:r>
          </w:p>
        </w:tc>
        <w:tc>
          <w:tcPr>
            <w:tcW w:w="4230" w:type="dxa"/>
          </w:tcPr>
          <w:p w:rsidR="007067A7" w:rsidRPr="00C02DA3" w:rsidRDefault="007043D5" w:rsidP="002E56B5">
            <w:pPr>
              <w:spacing w:after="0" w:line="240" w:lineRule="auto"/>
              <w:rPr>
                <w:rFonts w:ascii="Arial" w:hAnsi="Arial" w:cs="Arial"/>
              </w:rPr>
            </w:pPr>
            <w:r w:rsidRPr="00C02DA3">
              <w:rPr>
                <w:rFonts w:ascii="Arial" w:hAnsi="Arial" w:cs="Arial"/>
              </w:rPr>
              <w:t xml:space="preserve">Slightly below </w:t>
            </w:r>
            <w:r w:rsidR="007067A7" w:rsidRPr="00C02DA3">
              <w:rPr>
                <w:rFonts w:ascii="Arial" w:hAnsi="Arial" w:cs="Arial"/>
              </w:rPr>
              <w:t>national</w:t>
            </w:r>
          </w:p>
        </w:tc>
      </w:tr>
      <w:tr w:rsidR="002665A0" w:rsidRPr="00C02DA3" w:rsidTr="00BB71DA">
        <w:trPr>
          <w:trHeight w:val="321"/>
        </w:trPr>
        <w:tc>
          <w:tcPr>
            <w:tcW w:w="4694" w:type="dxa"/>
          </w:tcPr>
          <w:p w:rsidR="007067A7" w:rsidRPr="00C02DA3" w:rsidRDefault="007067A7" w:rsidP="002E56B5">
            <w:pPr>
              <w:spacing w:after="0" w:line="240" w:lineRule="auto"/>
              <w:rPr>
                <w:rFonts w:ascii="Arial" w:hAnsi="Arial" w:cs="Arial"/>
              </w:rPr>
            </w:pPr>
            <w:r w:rsidRPr="00C02DA3">
              <w:rPr>
                <w:rFonts w:ascii="Arial" w:hAnsi="Arial" w:cs="Arial"/>
              </w:rPr>
              <w:t>Year 3</w:t>
            </w:r>
          </w:p>
        </w:tc>
        <w:tc>
          <w:tcPr>
            <w:tcW w:w="5070" w:type="dxa"/>
          </w:tcPr>
          <w:p w:rsidR="007067A7" w:rsidRPr="00C02DA3" w:rsidRDefault="00CA5AEF" w:rsidP="002E56B5">
            <w:pPr>
              <w:spacing w:after="0" w:line="240" w:lineRule="auto"/>
              <w:rPr>
                <w:rFonts w:ascii="Arial" w:hAnsi="Arial" w:cs="Arial"/>
              </w:rPr>
            </w:pPr>
            <w:r w:rsidRPr="00C02DA3">
              <w:rPr>
                <w:rFonts w:ascii="Arial" w:hAnsi="Arial" w:cs="Arial"/>
              </w:rPr>
              <w:t xml:space="preserve">33.33 </w:t>
            </w:r>
            <w:r w:rsidR="007067A7" w:rsidRPr="00C02DA3">
              <w:rPr>
                <w:rFonts w:ascii="Arial" w:hAnsi="Arial" w:cs="Arial"/>
              </w:rPr>
              <w:t>%</w:t>
            </w:r>
          </w:p>
        </w:tc>
        <w:tc>
          <w:tcPr>
            <w:tcW w:w="4230" w:type="dxa"/>
          </w:tcPr>
          <w:p w:rsidR="007067A7" w:rsidRPr="00C02DA3" w:rsidRDefault="009A1169" w:rsidP="002E56B5">
            <w:pPr>
              <w:spacing w:after="0" w:line="240" w:lineRule="auto"/>
              <w:rPr>
                <w:rFonts w:ascii="Arial" w:hAnsi="Arial" w:cs="Arial"/>
              </w:rPr>
            </w:pPr>
            <w:r w:rsidRPr="00C02DA3">
              <w:rPr>
                <w:rFonts w:ascii="Arial" w:hAnsi="Arial" w:cs="Arial"/>
              </w:rPr>
              <w:t>In line with</w:t>
            </w:r>
            <w:r w:rsidR="007067A7" w:rsidRPr="00C02DA3">
              <w:rPr>
                <w:rFonts w:ascii="Arial" w:hAnsi="Arial" w:cs="Arial"/>
              </w:rPr>
              <w:t xml:space="preserve"> national</w:t>
            </w:r>
          </w:p>
        </w:tc>
      </w:tr>
      <w:tr w:rsidR="002665A0" w:rsidRPr="00C02DA3" w:rsidTr="00BB71DA">
        <w:trPr>
          <w:trHeight w:val="299"/>
        </w:trPr>
        <w:tc>
          <w:tcPr>
            <w:tcW w:w="4694" w:type="dxa"/>
          </w:tcPr>
          <w:p w:rsidR="007067A7" w:rsidRPr="00C02DA3" w:rsidRDefault="007067A7" w:rsidP="002E56B5">
            <w:pPr>
              <w:spacing w:after="0" w:line="240" w:lineRule="auto"/>
              <w:rPr>
                <w:rFonts w:ascii="Arial" w:hAnsi="Arial" w:cs="Arial"/>
              </w:rPr>
            </w:pPr>
            <w:r w:rsidRPr="00C02DA3">
              <w:rPr>
                <w:rFonts w:ascii="Arial" w:hAnsi="Arial" w:cs="Arial"/>
              </w:rPr>
              <w:t>Year 4</w:t>
            </w:r>
          </w:p>
        </w:tc>
        <w:tc>
          <w:tcPr>
            <w:tcW w:w="5070" w:type="dxa"/>
          </w:tcPr>
          <w:p w:rsidR="007067A7" w:rsidRPr="00C02DA3" w:rsidRDefault="00CA5AEF" w:rsidP="002E56B5">
            <w:pPr>
              <w:spacing w:after="0" w:line="240" w:lineRule="auto"/>
              <w:rPr>
                <w:rFonts w:ascii="Arial" w:hAnsi="Arial" w:cs="Arial"/>
              </w:rPr>
            </w:pPr>
            <w:r w:rsidRPr="00C02DA3">
              <w:rPr>
                <w:rFonts w:ascii="Arial" w:hAnsi="Arial" w:cs="Arial"/>
              </w:rPr>
              <w:t xml:space="preserve">33.33 </w:t>
            </w:r>
            <w:r w:rsidR="007067A7" w:rsidRPr="00C02DA3">
              <w:rPr>
                <w:rFonts w:ascii="Arial" w:hAnsi="Arial" w:cs="Arial"/>
              </w:rPr>
              <w:t>%</w:t>
            </w:r>
          </w:p>
        </w:tc>
        <w:tc>
          <w:tcPr>
            <w:tcW w:w="4230" w:type="dxa"/>
          </w:tcPr>
          <w:p w:rsidR="007067A7" w:rsidRPr="00C02DA3" w:rsidRDefault="008F7559" w:rsidP="002E56B5">
            <w:pPr>
              <w:spacing w:after="0" w:line="240" w:lineRule="auto"/>
              <w:rPr>
                <w:rFonts w:ascii="Arial" w:hAnsi="Arial" w:cs="Arial"/>
              </w:rPr>
            </w:pPr>
            <w:r w:rsidRPr="00C02DA3">
              <w:rPr>
                <w:rFonts w:ascii="Arial" w:hAnsi="Arial" w:cs="Arial"/>
              </w:rPr>
              <w:t>Slightly above national</w:t>
            </w:r>
          </w:p>
        </w:tc>
      </w:tr>
      <w:tr w:rsidR="002665A0" w:rsidRPr="00C02DA3" w:rsidTr="00BB71DA">
        <w:trPr>
          <w:trHeight w:val="299"/>
        </w:trPr>
        <w:tc>
          <w:tcPr>
            <w:tcW w:w="4694" w:type="dxa"/>
          </w:tcPr>
          <w:p w:rsidR="007067A7" w:rsidRPr="00C02DA3" w:rsidRDefault="007067A7" w:rsidP="002E56B5">
            <w:pPr>
              <w:spacing w:after="0" w:line="240" w:lineRule="auto"/>
              <w:rPr>
                <w:rFonts w:ascii="Arial" w:hAnsi="Arial" w:cs="Arial"/>
              </w:rPr>
            </w:pPr>
            <w:r w:rsidRPr="00C02DA3">
              <w:rPr>
                <w:rFonts w:ascii="Arial" w:hAnsi="Arial" w:cs="Arial"/>
              </w:rPr>
              <w:t>Year 5</w:t>
            </w:r>
          </w:p>
        </w:tc>
        <w:tc>
          <w:tcPr>
            <w:tcW w:w="5070" w:type="dxa"/>
          </w:tcPr>
          <w:p w:rsidR="007067A7" w:rsidRPr="00C02DA3" w:rsidRDefault="00CA5AEF" w:rsidP="002E56B5">
            <w:pPr>
              <w:spacing w:after="0" w:line="240" w:lineRule="auto"/>
              <w:rPr>
                <w:rFonts w:ascii="Arial" w:hAnsi="Arial" w:cs="Arial"/>
              </w:rPr>
            </w:pPr>
            <w:r w:rsidRPr="00C02DA3">
              <w:rPr>
                <w:rFonts w:ascii="Arial" w:hAnsi="Arial" w:cs="Arial"/>
              </w:rPr>
              <w:t xml:space="preserve">35.00 </w:t>
            </w:r>
            <w:r w:rsidR="007067A7" w:rsidRPr="00C02DA3">
              <w:rPr>
                <w:rFonts w:ascii="Arial" w:hAnsi="Arial" w:cs="Arial"/>
              </w:rPr>
              <w:t>%</w:t>
            </w:r>
          </w:p>
        </w:tc>
        <w:tc>
          <w:tcPr>
            <w:tcW w:w="4230" w:type="dxa"/>
          </w:tcPr>
          <w:p w:rsidR="007067A7" w:rsidRPr="00C02DA3" w:rsidRDefault="00BD10FE" w:rsidP="002E56B5">
            <w:pPr>
              <w:spacing w:after="0" w:line="240" w:lineRule="auto"/>
              <w:rPr>
                <w:rFonts w:ascii="Arial" w:hAnsi="Arial" w:cs="Arial"/>
              </w:rPr>
            </w:pPr>
            <w:r w:rsidRPr="00C02DA3">
              <w:rPr>
                <w:rFonts w:ascii="Arial" w:hAnsi="Arial" w:cs="Arial"/>
              </w:rPr>
              <w:t>Well a</w:t>
            </w:r>
            <w:r w:rsidR="007067A7" w:rsidRPr="00C02DA3">
              <w:rPr>
                <w:rFonts w:ascii="Arial" w:hAnsi="Arial" w:cs="Arial"/>
              </w:rPr>
              <w:t>bove national</w:t>
            </w:r>
          </w:p>
        </w:tc>
      </w:tr>
      <w:tr w:rsidR="002665A0" w:rsidRPr="002665A0" w:rsidTr="00BB71DA">
        <w:trPr>
          <w:trHeight w:val="299"/>
        </w:trPr>
        <w:tc>
          <w:tcPr>
            <w:tcW w:w="4694" w:type="dxa"/>
          </w:tcPr>
          <w:p w:rsidR="007067A7" w:rsidRPr="00C02DA3" w:rsidRDefault="007067A7" w:rsidP="002E56B5">
            <w:pPr>
              <w:spacing w:after="0" w:line="240" w:lineRule="auto"/>
              <w:rPr>
                <w:rFonts w:ascii="Arial" w:hAnsi="Arial" w:cs="Arial"/>
              </w:rPr>
            </w:pPr>
            <w:r w:rsidRPr="00C02DA3">
              <w:rPr>
                <w:rFonts w:ascii="Arial" w:hAnsi="Arial" w:cs="Arial"/>
              </w:rPr>
              <w:t>Year 6</w:t>
            </w:r>
          </w:p>
        </w:tc>
        <w:tc>
          <w:tcPr>
            <w:tcW w:w="5070" w:type="dxa"/>
          </w:tcPr>
          <w:p w:rsidR="007067A7" w:rsidRPr="00C02DA3" w:rsidRDefault="00CA5AEF" w:rsidP="002E56B5">
            <w:pPr>
              <w:spacing w:after="0" w:line="240" w:lineRule="auto"/>
              <w:rPr>
                <w:rFonts w:ascii="Arial" w:hAnsi="Arial" w:cs="Arial"/>
              </w:rPr>
            </w:pPr>
            <w:r w:rsidRPr="00C02DA3">
              <w:rPr>
                <w:rFonts w:ascii="Arial" w:hAnsi="Arial" w:cs="Arial"/>
              </w:rPr>
              <w:t>45.00</w:t>
            </w:r>
            <w:r w:rsidR="007067A7" w:rsidRPr="00C02DA3">
              <w:rPr>
                <w:rFonts w:ascii="Arial" w:hAnsi="Arial" w:cs="Arial"/>
              </w:rPr>
              <w:t>%</w:t>
            </w:r>
          </w:p>
        </w:tc>
        <w:tc>
          <w:tcPr>
            <w:tcW w:w="4230" w:type="dxa"/>
          </w:tcPr>
          <w:p w:rsidR="007067A7" w:rsidRPr="002665A0" w:rsidRDefault="008F7559" w:rsidP="007043D5">
            <w:pPr>
              <w:spacing w:after="0" w:line="240" w:lineRule="auto"/>
              <w:rPr>
                <w:rFonts w:ascii="Arial" w:hAnsi="Arial" w:cs="Arial"/>
              </w:rPr>
            </w:pPr>
            <w:r w:rsidRPr="00C02DA3">
              <w:rPr>
                <w:rFonts w:ascii="Arial" w:hAnsi="Arial" w:cs="Arial"/>
              </w:rPr>
              <w:t>Above national</w:t>
            </w:r>
          </w:p>
        </w:tc>
      </w:tr>
    </w:tbl>
    <w:p w:rsidR="007067A7" w:rsidRPr="005B62E0" w:rsidRDefault="007067A7" w:rsidP="001B1C23">
      <w:pPr>
        <w:rPr>
          <w:rFonts w:ascii="Tahoma" w:hAnsi="Tahoma" w:cs="Tahoma"/>
          <w:b/>
          <w:color w:val="FF0000"/>
        </w:rPr>
      </w:pPr>
    </w:p>
    <w:p w:rsidR="007067A7" w:rsidRDefault="007067A7" w:rsidP="001B1C23">
      <w:pPr>
        <w:rPr>
          <w:rFonts w:ascii="Arial" w:hAnsi="Arial" w:cs="Arial"/>
          <w:sz w:val="20"/>
          <w:szCs w:val="20"/>
        </w:rPr>
      </w:pPr>
    </w:p>
    <w:tbl>
      <w:tblPr>
        <w:tblStyle w:val="TableGrid"/>
        <w:tblpPr w:leftFromText="180" w:rightFromText="180" w:vertAnchor="page" w:horzAnchor="margin" w:tblpY="2020"/>
        <w:tblW w:w="0" w:type="auto"/>
        <w:tblLook w:val="04A0" w:firstRow="1" w:lastRow="0" w:firstColumn="1" w:lastColumn="0" w:noHBand="0" w:noVBand="1"/>
      </w:tblPr>
      <w:tblGrid>
        <w:gridCol w:w="2693"/>
        <w:gridCol w:w="2522"/>
        <w:gridCol w:w="2541"/>
        <w:gridCol w:w="2572"/>
        <w:gridCol w:w="2622"/>
      </w:tblGrid>
      <w:tr w:rsidR="00CC4E06" w:rsidRPr="00F168AD" w:rsidTr="00A7078A">
        <w:tc>
          <w:tcPr>
            <w:tcW w:w="12950" w:type="dxa"/>
            <w:gridSpan w:val="5"/>
          </w:tcPr>
          <w:p w:rsidR="00CC4E06" w:rsidRPr="00F168AD" w:rsidRDefault="00CC4E06" w:rsidP="00CC4E06">
            <w:pPr>
              <w:jc w:val="center"/>
              <w:rPr>
                <w:rFonts w:ascii="Comic Sans MS" w:hAnsi="Comic Sans MS"/>
                <w:b/>
                <w:u w:val="single"/>
              </w:rPr>
            </w:pPr>
            <w:r w:rsidRPr="00F168AD">
              <w:rPr>
                <w:rFonts w:ascii="Comic Sans MS" w:hAnsi="Comic Sans MS"/>
                <w:b/>
                <w:u w:val="single"/>
              </w:rPr>
              <w:lastRenderedPageBreak/>
              <w:t>St. Mary’s RC Primary Scho</w:t>
            </w:r>
            <w:r w:rsidR="00484F0E" w:rsidRPr="00F168AD">
              <w:rPr>
                <w:rFonts w:ascii="Comic Sans MS" w:hAnsi="Comic Sans MS"/>
                <w:b/>
                <w:u w:val="single"/>
              </w:rPr>
              <w:t>ol Pupil Premium Provision 20/21</w:t>
            </w:r>
            <w:r w:rsidR="000A2FFD" w:rsidRPr="00F168AD">
              <w:rPr>
                <w:rFonts w:ascii="Comic Sans MS" w:hAnsi="Comic Sans MS"/>
                <w:b/>
                <w:u w:val="single"/>
              </w:rPr>
              <w:t xml:space="preserve"> – reviewed APRIL</w:t>
            </w:r>
            <w:r w:rsidR="00FB4745" w:rsidRPr="00F168AD">
              <w:rPr>
                <w:rFonts w:ascii="Comic Sans MS" w:hAnsi="Comic Sans MS"/>
                <w:b/>
                <w:u w:val="single"/>
              </w:rPr>
              <w:t xml:space="preserve"> </w:t>
            </w:r>
            <w:r w:rsidR="00FC77B4">
              <w:rPr>
                <w:rFonts w:ascii="Comic Sans MS" w:hAnsi="Comic Sans MS"/>
                <w:b/>
                <w:u w:val="single"/>
              </w:rPr>
              <w:t>2021 due to C</w:t>
            </w:r>
            <w:r w:rsidR="000A2FFD" w:rsidRPr="00F168AD">
              <w:rPr>
                <w:rFonts w:ascii="Comic Sans MS" w:hAnsi="Comic Sans MS"/>
                <w:b/>
                <w:u w:val="single"/>
              </w:rPr>
              <w:t>ovid impact</w:t>
            </w:r>
          </w:p>
          <w:p w:rsidR="00CC4E06" w:rsidRPr="00F168AD" w:rsidRDefault="00CC4E06" w:rsidP="00F168AD">
            <w:pPr>
              <w:jc w:val="center"/>
            </w:pPr>
          </w:p>
        </w:tc>
      </w:tr>
      <w:tr w:rsidR="00CC4E06" w:rsidRPr="00F168AD" w:rsidTr="00CC4E06">
        <w:tc>
          <w:tcPr>
            <w:tcW w:w="2693" w:type="dxa"/>
          </w:tcPr>
          <w:p w:rsidR="00CC4E06" w:rsidRPr="00F168AD" w:rsidRDefault="00CC4E06" w:rsidP="00CC4E06">
            <w:pPr>
              <w:jc w:val="center"/>
              <w:rPr>
                <w:rFonts w:ascii="Comic Sans MS" w:hAnsi="Comic Sans MS"/>
                <w:b/>
              </w:rPr>
            </w:pPr>
            <w:r w:rsidRPr="00F168AD">
              <w:rPr>
                <w:rFonts w:ascii="Comic Sans MS" w:hAnsi="Comic Sans MS"/>
                <w:b/>
              </w:rPr>
              <w:t>Academic</w:t>
            </w:r>
          </w:p>
        </w:tc>
        <w:tc>
          <w:tcPr>
            <w:tcW w:w="2522" w:type="dxa"/>
          </w:tcPr>
          <w:p w:rsidR="00CC4E06" w:rsidRPr="00F168AD" w:rsidRDefault="00CC4E06" w:rsidP="00CC4E06">
            <w:pPr>
              <w:jc w:val="center"/>
              <w:rPr>
                <w:rFonts w:ascii="Comic Sans MS" w:hAnsi="Comic Sans MS"/>
                <w:b/>
              </w:rPr>
            </w:pPr>
            <w:r w:rsidRPr="00F168AD">
              <w:rPr>
                <w:rFonts w:ascii="Comic Sans MS" w:hAnsi="Comic Sans MS"/>
                <w:b/>
              </w:rPr>
              <w:t>SEMH</w:t>
            </w:r>
          </w:p>
        </w:tc>
        <w:tc>
          <w:tcPr>
            <w:tcW w:w="2541" w:type="dxa"/>
          </w:tcPr>
          <w:p w:rsidR="00CC4E06" w:rsidRPr="00F168AD" w:rsidRDefault="00CC4E06" w:rsidP="00CC4E06">
            <w:pPr>
              <w:jc w:val="center"/>
              <w:rPr>
                <w:rFonts w:ascii="Comic Sans MS" w:hAnsi="Comic Sans MS"/>
                <w:b/>
              </w:rPr>
            </w:pPr>
            <w:r w:rsidRPr="00F168AD">
              <w:rPr>
                <w:rFonts w:ascii="Comic Sans MS" w:hAnsi="Comic Sans MS"/>
                <w:b/>
              </w:rPr>
              <w:t>Aspirations</w:t>
            </w:r>
          </w:p>
        </w:tc>
        <w:tc>
          <w:tcPr>
            <w:tcW w:w="2572" w:type="dxa"/>
          </w:tcPr>
          <w:p w:rsidR="00CC4E06" w:rsidRPr="00F168AD" w:rsidRDefault="00CC4E06" w:rsidP="00CC4E06">
            <w:pPr>
              <w:jc w:val="center"/>
              <w:rPr>
                <w:rFonts w:ascii="Comic Sans MS" w:hAnsi="Comic Sans MS"/>
                <w:b/>
              </w:rPr>
            </w:pPr>
            <w:r w:rsidRPr="00F168AD">
              <w:rPr>
                <w:rFonts w:ascii="Comic Sans MS" w:hAnsi="Comic Sans MS"/>
                <w:b/>
              </w:rPr>
              <w:t>Economic</w:t>
            </w:r>
          </w:p>
        </w:tc>
        <w:tc>
          <w:tcPr>
            <w:tcW w:w="2622" w:type="dxa"/>
          </w:tcPr>
          <w:p w:rsidR="00CC4E06" w:rsidRPr="00F168AD" w:rsidRDefault="00CC4E06" w:rsidP="00CC4E06">
            <w:pPr>
              <w:jc w:val="center"/>
              <w:rPr>
                <w:rFonts w:ascii="Comic Sans MS" w:hAnsi="Comic Sans MS"/>
                <w:b/>
              </w:rPr>
            </w:pPr>
            <w:r w:rsidRPr="00F168AD">
              <w:rPr>
                <w:rFonts w:ascii="Comic Sans MS" w:hAnsi="Comic Sans MS"/>
                <w:b/>
              </w:rPr>
              <w:t>Parenting</w:t>
            </w:r>
          </w:p>
        </w:tc>
      </w:tr>
      <w:tr w:rsidR="00CC4E06" w:rsidRPr="00F168AD" w:rsidTr="00CC4E06">
        <w:tc>
          <w:tcPr>
            <w:tcW w:w="2693" w:type="dxa"/>
          </w:tcPr>
          <w:p w:rsidR="00CC4E06" w:rsidRPr="00F168AD" w:rsidRDefault="00CC4E06" w:rsidP="00CC4E06">
            <w:pPr>
              <w:jc w:val="center"/>
              <w:rPr>
                <w:rFonts w:ascii="Comic Sans MS" w:hAnsi="Comic Sans MS"/>
              </w:rPr>
            </w:pPr>
          </w:p>
        </w:tc>
        <w:tc>
          <w:tcPr>
            <w:tcW w:w="2522" w:type="dxa"/>
          </w:tcPr>
          <w:p w:rsidR="00CC4E06" w:rsidRPr="00F168AD" w:rsidRDefault="00CC4E06" w:rsidP="00CC4E06">
            <w:pPr>
              <w:jc w:val="center"/>
              <w:rPr>
                <w:rFonts w:ascii="Comic Sans MS" w:hAnsi="Comic Sans MS"/>
              </w:rPr>
            </w:pPr>
            <w:r w:rsidRPr="00F168AD">
              <w:rPr>
                <w:rFonts w:ascii="Comic Sans MS" w:hAnsi="Comic Sans MS"/>
              </w:rPr>
              <w:t>Counsellors</w:t>
            </w:r>
          </w:p>
        </w:tc>
        <w:tc>
          <w:tcPr>
            <w:tcW w:w="2541" w:type="dxa"/>
          </w:tcPr>
          <w:p w:rsidR="00CC4E06" w:rsidRPr="00F168AD" w:rsidRDefault="00CC4E06" w:rsidP="00CC4E06">
            <w:pPr>
              <w:jc w:val="center"/>
              <w:rPr>
                <w:rFonts w:ascii="Comic Sans MS" w:hAnsi="Comic Sans MS"/>
              </w:rPr>
            </w:pPr>
          </w:p>
        </w:tc>
        <w:tc>
          <w:tcPr>
            <w:tcW w:w="2572" w:type="dxa"/>
          </w:tcPr>
          <w:p w:rsidR="00CC4E06" w:rsidRPr="00F168AD" w:rsidRDefault="00CC4E06" w:rsidP="00CC4E06">
            <w:pPr>
              <w:jc w:val="center"/>
              <w:rPr>
                <w:rFonts w:ascii="Comic Sans MS" w:hAnsi="Comic Sans MS"/>
              </w:rPr>
            </w:pPr>
          </w:p>
        </w:tc>
        <w:tc>
          <w:tcPr>
            <w:tcW w:w="2622" w:type="dxa"/>
          </w:tcPr>
          <w:p w:rsidR="00CC4E06" w:rsidRPr="00F168AD" w:rsidRDefault="00CC4E06" w:rsidP="00CC4E06">
            <w:pPr>
              <w:jc w:val="center"/>
              <w:rPr>
                <w:rFonts w:ascii="Comic Sans MS" w:hAnsi="Comic Sans MS"/>
              </w:rPr>
            </w:pPr>
          </w:p>
        </w:tc>
      </w:tr>
      <w:tr w:rsidR="00CC4E06" w:rsidRPr="00F168AD" w:rsidTr="00CC4E06">
        <w:tc>
          <w:tcPr>
            <w:tcW w:w="2693" w:type="dxa"/>
          </w:tcPr>
          <w:p w:rsidR="00CC4E06" w:rsidRPr="00F168AD" w:rsidRDefault="00CC4E06" w:rsidP="00CC4E06">
            <w:pPr>
              <w:jc w:val="center"/>
              <w:rPr>
                <w:rFonts w:ascii="Comic Sans MS" w:hAnsi="Comic Sans MS"/>
              </w:rPr>
            </w:pPr>
          </w:p>
        </w:tc>
        <w:tc>
          <w:tcPr>
            <w:tcW w:w="2522" w:type="dxa"/>
          </w:tcPr>
          <w:p w:rsidR="00CC4E06" w:rsidRPr="00F168AD" w:rsidRDefault="008820F5" w:rsidP="00CC4E06">
            <w:pPr>
              <w:jc w:val="center"/>
              <w:rPr>
                <w:rFonts w:ascii="Comic Sans MS" w:hAnsi="Comic Sans MS"/>
              </w:rPr>
            </w:pPr>
            <w:r w:rsidRPr="00F168AD">
              <w:rPr>
                <w:rFonts w:ascii="Comic Sans MS" w:hAnsi="Comic Sans MS"/>
              </w:rPr>
              <w:t>Artist in school</w:t>
            </w:r>
          </w:p>
        </w:tc>
        <w:tc>
          <w:tcPr>
            <w:tcW w:w="2541" w:type="dxa"/>
          </w:tcPr>
          <w:p w:rsidR="00CC4E06" w:rsidRPr="00F168AD" w:rsidRDefault="00CC4E06" w:rsidP="00CC4E06">
            <w:pPr>
              <w:jc w:val="center"/>
              <w:rPr>
                <w:rFonts w:ascii="Comic Sans MS" w:hAnsi="Comic Sans MS"/>
              </w:rPr>
            </w:pPr>
          </w:p>
        </w:tc>
        <w:tc>
          <w:tcPr>
            <w:tcW w:w="2572" w:type="dxa"/>
          </w:tcPr>
          <w:p w:rsidR="00CC4E06" w:rsidRPr="00F168AD" w:rsidRDefault="00CC4E06" w:rsidP="00CC4E06">
            <w:pPr>
              <w:jc w:val="center"/>
              <w:rPr>
                <w:rFonts w:ascii="Comic Sans MS" w:hAnsi="Comic Sans MS"/>
              </w:rPr>
            </w:pPr>
          </w:p>
        </w:tc>
        <w:tc>
          <w:tcPr>
            <w:tcW w:w="2622" w:type="dxa"/>
          </w:tcPr>
          <w:p w:rsidR="00CC4E06" w:rsidRPr="00F168AD" w:rsidRDefault="00CC4E06" w:rsidP="00CC4E06">
            <w:pPr>
              <w:jc w:val="center"/>
              <w:rPr>
                <w:rFonts w:ascii="Comic Sans MS" w:hAnsi="Comic Sans MS"/>
              </w:rPr>
            </w:pPr>
          </w:p>
        </w:tc>
      </w:tr>
      <w:tr w:rsidR="00CC4E06" w:rsidRPr="00F168AD" w:rsidTr="00CC4E06">
        <w:tc>
          <w:tcPr>
            <w:tcW w:w="2693" w:type="dxa"/>
          </w:tcPr>
          <w:p w:rsidR="00CC4E06" w:rsidRPr="00F168AD" w:rsidRDefault="00CC4E06" w:rsidP="00CC4E06">
            <w:pPr>
              <w:jc w:val="center"/>
              <w:rPr>
                <w:rFonts w:ascii="Comic Sans MS" w:hAnsi="Comic Sans MS"/>
              </w:rPr>
            </w:pPr>
            <w:r w:rsidRPr="00F168AD">
              <w:rPr>
                <w:rFonts w:ascii="Comic Sans MS" w:hAnsi="Comic Sans MS"/>
              </w:rPr>
              <w:t>TA Support</w:t>
            </w:r>
          </w:p>
        </w:tc>
        <w:tc>
          <w:tcPr>
            <w:tcW w:w="2522" w:type="dxa"/>
          </w:tcPr>
          <w:p w:rsidR="00CC4E06" w:rsidRPr="00F168AD" w:rsidRDefault="00CC4E06" w:rsidP="00CC4E06">
            <w:pPr>
              <w:jc w:val="center"/>
              <w:rPr>
                <w:rFonts w:ascii="Comic Sans MS" w:hAnsi="Comic Sans MS"/>
              </w:rPr>
            </w:pPr>
          </w:p>
        </w:tc>
        <w:tc>
          <w:tcPr>
            <w:tcW w:w="2541" w:type="dxa"/>
          </w:tcPr>
          <w:p w:rsidR="00CC4E06" w:rsidRPr="00F168AD" w:rsidRDefault="00CC4E06" w:rsidP="00CC4E06">
            <w:pPr>
              <w:jc w:val="center"/>
              <w:rPr>
                <w:rFonts w:ascii="Comic Sans MS" w:hAnsi="Comic Sans MS"/>
              </w:rPr>
            </w:pPr>
          </w:p>
        </w:tc>
        <w:tc>
          <w:tcPr>
            <w:tcW w:w="2572" w:type="dxa"/>
          </w:tcPr>
          <w:p w:rsidR="00CC4E06" w:rsidRPr="00F168AD" w:rsidRDefault="00CC4E06" w:rsidP="00CC4E06">
            <w:pPr>
              <w:jc w:val="center"/>
              <w:rPr>
                <w:rFonts w:ascii="Comic Sans MS" w:hAnsi="Comic Sans MS"/>
              </w:rPr>
            </w:pPr>
          </w:p>
        </w:tc>
        <w:tc>
          <w:tcPr>
            <w:tcW w:w="2622" w:type="dxa"/>
          </w:tcPr>
          <w:p w:rsidR="00CC4E06" w:rsidRPr="00F168AD" w:rsidRDefault="00CC4E06" w:rsidP="00CC4E06">
            <w:pPr>
              <w:jc w:val="center"/>
              <w:rPr>
                <w:rFonts w:ascii="Comic Sans MS" w:hAnsi="Comic Sans MS"/>
              </w:rPr>
            </w:pPr>
            <w:r w:rsidRPr="00F168AD">
              <w:rPr>
                <w:rFonts w:ascii="Comic Sans MS" w:hAnsi="Comic Sans MS"/>
              </w:rPr>
              <w:t>E Safety</w:t>
            </w:r>
          </w:p>
        </w:tc>
      </w:tr>
      <w:tr w:rsidR="00CC4E06" w:rsidRPr="00F168AD" w:rsidTr="00CC4E06">
        <w:tc>
          <w:tcPr>
            <w:tcW w:w="2693" w:type="dxa"/>
          </w:tcPr>
          <w:p w:rsidR="00CC4E06" w:rsidRPr="00F168AD" w:rsidRDefault="00CC4E06" w:rsidP="00CC4E06">
            <w:pPr>
              <w:jc w:val="center"/>
              <w:rPr>
                <w:rFonts w:ascii="Comic Sans MS" w:hAnsi="Comic Sans MS"/>
              </w:rPr>
            </w:pPr>
            <w:r w:rsidRPr="00F168AD">
              <w:rPr>
                <w:rFonts w:ascii="Comic Sans MS" w:hAnsi="Comic Sans MS"/>
              </w:rPr>
              <w:t>Quality First Teaching</w:t>
            </w:r>
          </w:p>
        </w:tc>
        <w:tc>
          <w:tcPr>
            <w:tcW w:w="2522" w:type="dxa"/>
          </w:tcPr>
          <w:p w:rsidR="00CC4E06" w:rsidRPr="00F168AD" w:rsidRDefault="00CC4E06" w:rsidP="00CC4E06">
            <w:pPr>
              <w:jc w:val="center"/>
              <w:rPr>
                <w:rFonts w:ascii="Comic Sans MS" w:hAnsi="Comic Sans MS"/>
              </w:rPr>
            </w:pPr>
            <w:r w:rsidRPr="00F168AD">
              <w:rPr>
                <w:rFonts w:ascii="Comic Sans MS" w:hAnsi="Comic Sans MS"/>
              </w:rPr>
              <w:t>TA Support</w:t>
            </w:r>
          </w:p>
        </w:tc>
        <w:tc>
          <w:tcPr>
            <w:tcW w:w="2541" w:type="dxa"/>
          </w:tcPr>
          <w:p w:rsidR="00CC4E06" w:rsidRPr="00F168AD" w:rsidRDefault="00CC4E06" w:rsidP="00CC4E06">
            <w:pPr>
              <w:jc w:val="center"/>
              <w:rPr>
                <w:rFonts w:ascii="Comic Sans MS" w:hAnsi="Comic Sans MS"/>
              </w:rPr>
            </w:pPr>
          </w:p>
        </w:tc>
        <w:tc>
          <w:tcPr>
            <w:tcW w:w="2572" w:type="dxa"/>
          </w:tcPr>
          <w:p w:rsidR="00CC4E06" w:rsidRPr="00F168AD" w:rsidRDefault="000A2FFD" w:rsidP="00CC4E06">
            <w:pPr>
              <w:jc w:val="center"/>
              <w:rPr>
                <w:rFonts w:ascii="Comic Sans MS" w:hAnsi="Comic Sans MS"/>
              </w:rPr>
            </w:pPr>
            <w:r w:rsidRPr="00F168AD">
              <w:rPr>
                <w:rFonts w:ascii="Comic Sans MS" w:hAnsi="Comic Sans MS"/>
              </w:rPr>
              <w:t>Food vouchers</w:t>
            </w:r>
          </w:p>
        </w:tc>
        <w:tc>
          <w:tcPr>
            <w:tcW w:w="2622" w:type="dxa"/>
          </w:tcPr>
          <w:p w:rsidR="00CC4E06" w:rsidRPr="00F168AD" w:rsidRDefault="00CC4E06" w:rsidP="00CC4E06">
            <w:pPr>
              <w:jc w:val="center"/>
              <w:rPr>
                <w:rFonts w:ascii="Comic Sans MS" w:hAnsi="Comic Sans MS"/>
              </w:rPr>
            </w:pPr>
          </w:p>
        </w:tc>
      </w:tr>
      <w:tr w:rsidR="00CC4E06" w:rsidRPr="00F168AD" w:rsidTr="00CC4E06">
        <w:tc>
          <w:tcPr>
            <w:tcW w:w="2693" w:type="dxa"/>
          </w:tcPr>
          <w:p w:rsidR="00CC4E06" w:rsidRPr="00F168AD" w:rsidRDefault="00CC4E06" w:rsidP="00CC4E06">
            <w:pPr>
              <w:jc w:val="center"/>
              <w:rPr>
                <w:rFonts w:ascii="Comic Sans MS" w:hAnsi="Comic Sans MS"/>
              </w:rPr>
            </w:pPr>
            <w:r w:rsidRPr="00F168AD">
              <w:rPr>
                <w:rFonts w:ascii="Comic Sans MS" w:hAnsi="Comic Sans MS"/>
              </w:rPr>
              <w:t>Speech Therapist</w:t>
            </w:r>
          </w:p>
        </w:tc>
        <w:tc>
          <w:tcPr>
            <w:tcW w:w="2522" w:type="dxa"/>
          </w:tcPr>
          <w:p w:rsidR="00CC4E06" w:rsidRPr="00F168AD" w:rsidRDefault="00CC4E06" w:rsidP="00CC4E06">
            <w:pPr>
              <w:jc w:val="center"/>
              <w:rPr>
                <w:rFonts w:ascii="Comic Sans MS" w:hAnsi="Comic Sans MS"/>
              </w:rPr>
            </w:pPr>
            <w:r w:rsidRPr="00F168AD">
              <w:rPr>
                <w:rFonts w:ascii="Comic Sans MS" w:hAnsi="Comic Sans MS"/>
              </w:rPr>
              <w:t xml:space="preserve">Speech Bubbles </w:t>
            </w:r>
          </w:p>
        </w:tc>
        <w:tc>
          <w:tcPr>
            <w:tcW w:w="2541" w:type="dxa"/>
          </w:tcPr>
          <w:p w:rsidR="00CC4E06" w:rsidRPr="00F168AD" w:rsidRDefault="00CC4E06" w:rsidP="00CC4E06">
            <w:pPr>
              <w:jc w:val="center"/>
              <w:rPr>
                <w:rFonts w:ascii="Comic Sans MS" w:hAnsi="Comic Sans MS"/>
              </w:rPr>
            </w:pPr>
          </w:p>
        </w:tc>
        <w:tc>
          <w:tcPr>
            <w:tcW w:w="2572" w:type="dxa"/>
          </w:tcPr>
          <w:p w:rsidR="00CC4E06" w:rsidRPr="00F168AD" w:rsidRDefault="00CC4E06" w:rsidP="00CC4E06">
            <w:pPr>
              <w:jc w:val="center"/>
              <w:rPr>
                <w:rFonts w:ascii="Comic Sans MS" w:hAnsi="Comic Sans MS"/>
              </w:rPr>
            </w:pPr>
            <w:r w:rsidRPr="00F168AD">
              <w:rPr>
                <w:rFonts w:ascii="Comic Sans MS" w:hAnsi="Comic Sans MS"/>
              </w:rPr>
              <w:t>Clothing</w:t>
            </w:r>
          </w:p>
        </w:tc>
        <w:tc>
          <w:tcPr>
            <w:tcW w:w="2622" w:type="dxa"/>
          </w:tcPr>
          <w:p w:rsidR="00CC4E06" w:rsidRPr="00F168AD" w:rsidRDefault="00CC4E06" w:rsidP="00CC4E06">
            <w:pPr>
              <w:jc w:val="center"/>
              <w:rPr>
                <w:rFonts w:ascii="Comic Sans MS" w:hAnsi="Comic Sans MS"/>
              </w:rPr>
            </w:pPr>
            <w:r w:rsidRPr="00F168AD">
              <w:rPr>
                <w:rFonts w:ascii="Comic Sans MS" w:hAnsi="Comic Sans MS"/>
              </w:rPr>
              <w:t>TAF/CIN/CP</w:t>
            </w:r>
          </w:p>
        </w:tc>
      </w:tr>
      <w:tr w:rsidR="00CC4E06" w:rsidRPr="00F168AD" w:rsidTr="00CC4E06">
        <w:tc>
          <w:tcPr>
            <w:tcW w:w="2693" w:type="dxa"/>
          </w:tcPr>
          <w:p w:rsidR="00CC4E06" w:rsidRPr="00F168AD" w:rsidRDefault="00CC4E06" w:rsidP="00CC4E06">
            <w:pPr>
              <w:jc w:val="center"/>
              <w:rPr>
                <w:rFonts w:ascii="Comic Sans MS" w:hAnsi="Comic Sans MS"/>
              </w:rPr>
            </w:pPr>
            <w:r w:rsidRPr="00F168AD">
              <w:rPr>
                <w:rFonts w:ascii="Comic Sans MS" w:hAnsi="Comic Sans MS"/>
              </w:rPr>
              <w:t>Literacy Consultant</w:t>
            </w:r>
          </w:p>
        </w:tc>
        <w:tc>
          <w:tcPr>
            <w:tcW w:w="2522" w:type="dxa"/>
          </w:tcPr>
          <w:p w:rsidR="00CC4E06" w:rsidRPr="00F168AD" w:rsidRDefault="00CC4E06" w:rsidP="00CC4E06">
            <w:pPr>
              <w:jc w:val="center"/>
              <w:rPr>
                <w:rFonts w:ascii="Comic Sans MS" w:hAnsi="Comic Sans MS"/>
              </w:rPr>
            </w:pPr>
          </w:p>
        </w:tc>
        <w:tc>
          <w:tcPr>
            <w:tcW w:w="2541" w:type="dxa"/>
          </w:tcPr>
          <w:p w:rsidR="00CC4E06" w:rsidRPr="00F168AD" w:rsidRDefault="00CC4E06" w:rsidP="00CC4E06">
            <w:pPr>
              <w:jc w:val="center"/>
              <w:rPr>
                <w:rFonts w:ascii="Comic Sans MS" w:hAnsi="Comic Sans MS"/>
              </w:rPr>
            </w:pPr>
          </w:p>
        </w:tc>
        <w:tc>
          <w:tcPr>
            <w:tcW w:w="2572" w:type="dxa"/>
          </w:tcPr>
          <w:p w:rsidR="00CC4E06" w:rsidRPr="00F168AD" w:rsidRDefault="00CC4E06" w:rsidP="00CC4E06">
            <w:pPr>
              <w:jc w:val="center"/>
              <w:rPr>
                <w:rFonts w:ascii="Comic Sans MS" w:hAnsi="Comic Sans MS"/>
              </w:rPr>
            </w:pPr>
            <w:r w:rsidRPr="00F168AD">
              <w:rPr>
                <w:rFonts w:ascii="Comic Sans MS" w:hAnsi="Comic Sans MS"/>
              </w:rPr>
              <w:t>Before and After School Club</w:t>
            </w:r>
          </w:p>
        </w:tc>
        <w:tc>
          <w:tcPr>
            <w:tcW w:w="2622" w:type="dxa"/>
          </w:tcPr>
          <w:p w:rsidR="00CC4E06" w:rsidRPr="00F168AD" w:rsidRDefault="00CC4E06" w:rsidP="00CC4E06">
            <w:pPr>
              <w:jc w:val="center"/>
              <w:rPr>
                <w:rFonts w:ascii="Comic Sans MS" w:hAnsi="Comic Sans MS"/>
              </w:rPr>
            </w:pPr>
          </w:p>
        </w:tc>
      </w:tr>
      <w:tr w:rsidR="00CC4E06" w:rsidRPr="00F168AD" w:rsidTr="00CC4E06">
        <w:tc>
          <w:tcPr>
            <w:tcW w:w="2693" w:type="dxa"/>
          </w:tcPr>
          <w:p w:rsidR="00CC4E06" w:rsidRPr="00F168AD" w:rsidRDefault="00CC4E06" w:rsidP="00CC4E06">
            <w:pPr>
              <w:jc w:val="center"/>
              <w:rPr>
                <w:rFonts w:ascii="Comic Sans MS" w:hAnsi="Comic Sans MS"/>
              </w:rPr>
            </w:pPr>
            <w:r w:rsidRPr="00F168AD">
              <w:rPr>
                <w:rFonts w:ascii="Comic Sans MS" w:hAnsi="Comic Sans MS"/>
              </w:rPr>
              <w:t>Pobble</w:t>
            </w:r>
          </w:p>
        </w:tc>
        <w:tc>
          <w:tcPr>
            <w:tcW w:w="2522" w:type="dxa"/>
          </w:tcPr>
          <w:p w:rsidR="00CC4E06" w:rsidRPr="00F168AD" w:rsidRDefault="00CC4E06" w:rsidP="00CC4E06">
            <w:pPr>
              <w:jc w:val="center"/>
              <w:rPr>
                <w:rFonts w:ascii="Comic Sans MS" w:hAnsi="Comic Sans MS"/>
              </w:rPr>
            </w:pPr>
            <w:r w:rsidRPr="00F168AD">
              <w:rPr>
                <w:rFonts w:ascii="Comic Sans MS" w:hAnsi="Comic Sans MS"/>
              </w:rPr>
              <w:t>Debate-Mate</w:t>
            </w:r>
          </w:p>
        </w:tc>
        <w:tc>
          <w:tcPr>
            <w:tcW w:w="2541" w:type="dxa"/>
          </w:tcPr>
          <w:p w:rsidR="00CC4E06" w:rsidRPr="00F168AD" w:rsidRDefault="00CC4E06" w:rsidP="00CC4E06">
            <w:pPr>
              <w:jc w:val="center"/>
              <w:rPr>
                <w:rFonts w:ascii="Comic Sans MS" w:hAnsi="Comic Sans MS"/>
              </w:rPr>
            </w:pPr>
            <w:r w:rsidRPr="00F168AD">
              <w:rPr>
                <w:rFonts w:ascii="Comic Sans MS" w:hAnsi="Comic Sans MS"/>
              </w:rPr>
              <w:t>Artist in school</w:t>
            </w:r>
          </w:p>
        </w:tc>
        <w:tc>
          <w:tcPr>
            <w:tcW w:w="2572" w:type="dxa"/>
          </w:tcPr>
          <w:p w:rsidR="00CC4E06" w:rsidRPr="00F168AD" w:rsidRDefault="00CC4E06" w:rsidP="00CC4E06">
            <w:pPr>
              <w:jc w:val="center"/>
              <w:rPr>
                <w:rFonts w:ascii="Comic Sans MS" w:hAnsi="Comic Sans MS"/>
              </w:rPr>
            </w:pPr>
            <w:r w:rsidRPr="00F168AD">
              <w:rPr>
                <w:rFonts w:ascii="Comic Sans MS" w:hAnsi="Comic Sans MS"/>
              </w:rPr>
              <w:t>Water Bottles/Book Bags</w:t>
            </w:r>
          </w:p>
        </w:tc>
        <w:tc>
          <w:tcPr>
            <w:tcW w:w="2622" w:type="dxa"/>
          </w:tcPr>
          <w:p w:rsidR="00CC4E06" w:rsidRPr="00F168AD" w:rsidRDefault="00CC4E06" w:rsidP="00CC4E06">
            <w:pPr>
              <w:jc w:val="center"/>
              <w:rPr>
                <w:rFonts w:ascii="Comic Sans MS" w:hAnsi="Comic Sans MS"/>
              </w:rPr>
            </w:pPr>
            <w:r w:rsidRPr="00F168AD">
              <w:rPr>
                <w:rFonts w:ascii="Comic Sans MS" w:hAnsi="Comic Sans MS"/>
              </w:rPr>
              <w:t>Counsellors</w:t>
            </w:r>
          </w:p>
        </w:tc>
      </w:tr>
      <w:tr w:rsidR="00CC4E06" w:rsidRPr="00F168AD" w:rsidTr="00CC4E06">
        <w:tc>
          <w:tcPr>
            <w:tcW w:w="2693" w:type="dxa"/>
          </w:tcPr>
          <w:p w:rsidR="00CC4E06" w:rsidRPr="00F168AD" w:rsidRDefault="00CC4E06" w:rsidP="00CC4E06">
            <w:pPr>
              <w:jc w:val="center"/>
              <w:rPr>
                <w:rFonts w:ascii="Comic Sans MS" w:hAnsi="Comic Sans MS"/>
              </w:rPr>
            </w:pPr>
          </w:p>
        </w:tc>
        <w:tc>
          <w:tcPr>
            <w:tcW w:w="2522" w:type="dxa"/>
          </w:tcPr>
          <w:p w:rsidR="00CC4E06" w:rsidRPr="00F168AD" w:rsidRDefault="0050170B" w:rsidP="00CC4E06">
            <w:pPr>
              <w:jc w:val="center"/>
              <w:rPr>
                <w:rFonts w:ascii="Comic Sans MS" w:hAnsi="Comic Sans MS"/>
              </w:rPr>
            </w:pPr>
            <w:r w:rsidRPr="00F168AD">
              <w:rPr>
                <w:rFonts w:ascii="Comic Sans MS" w:hAnsi="Comic Sans MS"/>
              </w:rPr>
              <w:t>Speech Therapist</w:t>
            </w:r>
          </w:p>
        </w:tc>
        <w:tc>
          <w:tcPr>
            <w:tcW w:w="2541" w:type="dxa"/>
          </w:tcPr>
          <w:p w:rsidR="00CC4E06" w:rsidRPr="00F168AD" w:rsidRDefault="00CC4E06" w:rsidP="00CC4E06">
            <w:pPr>
              <w:jc w:val="center"/>
              <w:rPr>
                <w:rFonts w:ascii="Comic Sans MS" w:hAnsi="Comic Sans MS"/>
              </w:rPr>
            </w:pPr>
          </w:p>
        </w:tc>
        <w:tc>
          <w:tcPr>
            <w:tcW w:w="2572" w:type="dxa"/>
          </w:tcPr>
          <w:p w:rsidR="00CC4E06" w:rsidRPr="00F168AD" w:rsidRDefault="00CC4E06" w:rsidP="00CC4E06">
            <w:pPr>
              <w:jc w:val="center"/>
              <w:rPr>
                <w:rFonts w:ascii="Comic Sans MS" w:hAnsi="Comic Sans MS"/>
              </w:rPr>
            </w:pPr>
          </w:p>
        </w:tc>
        <w:tc>
          <w:tcPr>
            <w:tcW w:w="2622" w:type="dxa"/>
          </w:tcPr>
          <w:p w:rsidR="00CC4E06" w:rsidRPr="00F168AD" w:rsidRDefault="000A2FFD" w:rsidP="00CC4E06">
            <w:pPr>
              <w:jc w:val="center"/>
              <w:rPr>
                <w:rFonts w:ascii="Comic Sans MS" w:hAnsi="Comic Sans MS"/>
              </w:rPr>
            </w:pPr>
            <w:r w:rsidRPr="00F168AD">
              <w:rPr>
                <w:rFonts w:ascii="Comic Sans MS" w:hAnsi="Comic Sans MS"/>
              </w:rPr>
              <w:t>Children’s Welfare Officer</w:t>
            </w:r>
          </w:p>
        </w:tc>
      </w:tr>
      <w:tr w:rsidR="00CC4E06" w:rsidRPr="00F168AD" w:rsidTr="00CC4E06">
        <w:tc>
          <w:tcPr>
            <w:tcW w:w="2693" w:type="dxa"/>
          </w:tcPr>
          <w:p w:rsidR="00CC4E06" w:rsidRPr="00F168AD" w:rsidRDefault="00CC4E06" w:rsidP="00CC4E06">
            <w:pPr>
              <w:jc w:val="center"/>
              <w:rPr>
                <w:rFonts w:ascii="Comic Sans MS" w:hAnsi="Comic Sans MS"/>
              </w:rPr>
            </w:pPr>
            <w:r w:rsidRPr="00F168AD">
              <w:rPr>
                <w:rFonts w:ascii="Comic Sans MS" w:hAnsi="Comic Sans MS"/>
              </w:rPr>
              <w:t>Leadership Consultancy</w:t>
            </w:r>
          </w:p>
        </w:tc>
        <w:tc>
          <w:tcPr>
            <w:tcW w:w="2522" w:type="dxa"/>
          </w:tcPr>
          <w:p w:rsidR="00CC4E06" w:rsidRPr="00F168AD" w:rsidRDefault="000A2FFD" w:rsidP="00CC4E06">
            <w:pPr>
              <w:jc w:val="center"/>
              <w:rPr>
                <w:rFonts w:ascii="Comic Sans MS" w:hAnsi="Comic Sans MS"/>
              </w:rPr>
            </w:pPr>
            <w:r w:rsidRPr="00F168AD">
              <w:rPr>
                <w:rFonts w:ascii="Comic Sans MS" w:hAnsi="Comic Sans MS"/>
              </w:rPr>
              <w:t>Children’s Welfare Officer</w:t>
            </w:r>
          </w:p>
        </w:tc>
        <w:tc>
          <w:tcPr>
            <w:tcW w:w="2541" w:type="dxa"/>
          </w:tcPr>
          <w:p w:rsidR="00CC4E06" w:rsidRPr="00F168AD" w:rsidRDefault="00CC4E06" w:rsidP="00CC4E06">
            <w:pPr>
              <w:jc w:val="center"/>
              <w:rPr>
                <w:rFonts w:ascii="Comic Sans MS" w:hAnsi="Comic Sans MS"/>
              </w:rPr>
            </w:pPr>
            <w:r w:rsidRPr="00F168AD">
              <w:rPr>
                <w:rFonts w:ascii="Comic Sans MS" w:hAnsi="Comic Sans MS"/>
              </w:rPr>
              <w:t>Debate-Mate</w:t>
            </w:r>
          </w:p>
        </w:tc>
        <w:tc>
          <w:tcPr>
            <w:tcW w:w="2572" w:type="dxa"/>
          </w:tcPr>
          <w:p w:rsidR="00CC4E06" w:rsidRPr="00F168AD" w:rsidRDefault="00CC4E06" w:rsidP="00CC4E06">
            <w:pPr>
              <w:jc w:val="center"/>
              <w:rPr>
                <w:rFonts w:ascii="Comic Sans MS" w:hAnsi="Comic Sans MS"/>
              </w:rPr>
            </w:pPr>
          </w:p>
        </w:tc>
        <w:tc>
          <w:tcPr>
            <w:tcW w:w="2622" w:type="dxa"/>
          </w:tcPr>
          <w:p w:rsidR="00CC4E06" w:rsidRPr="00F168AD" w:rsidRDefault="00CC4E06" w:rsidP="00CC4E06">
            <w:pPr>
              <w:jc w:val="center"/>
              <w:rPr>
                <w:rFonts w:ascii="Comic Sans MS" w:hAnsi="Comic Sans MS"/>
              </w:rPr>
            </w:pPr>
          </w:p>
        </w:tc>
      </w:tr>
      <w:tr w:rsidR="00CC4E06" w:rsidRPr="00F168AD" w:rsidTr="00CC4E06">
        <w:tc>
          <w:tcPr>
            <w:tcW w:w="2693" w:type="dxa"/>
          </w:tcPr>
          <w:p w:rsidR="00CC4E06" w:rsidRPr="00F168AD" w:rsidRDefault="00CC4E06" w:rsidP="00CC4E06">
            <w:pPr>
              <w:jc w:val="center"/>
              <w:rPr>
                <w:rFonts w:ascii="Comic Sans MS" w:hAnsi="Comic Sans MS"/>
              </w:rPr>
            </w:pPr>
            <w:r w:rsidRPr="00F168AD">
              <w:rPr>
                <w:rFonts w:ascii="Comic Sans MS" w:hAnsi="Comic Sans MS"/>
              </w:rPr>
              <w:t>Times Tables Rock Stars</w:t>
            </w:r>
          </w:p>
        </w:tc>
        <w:tc>
          <w:tcPr>
            <w:tcW w:w="2522" w:type="dxa"/>
          </w:tcPr>
          <w:p w:rsidR="00CC4E06" w:rsidRPr="00F168AD" w:rsidRDefault="00CC4E06" w:rsidP="00CC4E06">
            <w:pPr>
              <w:jc w:val="center"/>
              <w:rPr>
                <w:rFonts w:ascii="Comic Sans MS" w:hAnsi="Comic Sans MS"/>
              </w:rPr>
            </w:pPr>
          </w:p>
        </w:tc>
        <w:tc>
          <w:tcPr>
            <w:tcW w:w="2541" w:type="dxa"/>
          </w:tcPr>
          <w:p w:rsidR="00CC4E06" w:rsidRPr="00F168AD" w:rsidRDefault="00CC4E06" w:rsidP="00CC4E06">
            <w:pPr>
              <w:jc w:val="center"/>
              <w:rPr>
                <w:rFonts w:ascii="Comic Sans MS" w:hAnsi="Comic Sans MS"/>
              </w:rPr>
            </w:pPr>
          </w:p>
        </w:tc>
        <w:tc>
          <w:tcPr>
            <w:tcW w:w="2572" w:type="dxa"/>
          </w:tcPr>
          <w:p w:rsidR="00CC4E06" w:rsidRPr="00F168AD" w:rsidRDefault="00CC4E06" w:rsidP="00CC4E06">
            <w:pPr>
              <w:jc w:val="center"/>
              <w:rPr>
                <w:rFonts w:ascii="Comic Sans MS" w:hAnsi="Comic Sans MS"/>
              </w:rPr>
            </w:pPr>
          </w:p>
        </w:tc>
        <w:tc>
          <w:tcPr>
            <w:tcW w:w="2622" w:type="dxa"/>
          </w:tcPr>
          <w:p w:rsidR="00CC4E06" w:rsidRPr="00F168AD" w:rsidRDefault="00CC4E06" w:rsidP="00CC4E06">
            <w:pPr>
              <w:jc w:val="center"/>
              <w:rPr>
                <w:rFonts w:ascii="Comic Sans MS" w:hAnsi="Comic Sans MS"/>
              </w:rPr>
            </w:pPr>
          </w:p>
        </w:tc>
      </w:tr>
      <w:tr w:rsidR="00CC4E06" w:rsidRPr="00F168AD" w:rsidTr="00CC4E06">
        <w:tc>
          <w:tcPr>
            <w:tcW w:w="2693" w:type="dxa"/>
          </w:tcPr>
          <w:p w:rsidR="00CC4E06" w:rsidRPr="00F168AD" w:rsidRDefault="00CC4E06" w:rsidP="00CC4E06">
            <w:pPr>
              <w:jc w:val="center"/>
              <w:rPr>
                <w:rFonts w:ascii="Comic Sans MS" w:hAnsi="Comic Sans MS"/>
              </w:rPr>
            </w:pPr>
            <w:r w:rsidRPr="00F168AD">
              <w:rPr>
                <w:rFonts w:ascii="Comic Sans MS" w:hAnsi="Comic Sans MS"/>
              </w:rPr>
              <w:t>Charanga Music</w:t>
            </w:r>
          </w:p>
        </w:tc>
        <w:tc>
          <w:tcPr>
            <w:tcW w:w="2522" w:type="dxa"/>
          </w:tcPr>
          <w:p w:rsidR="00CC4E06" w:rsidRPr="00F168AD" w:rsidRDefault="00CC4E06" w:rsidP="00CC4E06">
            <w:pPr>
              <w:jc w:val="center"/>
              <w:rPr>
                <w:rFonts w:ascii="Comic Sans MS" w:hAnsi="Comic Sans MS"/>
              </w:rPr>
            </w:pPr>
          </w:p>
        </w:tc>
        <w:tc>
          <w:tcPr>
            <w:tcW w:w="2541" w:type="dxa"/>
          </w:tcPr>
          <w:p w:rsidR="00CC4E06" w:rsidRPr="00F168AD" w:rsidRDefault="00CC4E06" w:rsidP="00CC4E06">
            <w:pPr>
              <w:jc w:val="center"/>
              <w:rPr>
                <w:rFonts w:ascii="Comic Sans MS" w:hAnsi="Comic Sans MS"/>
              </w:rPr>
            </w:pPr>
          </w:p>
        </w:tc>
        <w:tc>
          <w:tcPr>
            <w:tcW w:w="2572" w:type="dxa"/>
          </w:tcPr>
          <w:p w:rsidR="00CC4E06" w:rsidRPr="00F168AD" w:rsidRDefault="00CC4E06" w:rsidP="00CC4E06">
            <w:pPr>
              <w:jc w:val="center"/>
              <w:rPr>
                <w:rFonts w:ascii="Comic Sans MS" w:hAnsi="Comic Sans MS"/>
              </w:rPr>
            </w:pPr>
          </w:p>
        </w:tc>
        <w:tc>
          <w:tcPr>
            <w:tcW w:w="2622" w:type="dxa"/>
          </w:tcPr>
          <w:p w:rsidR="00CC4E06" w:rsidRPr="00F168AD" w:rsidRDefault="00CC4E06" w:rsidP="00CC4E06">
            <w:pPr>
              <w:jc w:val="center"/>
              <w:rPr>
                <w:rFonts w:ascii="Comic Sans MS" w:hAnsi="Comic Sans MS"/>
              </w:rPr>
            </w:pPr>
          </w:p>
        </w:tc>
      </w:tr>
      <w:tr w:rsidR="00CC4E06" w:rsidRPr="00F168AD" w:rsidTr="00CC4E06">
        <w:tc>
          <w:tcPr>
            <w:tcW w:w="2693" w:type="dxa"/>
          </w:tcPr>
          <w:p w:rsidR="00CC4E06" w:rsidRPr="00F168AD" w:rsidRDefault="00CC4E06" w:rsidP="00CC4E06">
            <w:pPr>
              <w:jc w:val="center"/>
              <w:rPr>
                <w:rFonts w:ascii="Comic Sans MS" w:hAnsi="Comic Sans MS"/>
              </w:rPr>
            </w:pPr>
            <w:r w:rsidRPr="00F168AD">
              <w:rPr>
                <w:rFonts w:ascii="Comic Sans MS" w:hAnsi="Comic Sans MS"/>
              </w:rPr>
              <w:lastRenderedPageBreak/>
              <w:t>Rising Stars Science/Reading</w:t>
            </w:r>
          </w:p>
        </w:tc>
        <w:tc>
          <w:tcPr>
            <w:tcW w:w="2522" w:type="dxa"/>
          </w:tcPr>
          <w:p w:rsidR="00CC4E06" w:rsidRPr="00F168AD" w:rsidRDefault="00CC4E06" w:rsidP="00CC4E06">
            <w:pPr>
              <w:jc w:val="center"/>
              <w:rPr>
                <w:rFonts w:ascii="Comic Sans MS" w:hAnsi="Comic Sans MS"/>
              </w:rPr>
            </w:pPr>
          </w:p>
        </w:tc>
        <w:tc>
          <w:tcPr>
            <w:tcW w:w="2541" w:type="dxa"/>
          </w:tcPr>
          <w:p w:rsidR="00CC4E06" w:rsidRPr="00F168AD" w:rsidRDefault="00CC4E06" w:rsidP="00CC4E06">
            <w:pPr>
              <w:jc w:val="center"/>
              <w:rPr>
                <w:rFonts w:ascii="Comic Sans MS" w:hAnsi="Comic Sans MS"/>
              </w:rPr>
            </w:pPr>
          </w:p>
        </w:tc>
        <w:tc>
          <w:tcPr>
            <w:tcW w:w="2572" w:type="dxa"/>
          </w:tcPr>
          <w:p w:rsidR="00CC4E06" w:rsidRPr="00F168AD" w:rsidRDefault="00CC4E06" w:rsidP="00CC4E06">
            <w:pPr>
              <w:jc w:val="center"/>
              <w:rPr>
                <w:rFonts w:ascii="Comic Sans MS" w:hAnsi="Comic Sans MS"/>
              </w:rPr>
            </w:pPr>
          </w:p>
        </w:tc>
        <w:tc>
          <w:tcPr>
            <w:tcW w:w="2622" w:type="dxa"/>
          </w:tcPr>
          <w:p w:rsidR="00CC4E06" w:rsidRPr="00F168AD" w:rsidRDefault="00CC4E06" w:rsidP="00CC4E06">
            <w:pPr>
              <w:jc w:val="center"/>
              <w:rPr>
                <w:rFonts w:ascii="Comic Sans MS" w:hAnsi="Comic Sans MS"/>
              </w:rPr>
            </w:pPr>
          </w:p>
        </w:tc>
      </w:tr>
      <w:tr w:rsidR="00CC4E06" w:rsidRPr="00F168AD" w:rsidTr="00CC4E06">
        <w:tc>
          <w:tcPr>
            <w:tcW w:w="2693" w:type="dxa"/>
          </w:tcPr>
          <w:p w:rsidR="00CC4E06" w:rsidRPr="00F168AD" w:rsidRDefault="00CC4E06" w:rsidP="00CC4E06">
            <w:pPr>
              <w:jc w:val="center"/>
              <w:rPr>
                <w:rFonts w:ascii="Comic Sans MS" w:hAnsi="Comic Sans MS"/>
              </w:rPr>
            </w:pPr>
            <w:r w:rsidRPr="00F168AD">
              <w:rPr>
                <w:rFonts w:ascii="Comic Sans MS" w:hAnsi="Comic Sans MS"/>
              </w:rPr>
              <w:t>Espresso</w:t>
            </w:r>
          </w:p>
        </w:tc>
        <w:tc>
          <w:tcPr>
            <w:tcW w:w="2522" w:type="dxa"/>
          </w:tcPr>
          <w:p w:rsidR="00CC4E06" w:rsidRPr="00F168AD" w:rsidRDefault="00CC4E06" w:rsidP="00CC4E06">
            <w:pPr>
              <w:jc w:val="center"/>
              <w:rPr>
                <w:rFonts w:ascii="Comic Sans MS" w:hAnsi="Comic Sans MS"/>
              </w:rPr>
            </w:pPr>
          </w:p>
        </w:tc>
        <w:tc>
          <w:tcPr>
            <w:tcW w:w="2541" w:type="dxa"/>
          </w:tcPr>
          <w:p w:rsidR="00CC4E06" w:rsidRPr="00F168AD" w:rsidRDefault="00CC4E06" w:rsidP="00CC4E06">
            <w:pPr>
              <w:jc w:val="center"/>
              <w:rPr>
                <w:rFonts w:ascii="Comic Sans MS" w:hAnsi="Comic Sans MS"/>
              </w:rPr>
            </w:pPr>
          </w:p>
        </w:tc>
        <w:tc>
          <w:tcPr>
            <w:tcW w:w="2572" w:type="dxa"/>
          </w:tcPr>
          <w:p w:rsidR="00CC4E06" w:rsidRPr="00F168AD" w:rsidRDefault="00CC4E06" w:rsidP="00CC4E06">
            <w:pPr>
              <w:jc w:val="center"/>
              <w:rPr>
                <w:rFonts w:ascii="Comic Sans MS" w:hAnsi="Comic Sans MS"/>
              </w:rPr>
            </w:pPr>
          </w:p>
        </w:tc>
        <w:tc>
          <w:tcPr>
            <w:tcW w:w="2622" w:type="dxa"/>
          </w:tcPr>
          <w:p w:rsidR="00CC4E06" w:rsidRPr="00F168AD" w:rsidRDefault="00CC4E06" w:rsidP="00CC4E06">
            <w:pPr>
              <w:jc w:val="center"/>
              <w:rPr>
                <w:rFonts w:ascii="Comic Sans MS" w:hAnsi="Comic Sans MS"/>
              </w:rPr>
            </w:pPr>
          </w:p>
        </w:tc>
      </w:tr>
      <w:tr w:rsidR="00CC4E06" w:rsidTr="00CC4E06">
        <w:tc>
          <w:tcPr>
            <w:tcW w:w="2693" w:type="dxa"/>
          </w:tcPr>
          <w:p w:rsidR="00CC4E06" w:rsidRDefault="00CC4E06" w:rsidP="00CC4E06">
            <w:pPr>
              <w:jc w:val="center"/>
              <w:rPr>
                <w:rFonts w:ascii="Comic Sans MS" w:hAnsi="Comic Sans MS"/>
              </w:rPr>
            </w:pPr>
          </w:p>
        </w:tc>
        <w:tc>
          <w:tcPr>
            <w:tcW w:w="2522" w:type="dxa"/>
          </w:tcPr>
          <w:p w:rsidR="00CC4E06" w:rsidRDefault="00CC4E06" w:rsidP="00CC4E06">
            <w:pPr>
              <w:jc w:val="center"/>
              <w:rPr>
                <w:rFonts w:ascii="Comic Sans MS" w:hAnsi="Comic Sans MS"/>
              </w:rPr>
            </w:pPr>
          </w:p>
        </w:tc>
        <w:tc>
          <w:tcPr>
            <w:tcW w:w="2541" w:type="dxa"/>
          </w:tcPr>
          <w:p w:rsidR="00CC4E06" w:rsidRDefault="00CC4E06" w:rsidP="00CC4E06">
            <w:pPr>
              <w:jc w:val="center"/>
              <w:rPr>
                <w:rFonts w:ascii="Comic Sans MS" w:hAnsi="Comic Sans MS"/>
              </w:rPr>
            </w:pPr>
          </w:p>
        </w:tc>
        <w:tc>
          <w:tcPr>
            <w:tcW w:w="2572" w:type="dxa"/>
          </w:tcPr>
          <w:p w:rsidR="00CC4E06" w:rsidRDefault="00CC4E06" w:rsidP="00CC4E06">
            <w:pPr>
              <w:jc w:val="center"/>
              <w:rPr>
                <w:rFonts w:ascii="Comic Sans MS" w:hAnsi="Comic Sans MS"/>
              </w:rPr>
            </w:pPr>
          </w:p>
        </w:tc>
        <w:tc>
          <w:tcPr>
            <w:tcW w:w="2622" w:type="dxa"/>
          </w:tcPr>
          <w:p w:rsidR="00CC4E06" w:rsidRDefault="00CC4E06" w:rsidP="00CC4E06">
            <w:pPr>
              <w:jc w:val="center"/>
              <w:rPr>
                <w:rFonts w:ascii="Comic Sans MS" w:hAnsi="Comic Sans MS"/>
              </w:rPr>
            </w:pPr>
          </w:p>
        </w:tc>
      </w:tr>
    </w:tbl>
    <w:p w:rsidR="00CC4E06" w:rsidRDefault="00CC4E06" w:rsidP="00CC4E06"/>
    <w:p w:rsidR="00CC4E06" w:rsidRDefault="00CC4E06" w:rsidP="00CC4E06"/>
    <w:p w:rsidR="00CC4E06" w:rsidRDefault="00CC4E06" w:rsidP="00CC4E06"/>
    <w:p w:rsidR="00CC4E06" w:rsidRDefault="00CC4E06" w:rsidP="00CC4E06"/>
    <w:p w:rsidR="00CC4E06" w:rsidRPr="001B1C23" w:rsidRDefault="00CC4E06" w:rsidP="001B1C23">
      <w:pPr>
        <w:rPr>
          <w:rFonts w:ascii="Arial" w:hAnsi="Arial" w:cs="Arial"/>
          <w:sz w:val="20"/>
          <w:szCs w:val="20"/>
        </w:rPr>
      </w:pPr>
    </w:p>
    <w:sectPr w:rsidR="00CC4E06" w:rsidRPr="001B1C23" w:rsidSect="00BF3EDD">
      <w:headerReference w:type="default" r:id="rId8"/>
      <w:footerReference w:type="even" r:id="rId9"/>
      <w:footerReference w:type="default" r:id="rId10"/>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804" w:rsidRDefault="005E6804" w:rsidP="008F6573">
      <w:pPr>
        <w:spacing w:after="0" w:line="240" w:lineRule="auto"/>
      </w:pPr>
      <w:r>
        <w:separator/>
      </w:r>
    </w:p>
  </w:endnote>
  <w:endnote w:type="continuationSeparator" w:id="0">
    <w:p w:rsidR="005E6804" w:rsidRDefault="005E6804" w:rsidP="008F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FA5" w:rsidRDefault="00324FA5" w:rsidP="007B4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4FA5" w:rsidRDefault="00324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FA5" w:rsidRDefault="00324FA5" w:rsidP="007B4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258">
      <w:rPr>
        <w:rStyle w:val="PageNumber"/>
        <w:noProof/>
      </w:rPr>
      <w:t>8</w:t>
    </w:r>
    <w:r>
      <w:rPr>
        <w:rStyle w:val="PageNumber"/>
      </w:rPr>
      <w:fldChar w:fldCharType="end"/>
    </w:r>
  </w:p>
  <w:p w:rsidR="00324FA5" w:rsidRDefault="00324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804" w:rsidRDefault="005E6804" w:rsidP="008F6573">
      <w:pPr>
        <w:spacing w:after="0" w:line="240" w:lineRule="auto"/>
      </w:pPr>
      <w:r>
        <w:separator/>
      </w:r>
    </w:p>
  </w:footnote>
  <w:footnote w:type="continuationSeparator" w:id="0">
    <w:p w:rsidR="005E6804" w:rsidRDefault="005E6804" w:rsidP="008F6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FA5" w:rsidRDefault="00324FA5">
    <w:pPr>
      <w:pStyle w:val="Header"/>
    </w:pPr>
  </w:p>
  <w:p w:rsidR="00324FA5" w:rsidRDefault="00324FA5" w:rsidP="00855E25">
    <w:pPr>
      <w:pStyle w:val="Header"/>
      <w:jc w:val="center"/>
    </w:pPr>
  </w:p>
  <w:p w:rsidR="00324FA5" w:rsidRDefault="00324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2F6E"/>
    <w:multiLevelType w:val="hybridMultilevel"/>
    <w:tmpl w:val="470642B8"/>
    <w:lvl w:ilvl="0" w:tplc="C3C4D9E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3226B"/>
    <w:multiLevelType w:val="hybridMultilevel"/>
    <w:tmpl w:val="EC504DEE"/>
    <w:lvl w:ilvl="0" w:tplc="4D88ED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37345"/>
    <w:multiLevelType w:val="hybridMultilevel"/>
    <w:tmpl w:val="DF987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88"/>
    <w:rsid w:val="00003F88"/>
    <w:rsid w:val="00011E86"/>
    <w:rsid w:val="00024913"/>
    <w:rsid w:val="00026E6D"/>
    <w:rsid w:val="00027A14"/>
    <w:rsid w:val="00030E99"/>
    <w:rsid w:val="00031102"/>
    <w:rsid w:val="00033FA4"/>
    <w:rsid w:val="0003598B"/>
    <w:rsid w:val="00040BEE"/>
    <w:rsid w:val="000466F7"/>
    <w:rsid w:val="00053DAE"/>
    <w:rsid w:val="00055933"/>
    <w:rsid w:val="00061AE0"/>
    <w:rsid w:val="0006230C"/>
    <w:rsid w:val="00064314"/>
    <w:rsid w:val="000645AB"/>
    <w:rsid w:val="0007067E"/>
    <w:rsid w:val="00083DBD"/>
    <w:rsid w:val="00085D79"/>
    <w:rsid w:val="00090067"/>
    <w:rsid w:val="00091D8A"/>
    <w:rsid w:val="00094395"/>
    <w:rsid w:val="000949F3"/>
    <w:rsid w:val="000A2AF6"/>
    <w:rsid w:val="000A2FFD"/>
    <w:rsid w:val="000A5A97"/>
    <w:rsid w:val="000A69C0"/>
    <w:rsid w:val="000F229A"/>
    <w:rsid w:val="00100280"/>
    <w:rsid w:val="00107FA3"/>
    <w:rsid w:val="00112708"/>
    <w:rsid w:val="00120F21"/>
    <w:rsid w:val="001322EF"/>
    <w:rsid w:val="00133B00"/>
    <w:rsid w:val="001434D2"/>
    <w:rsid w:val="00145A3A"/>
    <w:rsid w:val="00153609"/>
    <w:rsid w:val="0016114E"/>
    <w:rsid w:val="00163F2C"/>
    <w:rsid w:val="00167B26"/>
    <w:rsid w:val="00171D3D"/>
    <w:rsid w:val="00174D95"/>
    <w:rsid w:val="00176AF9"/>
    <w:rsid w:val="0018034D"/>
    <w:rsid w:val="0018335F"/>
    <w:rsid w:val="00184E68"/>
    <w:rsid w:val="00186900"/>
    <w:rsid w:val="00187505"/>
    <w:rsid w:val="00187917"/>
    <w:rsid w:val="00190A3B"/>
    <w:rsid w:val="00193D13"/>
    <w:rsid w:val="0019573D"/>
    <w:rsid w:val="001963BF"/>
    <w:rsid w:val="001A393B"/>
    <w:rsid w:val="001A7E36"/>
    <w:rsid w:val="001B0454"/>
    <w:rsid w:val="001B1C23"/>
    <w:rsid w:val="001B30F1"/>
    <w:rsid w:val="001B51CB"/>
    <w:rsid w:val="001B5B23"/>
    <w:rsid w:val="001D1A44"/>
    <w:rsid w:val="001D5369"/>
    <w:rsid w:val="001E3225"/>
    <w:rsid w:val="001E6AD4"/>
    <w:rsid w:val="001F37AB"/>
    <w:rsid w:val="001F66E3"/>
    <w:rsid w:val="00205BDC"/>
    <w:rsid w:val="00216D27"/>
    <w:rsid w:val="00223854"/>
    <w:rsid w:val="00225F36"/>
    <w:rsid w:val="00233A9A"/>
    <w:rsid w:val="00240FC6"/>
    <w:rsid w:val="002539D7"/>
    <w:rsid w:val="002610EF"/>
    <w:rsid w:val="00261506"/>
    <w:rsid w:val="002665A0"/>
    <w:rsid w:val="002669A3"/>
    <w:rsid w:val="00272F06"/>
    <w:rsid w:val="002750AE"/>
    <w:rsid w:val="00275DB5"/>
    <w:rsid w:val="00286C2C"/>
    <w:rsid w:val="00295D81"/>
    <w:rsid w:val="00297621"/>
    <w:rsid w:val="002977EC"/>
    <w:rsid w:val="002A2C66"/>
    <w:rsid w:val="002A4034"/>
    <w:rsid w:val="002A68EA"/>
    <w:rsid w:val="002B0616"/>
    <w:rsid w:val="002C7AD4"/>
    <w:rsid w:val="002D1C59"/>
    <w:rsid w:val="002D479D"/>
    <w:rsid w:val="002D5CB7"/>
    <w:rsid w:val="002D5EE9"/>
    <w:rsid w:val="002E232C"/>
    <w:rsid w:val="002E56B5"/>
    <w:rsid w:val="002E5EBA"/>
    <w:rsid w:val="002F1DD4"/>
    <w:rsid w:val="002F5766"/>
    <w:rsid w:val="003019EB"/>
    <w:rsid w:val="003065BE"/>
    <w:rsid w:val="00315A4A"/>
    <w:rsid w:val="00320BF9"/>
    <w:rsid w:val="00322B8C"/>
    <w:rsid w:val="00324FA5"/>
    <w:rsid w:val="00332D55"/>
    <w:rsid w:val="00333C88"/>
    <w:rsid w:val="00340143"/>
    <w:rsid w:val="0035086B"/>
    <w:rsid w:val="00352EB0"/>
    <w:rsid w:val="00354BFB"/>
    <w:rsid w:val="003645BC"/>
    <w:rsid w:val="00365D14"/>
    <w:rsid w:val="00370E49"/>
    <w:rsid w:val="00372BAD"/>
    <w:rsid w:val="00380183"/>
    <w:rsid w:val="003835A9"/>
    <w:rsid w:val="00383BF2"/>
    <w:rsid w:val="003A15E5"/>
    <w:rsid w:val="003B3BFC"/>
    <w:rsid w:val="003B67D1"/>
    <w:rsid w:val="003E1985"/>
    <w:rsid w:val="003E7E0B"/>
    <w:rsid w:val="004007FD"/>
    <w:rsid w:val="004057FA"/>
    <w:rsid w:val="00410033"/>
    <w:rsid w:val="004174B3"/>
    <w:rsid w:val="004218DD"/>
    <w:rsid w:val="004237B7"/>
    <w:rsid w:val="00431303"/>
    <w:rsid w:val="00431715"/>
    <w:rsid w:val="004334A6"/>
    <w:rsid w:val="00434EF5"/>
    <w:rsid w:val="004416F7"/>
    <w:rsid w:val="0044462D"/>
    <w:rsid w:val="00460AF7"/>
    <w:rsid w:val="00461AF6"/>
    <w:rsid w:val="00462501"/>
    <w:rsid w:val="00463698"/>
    <w:rsid w:val="004700FE"/>
    <w:rsid w:val="00480BB0"/>
    <w:rsid w:val="0048266F"/>
    <w:rsid w:val="004846DD"/>
    <w:rsid w:val="00484F0E"/>
    <w:rsid w:val="00495E52"/>
    <w:rsid w:val="004A11AA"/>
    <w:rsid w:val="004C626B"/>
    <w:rsid w:val="004D0B67"/>
    <w:rsid w:val="004D4E31"/>
    <w:rsid w:val="004E59BC"/>
    <w:rsid w:val="004F2BE1"/>
    <w:rsid w:val="0050170B"/>
    <w:rsid w:val="00501AFD"/>
    <w:rsid w:val="00504C2F"/>
    <w:rsid w:val="00506DF3"/>
    <w:rsid w:val="00507767"/>
    <w:rsid w:val="00511AAC"/>
    <w:rsid w:val="0052019F"/>
    <w:rsid w:val="0052133B"/>
    <w:rsid w:val="0052702E"/>
    <w:rsid w:val="00543460"/>
    <w:rsid w:val="00564FF4"/>
    <w:rsid w:val="005672C0"/>
    <w:rsid w:val="00570AE4"/>
    <w:rsid w:val="00572EAE"/>
    <w:rsid w:val="0057390E"/>
    <w:rsid w:val="005760E1"/>
    <w:rsid w:val="005808BB"/>
    <w:rsid w:val="005820E7"/>
    <w:rsid w:val="0058313A"/>
    <w:rsid w:val="00583CDA"/>
    <w:rsid w:val="00584488"/>
    <w:rsid w:val="00587DBB"/>
    <w:rsid w:val="00595FE9"/>
    <w:rsid w:val="005A45B6"/>
    <w:rsid w:val="005A4DA2"/>
    <w:rsid w:val="005B339F"/>
    <w:rsid w:val="005B62E0"/>
    <w:rsid w:val="005B6C40"/>
    <w:rsid w:val="005C3D01"/>
    <w:rsid w:val="005C4A43"/>
    <w:rsid w:val="005C500E"/>
    <w:rsid w:val="005C7838"/>
    <w:rsid w:val="005D0C08"/>
    <w:rsid w:val="005D27A8"/>
    <w:rsid w:val="005D774B"/>
    <w:rsid w:val="005E19DC"/>
    <w:rsid w:val="005E6804"/>
    <w:rsid w:val="00605760"/>
    <w:rsid w:val="00607889"/>
    <w:rsid w:val="00607D86"/>
    <w:rsid w:val="00607DF7"/>
    <w:rsid w:val="00610743"/>
    <w:rsid w:val="00617252"/>
    <w:rsid w:val="006210CD"/>
    <w:rsid w:val="00630819"/>
    <w:rsid w:val="00630DFA"/>
    <w:rsid w:val="0063626A"/>
    <w:rsid w:val="00652CC6"/>
    <w:rsid w:val="00652E32"/>
    <w:rsid w:val="00670165"/>
    <w:rsid w:val="0067766A"/>
    <w:rsid w:val="006912AF"/>
    <w:rsid w:val="006A58C7"/>
    <w:rsid w:val="006B35FC"/>
    <w:rsid w:val="006B69E5"/>
    <w:rsid w:val="006C4C08"/>
    <w:rsid w:val="006C4D19"/>
    <w:rsid w:val="006E269D"/>
    <w:rsid w:val="006F0D51"/>
    <w:rsid w:val="006F4560"/>
    <w:rsid w:val="006F55F5"/>
    <w:rsid w:val="007043D5"/>
    <w:rsid w:val="007067A7"/>
    <w:rsid w:val="0071003F"/>
    <w:rsid w:val="00712469"/>
    <w:rsid w:val="00717829"/>
    <w:rsid w:val="00721313"/>
    <w:rsid w:val="007228B6"/>
    <w:rsid w:val="00723133"/>
    <w:rsid w:val="00723DF4"/>
    <w:rsid w:val="00725FFE"/>
    <w:rsid w:val="0073054D"/>
    <w:rsid w:val="00731F99"/>
    <w:rsid w:val="00735B7A"/>
    <w:rsid w:val="007371BE"/>
    <w:rsid w:val="00744380"/>
    <w:rsid w:val="0074446C"/>
    <w:rsid w:val="0074756F"/>
    <w:rsid w:val="00750258"/>
    <w:rsid w:val="00754780"/>
    <w:rsid w:val="007565E9"/>
    <w:rsid w:val="007620A9"/>
    <w:rsid w:val="00767DF4"/>
    <w:rsid w:val="0077635C"/>
    <w:rsid w:val="007923E3"/>
    <w:rsid w:val="007A69A1"/>
    <w:rsid w:val="007A7ADD"/>
    <w:rsid w:val="007B2128"/>
    <w:rsid w:val="007B4F88"/>
    <w:rsid w:val="007C20E5"/>
    <w:rsid w:val="007C29B0"/>
    <w:rsid w:val="007D1004"/>
    <w:rsid w:val="007F37D6"/>
    <w:rsid w:val="007F6A7A"/>
    <w:rsid w:val="0080377B"/>
    <w:rsid w:val="008070D7"/>
    <w:rsid w:val="00821294"/>
    <w:rsid w:val="008250E7"/>
    <w:rsid w:val="008403E7"/>
    <w:rsid w:val="00844FE4"/>
    <w:rsid w:val="008524DA"/>
    <w:rsid w:val="00855E25"/>
    <w:rsid w:val="00866A6E"/>
    <w:rsid w:val="008672BC"/>
    <w:rsid w:val="00873572"/>
    <w:rsid w:val="00880AE5"/>
    <w:rsid w:val="008820F5"/>
    <w:rsid w:val="00887037"/>
    <w:rsid w:val="0088707C"/>
    <w:rsid w:val="008900C3"/>
    <w:rsid w:val="008943A2"/>
    <w:rsid w:val="008A4E4E"/>
    <w:rsid w:val="008A50EC"/>
    <w:rsid w:val="008A626E"/>
    <w:rsid w:val="008B5402"/>
    <w:rsid w:val="008D1F8B"/>
    <w:rsid w:val="008D5905"/>
    <w:rsid w:val="008D6932"/>
    <w:rsid w:val="008D6F0F"/>
    <w:rsid w:val="008E1C2E"/>
    <w:rsid w:val="008E709E"/>
    <w:rsid w:val="008F0752"/>
    <w:rsid w:val="008F6573"/>
    <w:rsid w:val="008F7551"/>
    <w:rsid w:val="008F7559"/>
    <w:rsid w:val="009031EE"/>
    <w:rsid w:val="00904C03"/>
    <w:rsid w:val="00907E42"/>
    <w:rsid w:val="00921D30"/>
    <w:rsid w:val="00925B2A"/>
    <w:rsid w:val="00927B73"/>
    <w:rsid w:val="00930DD5"/>
    <w:rsid w:val="00932D06"/>
    <w:rsid w:val="00935556"/>
    <w:rsid w:val="009373F5"/>
    <w:rsid w:val="0093794C"/>
    <w:rsid w:val="009434F8"/>
    <w:rsid w:val="00957421"/>
    <w:rsid w:val="00962371"/>
    <w:rsid w:val="009745F3"/>
    <w:rsid w:val="0097486B"/>
    <w:rsid w:val="00995BC8"/>
    <w:rsid w:val="009A1169"/>
    <w:rsid w:val="009B5FB4"/>
    <w:rsid w:val="009B6034"/>
    <w:rsid w:val="009B7C75"/>
    <w:rsid w:val="009D38FB"/>
    <w:rsid w:val="009D49EC"/>
    <w:rsid w:val="009E0F3A"/>
    <w:rsid w:val="009E2080"/>
    <w:rsid w:val="009E2FF6"/>
    <w:rsid w:val="009E35BE"/>
    <w:rsid w:val="009F0A81"/>
    <w:rsid w:val="00A14961"/>
    <w:rsid w:val="00A31149"/>
    <w:rsid w:val="00A4252E"/>
    <w:rsid w:val="00A44316"/>
    <w:rsid w:val="00A53016"/>
    <w:rsid w:val="00A5429F"/>
    <w:rsid w:val="00A578A9"/>
    <w:rsid w:val="00A61FF5"/>
    <w:rsid w:val="00A62006"/>
    <w:rsid w:val="00A678C5"/>
    <w:rsid w:val="00A7078A"/>
    <w:rsid w:val="00A72793"/>
    <w:rsid w:val="00A7373A"/>
    <w:rsid w:val="00A756D0"/>
    <w:rsid w:val="00A75F31"/>
    <w:rsid w:val="00A763DD"/>
    <w:rsid w:val="00A85442"/>
    <w:rsid w:val="00A85B87"/>
    <w:rsid w:val="00AB7C3F"/>
    <w:rsid w:val="00AC0EEB"/>
    <w:rsid w:val="00AC2AAE"/>
    <w:rsid w:val="00AD0D26"/>
    <w:rsid w:val="00AD440E"/>
    <w:rsid w:val="00AF0928"/>
    <w:rsid w:val="00B010C4"/>
    <w:rsid w:val="00B01D1E"/>
    <w:rsid w:val="00B05344"/>
    <w:rsid w:val="00B0545C"/>
    <w:rsid w:val="00B13070"/>
    <w:rsid w:val="00B17946"/>
    <w:rsid w:val="00B21096"/>
    <w:rsid w:val="00B23314"/>
    <w:rsid w:val="00B23644"/>
    <w:rsid w:val="00B25A9F"/>
    <w:rsid w:val="00B42C12"/>
    <w:rsid w:val="00B50EC1"/>
    <w:rsid w:val="00B72997"/>
    <w:rsid w:val="00B7677D"/>
    <w:rsid w:val="00B80BFE"/>
    <w:rsid w:val="00B8500D"/>
    <w:rsid w:val="00B97D79"/>
    <w:rsid w:val="00BB3ED1"/>
    <w:rsid w:val="00BB71DA"/>
    <w:rsid w:val="00BC14A5"/>
    <w:rsid w:val="00BC3EF0"/>
    <w:rsid w:val="00BC4F27"/>
    <w:rsid w:val="00BD0EAC"/>
    <w:rsid w:val="00BD10FE"/>
    <w:rsid w:val="00BD685C"/>
    <w:rsid w:val="00BE1E7A"/>
    <w:rsid w:val="00BE5ACB"/>
    <w:rsid w:val="00BF0867"/>
    <w:rsid w:val="00BF1B39"/>
    <w:rsid w:val="00BF1B4F"/>
    <w:rsid w:val="00BF323E"/>
    <w:rsid w:val="00BF3EDD"/>
    <w:rsid w:val="00BF4C6C"/>
    <w:rsid w:val="00C0034B"/>
    <w:rsid w:val="00C02BE6"/>
    <w:rsid w:val="00C02DA3"/>
    <w:rsid w:val="00C06E09"/>
    <w:rsid w:val="00C13A79"/>
    <w:rsid w:val="00C22655"/>
    <w:rsid w:val="00C2280A"/>
    <w:rsid w:val="00C22C48"/>
    <w:rsid w:val="00C23A8C"/>
    <w:rsid w:val="00C25803"/>
    <w:rsid w:val="00C307CC"/>
    <w:rsid w:val="00C30E83"/>
    <w:rsid w:val="00C527CE"/>
    <w:rsid w:val="00C56422"/>
    <w:rsid w:val="00C64132"/>
    <w:rsid w:val="00C641D6"/>
    <w:rsid w:val="00C801D4"/>
    <w:rsid w:val="00C84887"/>
    <w:rsid w:val="00C920D4"/>
    <w:rsid w:val="00C932A5"/>
    <w:rsid w:val="00CA5AEF"/>
    <w:rsid w:val="00CB2B2E"/>
    <w:rsid w:val="00CB73CC"/>
    <w:rsid w:val="00CC3E3A"/>
    <w:rsid w:val="00CC4E06"/>
    <w:rsid w:val="00CF2BA0"/>
    <w:rsid w:val="00CF4AFA"/>
    <w:rsid w:val="00D03262"/>
    <w:rsid w:val="00D2214B"/>
    <w:rsid w:val="00D30212"/>
    <w:rsid w:val="00D352E5"/>
    <w:rsid w:val="00D4051E"/>
    <w:rsid w:val="00D41B4B"/>
    <w:rsid w:val="00D60248"/>
    <w:rsid w:val="00D60800"/>
    <w:rsid w:val="00D63328"/>
    <w:rsid w:val="00D726D6"/>
    <w:rsid w:val="00D7675D"/>
    <w:rsid w:val="00D87534"/>
    <w:rsid w:val="00D87A37"/>
    <w:rsid w:val="00DA3D51"/>
    <w:rsid w:val="00DD007D"/>
    <w:rsid w:val="00DD12B7"/>
    <w:rsid w:val="00DD735D"/>
    <w:rsid w:val="00DE1A7F"/>
    <w:rsid w:val="00DF0D7A"/>
    <w:rsid w:val="00DF0DAF"/>
    <w:rsid w:val="00DF232B"/>
    <w:rsid w:val="00DF5A01"/>
    <w:rsid w:val="00E003FA"/>
    <w:rsid w:val="00E00D9B"/>
    <w:rsid w:val="00E02866"/>
    <w:rsid w:val="00E032CE"/>
    <w:rsid w:val="00E168F2"/>
    <w:rsid w:val="00E201AE"/>
    <w:rsid w:val="00E256CD"/>
    <w:rsid w:val="00E3646C"/>
    <w:rsid w:val="00E63509"/>
    <w:rsid w:val="00E6677B"/>
    <w:rsid w:val="00E73DEC"/>
    <w:rsid w:val="00E743E9"/>
    <w:rsid w:val="00E74DF2"/>
    <w:rsid w:val="00EA038C"/>
    <w:rsid w:val="00EA0459"/>
    <w:rsid w:val="00EA5201"/>
    <w:rsid w:val="00EA5AAD"/>
    <w:rsid w:val="00EC6D30"/>
    <w:rsid w:val="00ED0E2C"/>
    <w:rsid w:val="00ED5D3B"/>
    <w:rsid w:val="00EE51C6"/>
    <w:rsid w:val="00EE6A02"/>
    <w:rsid w:val="00EF2488"/>
    <w:rsid w:val="00F00102"/>
    <w:rsid w:val="00F00C66"/>
    <w:rsid w:val="00F0513D"/>
    <w:rsid w:val="00F075C5"/>
    <w:rsid w:val="00F07B6E"/>
    <w:rsid w:val="00F15B4B"/>
    <w:rsid w:val="00F168AD"/>
    <w:rsid w:val="00F26BCE"/>
    <w:rsid w:val="00F41E83"/>
    <w:rsid w:val="00F607EA"/>
    <w:rsid w:val="00F623C2"/>
    <w:rsid w:val="00F70025"/>
    <w:rsid w:val="00F7293B"/>
    <w:rsid w:val="00F76CA1"/>
    <w:rsid w:val="00F84270"/>
    <w:rsid w:val="00F849FB"/>
    <w:rsid w:val="00F940C2"/>
    <w:rsid w:val="00F95530"/>
    <w:rsid w:val="00F96CBD"/>
    <w:rsid w:val="00FA02CD"/>
    <w:rsid w:val="00FA40D3"/>
    <w:rsid w:val="00FB1678"/>
    <w:rsid w:val="00FB3054"/>
    <w:rsid w:val="00FB4745"/>
    <w:rsid w:val="00FC25F4"/>
    <w:rsid w:val="00FC77B4"/>
    <w:rsid w:val="00FD0C65"/>
    <w:rsid w:val="00FD1057"/>
    <w:rsid w:val="00FD529F"/>
    <w:rsid w:val="00FE3E28"/>
    <w:rsid w:val="00FE408A"/>
    <w:rsid w:val="00FE6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C1F169"/>
  <w15:docId w15:val="{EC405F1E-F613-4622-9B42-87F5561E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9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3F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65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F6573"/>
    <w:rPr>
      <w:rFonts w:cs="Times New Roman"/>
    </w:rPr>
  </w:style>
  <w:style w:type="paragraph" w:styleId="Footer">
    <w:name w:val="footer"/>
    <w:basedOn w:val="Normal"/>
    <w:link w:val="FooterChar"/>
    <w:uiPriority w:val="99"/>
    <w:rsid w:val="008F65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F6573"/>
    <w:rPr>
      <w:rFonts w:cs="Times New Roman"/>
    </w:rPr>
  </w:style>
  <w:style w:type="paragraph" w:styleId="BalloonText">
    <w:name w:val="Balloon Text"/>
    <w:basedOn w:val="Normal"/>
    <w:link w:val="BalloonTextChar"/>
    <w:uiPriority w:val="99"/>
    <w:semiHidden/>
    <w:rsid w:val="008F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573"/>
    <w:rPr>
      <w:rFonts w:ascii="Tahoma" w:hAnsi="Tahoma" w:cs="Tahoma"/>
      <w:sz w:val="16"/>
      <w:szCs w:val="16"/>
    </w:rPr>
  </w:style>
  <w:style w:type="paragraph" w:styleId="ListParagraph">
    <w:name w:val="List Paragraph"/>
    <w:basedOn w:val="Normal"/>
    <w:uiPriority w:val="99"/>
    <w:qFormat/>
    <w:rsid w:val="00935556"/>
    <w:pPr>
      <w:ind w:left="720"/>
      <w:contextualSpacing/>
    </w:pPr>
  </w:style>
  <w:style w:type="character" w:styleId="PageNumber">
    <w:name w:val="page number"/>
    <w:basedOn w:val="DefaultParagraphFont"/>
    <w:uiPriority w:val="99"/>
    <w:rsid w:val="008672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6328">
      <w:bodyDiv w:val="1"/>
      <w:marLeft w:val="0"/>
      <w:marRight w:val="0"/>
      <w:marTop w:val="0"/>
      <w:marBottom w:val="0"/>
      <w:divBdr>
        <w:top w:val="none" w:sz="0" w:space="0" w:color="auto"/>
        <w:left w:val="none" w:sz="0" w:space="0" w:color="auto"/>
        <w:bottom w:val="none" w:sz="0" w:space="0" w:color="auto"/>
        <w:right w:val="none" w:sz="0" w:space="0" w:color="auto"/>
      </w:divBdr>
    </w:div>
    <w:div w:id="382289208">
      <w:bodyDiv w:val="1"/>
      <w:marLeft w:val="0"/>
      <w:marRight w:val="0"/>
      <w:marTop w:val="0"/>
      <w:marBottom w:val="0"/>
      <w:divBdr>
        <w:top w:val="none" w:sz="0" w:space="0" w:color="auto"/>
        <w:left w:val="none" w:sz="0" w:space="0" w:color="auto"/>
        <w:bottom w:val="none" w:sz="0" w:space="0" w:color="auto"/>
        <w:right w:val="none" w:sz="0" w:space="0" w:color="auto"/>
      </w:divBdr>
    </w:div>
    <w:div w:id="538323418">
      <w:bodyDiv w:val="1"/>
      <w:marLeft w:val="0"/>
      <w:marRight w:val="0"/>
      <w:marTop w:val="0"/>
      <w:marBottom w:val="0"/>
      <w:divBdr>
        <w:top w:val="none" w:sz="0" w:space="0" w:color="auto"/>
        <w:left w:val="none" w:sz="0" w:space="0" w:color="auto"/>
        <w:bottom w:val="none" w:sz="0" w:space="0" w:color="auto"/>
        <w:right w:val="none" w:sz="0" w:space="0" w:color="auto"/>
      </w:divBdr>
    </w:div>
    <w:div w:id="765611224">
      <w:bodyDiv w:val="1"/>
      <w:marLeft w:val="0"/>
      <w:marRight w:val="0"/>
      <w:marTop w:val="0"/>
      <w:marBottom w:val="0"/>
      <w:divBdr>
        <w:top w:val="none" w:sz="0" w:space="0" w:color="auto"/>
        <w:left w:val="none" w:sz="0" w:space="0" w:color="auto"/>
        <w:bottom w:val="none" w:sz="0" w:space="0" w:color="auto"/>
        <w:right w:val="none" w:sz="0" w:space="0" w:color="auto"/>
      </w:divBdr>
    </w:div>
    <w:div w:id="794442474">
      <w:bodyDiv w:val="1"/>
      <w:marLeft w:val="0"/>
      <w:marRight w:val="0"/>
      <w:marTop w:val="0"/>
      <w:marBottom w:val="0"/>
      <w:divBdr>
        <w:top w:val="none" w:sz="0" w:space="0" w:color="auto"/>
        <w:left w:val="none" w:sz="0" w:space="0" w:color="auto"/>
        <w:bottom w:val="none" w:sz="0" w:space="0" w:color="auto"/>
        <w:right w:val="none" w:sz="0" w:space="0" w:color="auto"/>
      </w:divBdr>
    </w:div>
    <w:div w:id="1237738728">
      <w:bodyDiv w:val="1"/>
      <w:marLeft w:val="0"/>
      <w:marRight w:val="0"/>
      <w:marTop w:val="0"/>
      <w:marBottom w:val="0"/>
      <w:divBdr>
        <w:top w:val="none" w:sz="0" w:space="0" w:color="auto"/>
        <w:left w:val="none" w:sz="0" w:space="0" w:color="auto"/>
        <w:bottom w:val="none" w:sz="0" w:space="0" w:color="auto"/>
        <w:right w:val="none" w:sz="0" w:space="0" w:color="auto"/>
      </w:divBdr>
    </w:div>
    <w:div w:id="1252203080">
      <w:bodyDiv w:val="1"/>
      <w:marLeft w:val="0"/>
      <w:marRight w:val="0"/>
      <w:marTop w:val="0"/>
      <w:marBottom w:val="0"/>
      <w:divBdr>
        <w:top w:val="none" w:sz="0" w:space="0" w:color="auto"/>
        <w:left w:val="none" w:sz="0" w:space="0" w:color="auto"/>
        <w:bottom w:val="none" w:sz="0" w:space="0" w:color="auto"/>
        <w:right w:val="none" w:sz="0" w:space="0" w:color="auto"/>
      </w:divBdr>
    </w:div>
    <w:div w:id="1268931988">
      <w:bodyDiv w:val="1"/>
      <w:marLeft w:val="0"/>
      <w:marRight w:val="0"/>
      <w:marTop w:val="0"/>
      <w:marBottom w:val="0"/>
      <w:divBdr>
        <w:top w:val="none" w:sz="0" w:space="0" w:color="auto"/>
        <w:left w:val="none" w:sz="0" w:space="0" w:color="auto"/>
        <w:bottom w:val="none" w:sz="0" w:space="0" w:color="auto"/>
        <w:right w:val="none" w:sz="0" w:space="0" w:color="auto"/>
      </w:divBdr>
    </w:div>
    <w:div w:id="1534147565">
      <w:bodyDiv w:val="1"/>
      <w:marLeft w:val="0"/>
      <w:marRight w:val="0"/>
      <w:marTop w:val="0"/>
      <w:marBottom w:val="0"/>
      <w:divBdr>
        <w:top w:val="none" w:sz="0" w:space="0" w:color="auto"/>
        <w:left w:val="none" w:sz="0" w:space="0" w:color="auto"/>
        <w:bottom w:val="none" w:sz="0" w:space="0" w:color="auto"/>
        <w:right w:val="none" w:sz="0" w:space="0" w:color="auto"/>
      </w:divBdr>
    </w:div>
    <w:div w:id="1595626085">
      <w:bodyDiv w:val="1"/>
      <w:marLeft w:val="0"/>
      <w:marRight w:val="0"/>
      <w:marTop w:val="0"/>
      <w:marBottom w:val="0"/>
      <w:divBdr>
        <w:top w:val="none" w:sz="0" w:space="0" w:color="auto"/>
        <w:left w:val="none" w:sz="0" w:space="0" w:color="auto"/>
        <w:bottom w:val="none" w:sz="0" w:space="0" w:color="auto"/>
        <w:right w:val="none" w:sz="0" w:space="0" w:color="auto"/>
      </w:divBdr>
    </w:div>
    <w:div w:id="16066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7FF0-844F-4E19-B4EC-39D3B466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2319</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WOODBANK PRIMARY SCHOOL</vt:lpstr>
    </vt:vector>
  </TitlesOfParts>
  <Company>HP</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WOODBANK PRIMARY SCHOOL</dc:title>
  <dc:subject/>
  <dc:creator>Head</dc:creator>
  <cp:keywords/>
  <dc:description/>
  <cp:lastModifiedBy>Mike McGrail</cp:lastModifiedBy>
  <cp:revision>44</cp:revision>
  <cp:lastPrinted>2019-12-10T19:29:00Z</cp:lastPrinted>
  <dcterms:created xsi:type="dcterms:W3CDTF">2021-04-10T07:54:00Z</dcterms:created>
  <dcterms:modified xsi:type="dcterms:W3CDTF">2021-11-24T21:51:00Z</dcterms:modified>
</cp:coreProperties>
</file>